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48" w:rsidRPr="00042589" w:rsidRDefault="00B14C48" w:rsidP="00B14C48">
      <w:pPr>
        <w:pStyle w:val="style3"/>
        <w:spacing w:before="0" w:beforeAutospacing="0" w:after="0" w:afterAutospacing="0"/>
        <w:jc w:val="center"/>
        <w:rPr>
          <w:rFonts w:ascii="Times New Roman" w:hAnsi="Times New Roman"/>
          <w:b/>
          <w:sz w:val="28"/>
          <w:szCs w:val="28"/>
        </w:rPr>
      </w:pPr>
      <w:r w:rsidRPr="00042589">
        <w:rPr>
          <w:rFonts w:ascii="Times New Roman" w:hAnsi="Times New Roman"/>
          <w:b/>
          <w:sz w:val="28"/>
          <w:szCs w:val="28"/>
        </w:rPr>
        <w:t>«Мугенская средняя общеобразовательная школа» -</w:t>
      </w:r>
    </w:p>
    <w:p w:rsidR="00B14C48" w:rsidRPr="00042589" w:rsidRDefault="00B14C48" w:rsidP="00B14C48">
      <w:pPr>
        <w:pStyle w:val="style3"/>
        <w:spacing w:before="0" w:beforeAutospacing="0" w:after="0" w:afterAutospacing="0"/>
        <w:jc w:val="center"/>
        <w:rPr>
          <w:rFonts w:ascii="Times New Roman" w:hAnsi="Times New Roman"/>
          <w:b/>
          <w:sz w:val="28"/>
          <w:szCs w:val="28"/>
        </w:rPr>
      </w:pPr>
      <w:r w:rsidRPr="00042589">
        <w:rPr>
          <w:rFonts w:ascii="Times New Roman" w:hAnsi="Times New Roman"/>
          <w:b/>
          <w:sz w:val="28"/>
          <w:szCs w:val="28"/>
        </w:rPr>
        <w:t xml:space="preserve">филиал Муниципального автономного общеобразовательного учреждения  </w:t>
      </w:r>
    </w:p>
    <w:p w:rsidR="00B14C48" w:rsidRPr="00042589" w:rsidRDefault="00B14C48" w:rsidP="00B14C48">
      <w:pPr>
        <w:pStyle w:val="style3"/>
        <w:spacing w:before="0" w:beforeAutospacing="0" w:after="0" w:afterAutospacing="0"/>
        <w:jc w:val="center"/>
        <w:rPr>
          <w:rFonts w:ascii="Times New Roman" w:hAnsi="Times New Roman"/>
          <w:b/>
          <w:sz w:val="28"/>
          <w:szCs w:val="28"/>
        </w:rPr>
      </w:pPr>
      <w:r w:rsidRPr="00042589">
        <w:rPr>
          <w:rFonts w:ascii="Times New Roman" w:hAnsi="Times New Roman"/>
          <w:b/>
          <w:sz w:val="28"/>
          <w:szCs w:val="28"/>
        </w:rPr>
        <w:t>«Средняя общеобразовательная школа посёлка Демьянка»</w:t>
      </w:r>
    </w:p>
    <w:p w:rsidR="00B14C48" w:rsidRPr="00042589" w:rsidRDefault="00B14C48" w:rsidP="00B14C48">
      <w:pPr>
        <w:pStyle w:val="style3"/>
        <w:spacing w:before="0" w:beforeAutospacing="0" w:after="0" w:afterAutospacing="0"/>
        <w:jc w:val="center"/>
        <w:rPr>
          <w:rFonts w:ascii="Times New Roman" w:hAnsi="Times New Roman"/>
          <w:b/>
          <w:sz w:val="28"/>
          <w:szCs w:val="28"/>
        </w:rPr>
      </w:pPr>
      <w:r w:rsidRPr="00042589">
        <w:rPr>
          <w:rFonts w:ascii="Times New Roman" w:hAnsi="Times New Roman"/>
          <w:b/>
          <w:sz w:val="28"/>
          <w:szCs w:val="28"/>
        </w:rPr>
        <w:t>Уватского муниципального района</w:t>
      </w:r>
    </w:p>
    <w:p w:rsidR="00B14C48" w:rsidRPr="00042589" w:rsidRDefault="00B14C48" w:rsidP="00B14C48">
      <w:pPr>
        <w:pStyle w:val="style3"/>
        <w:spacing w:before="0" w:beforeAutospacing="0" w:after="0" w:afterAutospacing="0"/>
        <w:jc w:val="center"/>
        <w:rPr>
          <w:rFonts w:ascii="Times New Roman" w:hAnsi="Times New Roman"/>
          <w:b/>
          <w:sz w:val="28"/>
          <w:szCs w:val="28"/>
        </w:rPr>
      </w:pPr>
    </w:p>
    <w:p w:rsidR="00B14C48" w:rsidRPr="00042589" w:rsidRDefault="00B14C48" w:rsidP="00B14C48">
      <w:pPr>
        <w:pStyle w:val="style3"/>
        <w:spacing w:before="0" w:beforeAutospacing="0" w:after="0" w:afterAutospacing="0"/>
        <w:jc w:val="center"/>
        <w:rPr>
          <w:rFonts w:ascii="Times New Roman" w:hAnsi="Times New Roman"/>
          <w:sz w:val="28"/>
          <w:szCs w:val="28"/>
        </w:rPr>
      </w:pPr>
      <w:r w:rsidRPr="00042589">
        <w:rPr>
          <w:rFonts w:ascii="Times New Roman" w:hAnsi="Times New Roman"/>
          <w:sz w:val="28"/>
          <w:szCs w:val="28"/>
        </w:rPr>
        <w:t xml:space="preserve">ПРИКАЗ </w:t>
      </w:r>
    </w:p>
    <w:p w:rsidR="003D6529" w:rsidRPr="00042589" w:rsidRDefault="00B14C48" w:rsidP="00B14C48">
      <w:pPr>
        <w:pStyle w:val="1"/>
        <w:rPr>
          <w:szCs w:val="28"/>
        </w:rPr>
      </w:pPr>
      <w:r w:rsidRPr="00042589">
        <w:rPr>
          <w:szCs w:val="28"/>
        </w:rPr>
        <w:t>«</w:t>
      </w:r>
      <w:r w:rsidR="00042589" w:rsidRPr="00042589">
        <w:rPr>
          <w:szCs w:val="28"/>
        </w:rPr>
        <w:t>26</w:t>
      </w:r>
      <w:r w:rsidRPr="00042589">
        <w:rPr>
          <w:szCs w:val="28"/>
        </w:rPr>
        <w:t xml:space="preserve">» </w:t>
      </w:r>
      <w:r w:rsidR="00042589" w:rsidRPr="00042589">
        <w:rPr>
          <w:szCs w:val="28"/>
        </w:rPr>
        <w:t>сентября</w:t>
      </w:r>
      <w:r w:rsidR="007571BC" w:rsidRPr="00042589">
        <w:rPr>
          <w:szCs w:val="28"/>
        </w:rPr>
        <w:t xml:space="preserve"> </w:t>
      </w:r>
      <w:r w:rsidRPr="00042589">
        <w:rPr>
          <w:szCs w:val="28"/>
        </w:rPr>
        <w:t xml:space="preserve"> 201</w:t>
      </w:r>
      <w:r w:rsidR="00282022" w:rsidRPr="00042589">
        <w:rPr>
          <w:szCs w:val="28"/>
        </w:rPr>
        <w:t>9</w:t>
      </w:r>
      <w:r w:rsidRPr="00042589">
        <w:rPr>
          <w:szCs w:val="28"/>
        </w:rPr>
        <w:t xml:space="preserve"> г.                 </w:t>
      </w:r>
      <w:r w:rsidR="00CC0B01" w:rsidRPr="00042589">
        <w:rPr>
          <w:szCs w:val="28"/>
        </w:rPr>
        <w:t xml:space="preserve">                                                                  №</w:t>
      </w:r>
      <w:r w:rsidR="00042589" w:rsidRPr="00042589">
        <w:rPr>
          <w:szCs w:val="28"/>
        </w:rPr>
        <w:t>183/1</w:t>
      </w:r>
      <w:r w:rsidRPr="00042589">
        <w:rPr>
          <w:szCs w:val="28"/>
        </w:rPr>
        <w:br/>
      </w:r>
    </w:p>
    <w:p w:rsidR="00042589" w:rsidRPr="00042589" w:rsidRDefault="00042589" w:rsidP="00042589">
      <w:pPr>
        <w:jc w:val="center"/>
        <w:rPr>
          <w:sz w:val="28"/>
          <w:szCs w:val="28"/>
        </w:rPr>
      </w:pPr>
      <w:r w:rsidRPr="00042589">
        <w:rPr>
          <w:sz w:val="28"/>
          <w:szCs w:val="28"/>
        </w:rPr>
        <w:t>О проведении школьного этапа Всероссийской олимпиады школьников по общеобразовательным предметам в 2019-2020 учебном году</w:t>
      </w:r>
    </w:p>
    <w:p w:rsidR="00042589" w:rsidRPr="00042589" w:rsidRDefault="00042589" w:rsidP="00042589">
      <w:pPr>
        <w:autoSpaceDE w:val="0"/>
        <w:autoSpaceDN w:val="0"/>
        <w:adjustRightInd w:val="0"/>
        <w:rPr>
          <w:sz w:val="28"/>
          <w:szCs w:val="28"/>
        </w:rPr>
      </w:pPr>
    </w:p>
    <w:p w:rsidR="00042589" w:rsidRPr="00042589" w:rsidRDefault="00042589" w:rsidP="00042589">
      <w:pPr>
        <w:autoSpaceDE w:val="0"/>
        <w:autoSpaceDN w:val="0"/>
        <w:adjustRightInd w:val="0"/>
        <w:ind w:firstLine="708"/>
        <w:jc w:val="both"/>
        <w:rPr>
          <w:sz w:val="28"/>
          <w:szCs w:val="28"/>
          <w:u w:val="single"/>
        </w:rPr>
      </w:pPr>
      <w:proofErr w:type="gramStart"/>
      <w:r w:rsidRPr="00042589">
        <w:rPr>
          <w:sz w:val="28"/>
          <w:szCs w:val="28"/>
        </w:rPr>
        <w:t xml:space="preserve">В соответствии приказом </w:t>
      </w:r>
      <w:r w:rsidRPr="00042589">
        <w:rPr>
          <w:bCs/>
          <w:sz w:val="28"/>
          <w:szCs w:val="28"/>
        </w:rPr>
        <w:t xml:space="preserve">Министерства образования и науки Российской Федерации «Об утверждении порядка проведения Всероссийской олимпиады школьников» от 18.11.2013 года №1252 (в ред. Приказов </w:t>
      </w:r>
      <w:proofErr w:type="spellStart"/>
      <w:r w:rsidRPr="00042589">
        <w:rPr>
          <w:bCs/>
          <w:sz w:val="28"/>
          <w:szCs w:val="28"/>
        </w:rPr>
        <w:t>Минобрнауки</w:t>
      </w:r>
      <w:proofErr w:type="spellEnd"/>
      <w:r w:rsidRPr="00042589">
        <w:rPr>
          <w:bCs/>
          <w:sz w:val="28"/>
          <w:szCs w:val="28"/>
        </w:rPr>
        <w:t xml:space="preserve"> России от 17.03.2015 № 249, от 17.12.2015 №1488,</w:t>
      </w:r>
      <w:r w:rsidRPr="00042589">
        <w:rPr>
          <w:rFonts w:eastAsia="Calibri"/>
          <w:sz w:val="28"/>
          <w:szCs w:val="28"/>
        </w:rPr>
        <w:t xml:space="preserve"> от 17.11.2016 N 1435), </w:t>
      </w:r>
      <w:r w:rsidRPr="00042589">
        <w:rPr>
          <w:rFonts w:eastAsia="Calibri"/>
          <w:color w:val="000000"/>
          <w:sz w:val="28"/>
          <w:szCs w:val="28"/>
        </w:rPr>
        <w:t>приказом Департамента образования и науки Тюменской области от 10.09.2019 года №586/ОД «Об утверждении положения проведения и состава Оргкомитета регионального этапа всероссийской олимпиады школьников 2019-2020</w:t>
      </w:r>
      <w:proofErr w:type="gramEnd"/>
      <w:r w:rsidRPr="00042589">
        <w:rPr>
          <w:rFonts w:eastAsia="Calibri"/>
          <w:color w:val="000000"/>
          <w:sz w:val="28"/>
          <w:szCs w:val="28"/>
        </w:rPr>
        <w:t xml:space="preserve">  учебном году», </w:t>
      </w:r>
      <w:r w:rsidRPr="00042589">
        <w:rPr>
          <w:bCs/>
          <w:sz w:val="28"/>
          <w:szCs w:val="28"/>
        </w:rPr>
        <w:t>п</w:t>
      </w:r>
      <w:r w:rsidRPr="00042589">
        <w:rPr>
          <w:rFonts w:eastAsia="Calibri"/>
          <w:sz w:val="28"/>
          <w:szCs w:val="28"/>
        </w:rPr>
        <w:t xml:space="preserve">риказом МКУ «Ресурсно-методический центр Уватского муниципального района» №122 от 18.09.2019г. </w:t>
      </w:r>
    </w:p>
    <w:p w:rsidR="00EA2C4B" w:rsidRPr="00042589" w:rsidRDefault="003D6529" w:rsidP="00497F7E">
      <w:pPr>
        <w:jc w:val="center"/>
        <w:rPr>
          <w:sz w:val="28"/>
          <w:szCs w:val="28"/>
        </w:rPr>
      </w:pPr>
      <w:r w:rsidRPr="00042589">
        <w:rPr>
          <w:sz w:val="28"/>
          <w:szCs w:val="28"/>
        </w:rPr>
        <w:t>Приказываю</w:t>
      </w:r>
      <w:r w:rsidR="00EA2C4B" w:rsidRPr="00042589">
        <w:rPr>
          <w:sz w:val="28"/>
          <w:szCs w:val="28"/>
        </w:rPr>
        <w:t>:</w:t>
      </w:r>
    </w:p>
    <w:p w:rsidR="00042589" w:rsidRPr="00042589" w:rsidRDefault="00497F7E" w:rsidP="00042589">
      <w:pPr>
        <w:pStyle w:val="ab"/>
        <w:tabs>
          <w:tab w:val="num" w:pos="567"/>
        </w:tabs>
        <w:spacing w:after="0" w:afterAutospacing="0" w:line="276" w:lineRule="auto"/>
        <w:jc w:val="both"/>
        <w:rPr>
          <w:sz w:val="28"/>
          <w:szCs w:val="28"/>
        </w:rPr>
      </w:pPr>
      <w:r w:rsidRPr="00042589">
        <w:rPr>
          <w:sz w:val="28"/>
          <w:szCs w:val="28"/>
        </w:rPr>
        <w:t>1.</w:t>
      </w:r>
      <w:r w:rsidR="00042589" w:rsidRPr="00042589">
        <w:rPr>
          <w:sz w:val="28"/>
          <w:szCs w:val="28"/>
        </w:rPr>
        <w:t xml:space="preserve"> </w:t>
      </w:r>
      <w:proofErr w:type="gramStart"/>
      <w:r w:rsidR="00042589" w:rsidRPr="00042589">
        <w:rPr>
          <w:sz w:val="28"/>
          <w:szCs w:val="28"/>
        </w:rPr>
        <w:t>Провести школьный  этап  Всероссийской олимпиады школьников (далее - Олимпиада) по следующим общеобразовательным предметам: астрономия, биология, география, иностранный язык (английский, немецкий, французский), информатика,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со 30 сентября по 18 октября 2019 года согласно графику (приложение 1).</w:t>
      </w:r>
      <w:proofErr w:type="gramEnd"/>
    </w:p>
    <w:p w:rsidR="00042589" w:rsidRPr="00042589" w:rsidRDefault="00042589" w:rsidP="00042589">
      <w:pPr>
        <w:pStyle w:val="ab"/>
        <w:tabs>
          <w:tab w:val="num" w:pos="567"/>
        </w:tabs>
        <w:spacing w:after="0" w:afterAutospacing="0" w:line="276" w:lineRule="auto"/>
        <w:jc w:val="both"/>
        <w:rPr>
          <w:sz w:val="28"/>
          <w:szCs w:val="28"/>
        </w:rPr>
      </w:pPr>
      <w:r w:rsidRPr="00042589">
        <w:rPr>
          <w:sz w:val="28"/>
          <w:szCs w:val="28"/>
        </w:rPr>
        <w:t>2. Победителями и призерами школьного этапа олимпиады считать обучающихся, которые успешно выполнили более 50 % заданий.</w:t>
      </w:r>
    </w:p>
    <w:p w:rsidR="00042589" w:rsidRPr="00042589" w:rsidRDefault="00042589" w:rsidP="00042589">
      <w:pPr>
        <w:pStyle w:val="ab"/>
        <w:tabs>
          <w:tab w:val="num" w:pos="567"/>
        </w:tabs>
        <w:spacing w:after="0" w:afterAutospacing="0" w:line="276" w:lineRule="auto"/>
        <w:jc w:val="both"/>
        <w:rPr>
          <w:sz w:val="28"/>
          <w:szCs w:val="28"/>
        </w:rPr>
      </w:pPr>
      <w:r w:rsidRPr="00042589">
        <w:rPr>
          <w:sz w:val="28"/>
          <w:szCs w:val="28"/>
        </w:rPr>
        <w:t>3. Информировать обучающихся и их родителей (законных представителей) о сроках и месте проведения Олимпиады, а также о Порядке и утвержденных требованиях к организации и проведению школьного этапа Олимпиады по каждому общеобразовательному предмету.</w:t>
      </w:r>
    </w:p>
    <w:p w:rsidR="00042589" w:rsidRPr="00042589" w:rsidRDefault="00042589" w:rsidP="00042589">
      <w:pPr>
        <w:pStyle w:val="ab"/>
        <w:tabs>
          <w:tab w:val="num" w:pos="567"/>
        </w:tabs>
        <w:spacing w:after="0" w:afterAutospacing="0" w:line="276" w:lineRule="auto"/>
        <w:jc w:val="both"/>
        <w:rPr>
          <w:sz w:val="28"/>
          <w:szCs w:val="28"/>
        </w:rPr>
      </w:pPr>
      <w:r w:rsidRPr="00042589">
        <w:rPr>
          <w:rFonts w:eastAsia="Calibri"/>
          <w:sz w:val="28"/>
          <w:szCs w:val="28"/>
        </w:rPr>
        <w:lastRenderedPageBreak/>
        <w:t>4. Обеспечить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согласии на публикацию олимпиадных работ своих несовершеннолетних детей, в том числе в сети «Интернет».</w:t>
      </w:r>
    </w:p>
    <w:p w:rsidR="00042589" w:rsidRPr="00042589" w:rsidRDefault="00042589" w:rsidP="00042589">
      <w:pPr>
        <w:pStyle w:val="ab"/>
        <w:tabs>
          <w:tab w:val="num" w:pos="567"/>
        </w:tabs>
        <w:spacing w:after="0" w:afterAutospacing="0" w:line="276" w:lineRule="auto"/>
        <w:jc w:val="both"/>
        <w:rPr>
          <w:sz w:val="28"/>
          <w:szCs w:val="28"/>
        </w:rPr>
      </w:pPr>
      <w:r w:rsidRPr="00042589">
        <w:rPr>
          <w:sz w:val="28"/>
          <w:szCs w:val="28"/>
        </w:rPr>
        <w:t>5. Утвердить жюри школьного этапа Олимпиады (Приложение</w:t>
      </w:r>
      <w:proofErr w:type="gramStart"/>
      <w:r w:rsidRPr="00042589">
        <w:rPr>
          <w:sz w:val="28"/>
          <w:szCs w:val="28"/>
        </w:rPr>
        <w:t>2</w:t>
      </w:r>
      <w:proofErr w:type="gramEnd"/>
      <w:r w:rsidRPr="00042589">
        <w:rPr>
          <w:sz w:val="28"/>
          <w:szCs w:val="28"/>
        </w:rPr>
        <w:t>).</w:t>
      </w:r>
    </w:p>
    <w:p w:rsidR="00042589" w:rsidRPr="00042589" w:rsidRDefault="00042589" w:rsidP="00042589">
      <w:pPr>
        <w:pStyle w:val="ab"/>
        <w:tabs>
          <w:tab w:val="num" w:pos="567"/>
        </w:tabs>
        <w:spacing w:after="0" w:afterAutospacing="0" w:line="276" w:lineRule="auto"/>
        <w:jc w:val="both"/>
        <w:rPr>
          <w:sz w:val="28"/>
          <w:szCs w:val="28"/>
        </w:rPr>
      </w:pPr>
      <w:r w:rsidRPr="00042589">
        <w:rPr>
          <w:sz w:val="28"/>
          <w:szCs w:val="28"/>
        </w:rPr>
        <w:t xml:space="preserve">6. Ответственному за ведение школьного сайта Белкину Р.А. </w:t>
      </w:r>
      <w:r w:rsidRPr="00042589">
        <w:rPr>
          <w:rFonts w:eastAsia="Calibri"/>
          <w:sz w:val="28"/>
          <w:szCs w:val="28"/>
        </w:rPr>
        <w:t xml:space="preserve">опубликовать на официальном сайте ОУ в сети «Интернет» </w:t>
      </w:r>
      <w:r w:rsidRPr="00042589">
        <w:rPr>
          <w:sz w:val="28"/>
          <w:szCs w:val="28"/>
        </w:rPr>
        <w:t xml:space="preserve"> результаты школьного этапа Олимпиады по каждому общеобразовательному предмету </w:t>
      </w:r>
      <w:r w:rsidRPr="00042589">
        <w:rPr>
          <w:rFonts w:eastAsia="Calibri"/>
          <w:sz w:val="28"/>
          <w:szCs w:val="28"/>
        </w:rPr>
        <w:t xml:space="preserve">(рейтинг победителей и рейтинг призеров школьного этапа Олимпиады), </w:t>
      </w:r>
    </w:p>
    <w:p w:rsidR="00042589" w:rsidRPr="00042589" w:rsidRDefault="00042589" w:rsidP="00042589">
      <w:pPr>
        <w:pStyle w:val="ab"/>
        <w:tabs>
          <w:tab w:val="num" w:pos="567"/>
        </w:tabs>
        <w:spacing w:after="0" w:afterAutospacing="0" w:line="276" w:lineRule="auto"/>
        <w:jc w:val="both"/>
        <w:rPr>
          <w:sz w:val="28"/>
          <w:szCs w:val="28"/>
        </w:rPr>
      </w:pPr>
      <w:r w:rsidRPr="00042589">
        <w:rPr>
          <w:sz w:val="28"/>
          <w:szCs w:val="28"/>
        </w:rPr>
        <w:t>7. Методисту филиала «Мугенская СОШ» Л.П. Гонштейн на основе результатов школьного этапа Олимпиады заполнить отчет о школьном этапе олимпиады, сформировать заявку на участие в муниципальном этапе Всероссийской олимпиады школьников в срок до 21 октября 2019г.</w:t>
      </w:r>
    </w:p>
    <w:p w:rsidR="00042589" w:rsidRPr="00042589" w:rsidRDefault="00042589" w:rsidP="00042589">
      <w:pPr>
        <w:pStyle w:val="ab"/>
        <w:spacing w:after="0" w:afterAutospacing="0" w:line="276" w:lineRule="auto"/>
        <w:jc w:val="both"/>
        <w:rPr>
          <w:sz w:val="28"/>
          <w:szCs w:val="28"/>
        </w:rPr>
      </w:pPr>
      <w:r w:rsidRPr="00042589">
        <w:rPr>
          <w:sz w:val="28"/>
          <w:szCs w:val="28"/>
        </w:rPr>
        <w:t xml:space="preserve">8. </w:t>
      </w:r>
      <w:proofErr w:type="gramStart"/>
      <w:r w:rsidRPr="00042589">
        <w:rPr>
          <w:sz w:val="28"/>
          <w:szCs w:val="28"/>
        </w:rPr>
        <w:t>Контроль за</w:t>
      </w:r>
      <w:proofErr w:type="gramEnd"/>
      <w:r w:rsidRPr="00042589">
        <w:rPr>
          <w:sz w:val="28"/>
          <w:szCs w:val="28"/>
        </w:rPr>
        <w:t xml:space="preserve"> исполнением настоящего приказа оставляю за собой.</w:t>
      </w:r>
    </w:p>
    <w:p w:rsidR="00042589" w:rsidRPr="00042589" w:rsidRDefault="00042589" w:rsidP="00042589">
      <w:pPr>
        <w:pStyle w:val="ab"/>
        <w:spacing w:after="0" w:afterAutospacing="0" w:line="276" w:lineRule="auto"/>
        <w:jc w:val="both"/>
        <w:rPr>
          <w:sz w:val="28"/>
          <w:szCs w:val="28"/>
        </w:rPr>
      </w:pPr>
    </w:p>
    <w:p w:rsidR="00042589" w:rsidRPr="00042589" w:rsidRDefault="00042589" w:rsidP="00042589">
      <w:pPr>
        <w:pStyle w:val="ab"/>
        <w:spacing w:after="0" w:afterAutospacing="0" w:line="276" w:lineRule="auto"/>
        <w:jc w:val="both"/>
        <w:rPr>
          <w:sz w:val="28"/>
          <w:szCs w:val="28"/>
        </w:rPr>
      </w:pPr>
    </w:p>
    <w:p w:rsidR="00042589" w:rsidRPr="00042589" w:rsidRDefault="00042589" w:rsidP="00042589">
      <w:pPr>
        <w:pStyle w:val="ab"/>
        <w:spacing w:after="0" w:afterAutospacing="0" w:line="276" w:lineRule="auto"/>
        <w:jc w:val="both"/>
        <w:rPr>
          <w:sz w:val="28"/>
          <w:szCs w:val="28"/>
        </w:rPr>
      </w:pPr>
    </w:p>
    <w:p w:rsidR="00042589" w:rsidRPr="00042589" w:rsidRDefault="00042589" w:rsidP="00042589">
      <w:pPr>
        <w:pStyle w:val="ab"/>
        <w:spacing w:after="0" w:afterAutospacing="0" w:line="276" w:lineRule="auto"/>
        <w:jc w:val="both"/>
        <w:rPr>
          <w:sz w:val="28"/>
          <w:szCs w:val="28"/>
        </w:rPr>
      </w:pPr>
    </w:p>
    <w:p w:rsidR="00042589" w:rsidRPr="00042589" w:rsidRDefault="00042589" w:rsidP="00042589">
      <w:pPr>
        <w:pStyle w:val="ab"/>
        <w:spacing w:after="0" w:afterAutospacing="0" w:line="276" w:lineRule="auto"/>
        <w:jc w:val="both"/>
        <w:rPr>
          <w:sz w:val="28"/>
          <w:szCs w:val="28"/>
        </w:rPr>
      </w:pPr>
    </w:p>
    <w:p w:rsidR="00CC0B01" w:rsidRPr="00042589" w:rsidRDefault="00CC0B01" w:rsidP="00CC0B01">
      <w:pPr>
        <w:pStyle w:val="ab"/>
        <w:spacing w:after="0"/>
        <w:jc w:val="center"/>
        <w:rPr>
          <w:sz w:val="28"/>
          <w:szCs w:val="28"/>
        </w:rPr>
      </w:pPr>
    </w:p>
    <w:p w:rsidR="00497F7E" w:rsidRPr="00042589" w:rsidRDefault="00497F7E" w:rsidP="0062075D">
      <w:pPr>
        <w:pStyle w:val="style3"/>
        <w:spacing w:before="0" w:beforeAutospacing="0" w:after="0" w:afterAutospacing="0"/>
        <w:jc w:val="both"/>
        <w:rPr>
          <w:rFonts w:ascii="Times New Roman" w:hAnsi="Times New Roman"/>
          <w:sz w:val="28"/>
          <w:szCs w:val="28"/>
        </w:rPr>
      </w:pPr>
    </w:p>
    <w:p w:rsidR="00497F7E" w:rsidRPr="00042589" w:rsidRDefault="00497F7E" w:rsidP="00EA2C4B">
      <w:pPr>
        <w:jc w:val="both"/>
        <w:rPr>
          <w:sz w:val="28"/>
          <w:szCs w:val="28"/>
        </w:rPr>
      </w:pPr>
    </w:p>
    <w:p w:rsidR="00EA2C4B" w:rsidRPr="00042589" w:rsidRDefault="00EA2C4B">
      <w:pPr>
        <w:rPr>
          <w:sz w:val="28"/>
          <w:szCs w:val="28"/>
        </w:rPr>
      </w:pPr>
    </w:p>
    <w:p w:rsidR="00EA2C4B" w:rsidRPr="00042589" w:rsidRDefault="00EA2C4B">
      <w:pPr>
        <w:rPr>
          <w:sz w:val="28"/>
          <w:szCs w:val="28"/>
        </w:rPr>
      </w:pPr>
    </w:p>
    <w:p w:rsidR="003D6529" w:rsidRPr="00042589" w:rsidRDefault="00282022">
      <w:pPr>
        <w:rPr>
          <w:sz w:val="28"/>
          <w:szCs w:val="28"/>
        </w:rPr>
      </w:pPr>
      <w:r w:rsidRPr="00042589">
        <w:rPr>
          <w:sz w:val="28"/>
          <w:szCs w:val="28"/>
        </w:rPr>
        <w:t xml:space="preserve">Заведующий </w:t>
      </w:r>
      <w:r w:rsidR="00B14C48" w:rsidRPr="00042589">
        <w:rPr>
          <w:sz w:val="28"/>
          <w:szCs w:val="28"/>
        </w:rPr>
        <w:t>филиал</w:t>
      </w:r>
      <w:r w:rsidRPr="00042589">
        <w:rPr>
          <w:sz w:val="28"/>
          <w:szCs w:val="28"/>
        </w:rPr>
        <w:t>ом:</w:t>
      </w:r>
      <w:r w:rsidR="00B14C48" w:rsidRPr="00042589">
        <w:rPr>
          <w:sz w:val="28"/>
          <w:szCs w:val="28"/>
        </w:rPr>
        <w:t xml:space="preserve">                                                 </w:t>
      </w:r>
      <w:r w:rsidRPr="00042589">
        <w:rPr>
          <w:sz w:val="28"/>
          <w:szCs w:val="28"/>
        </w:rPr>
        <w:t>А.В. Горшкова</w:t>
      </w:r>
    </w:p>
    <w:p w:rsidR="00DE2859" w:rsidRPr="00042589" w:rsidRDefault="00DE2859"/>
    <w:p w:rsidR="00DE2859" w:rsidRPr="00042589" w:rsidRDefault="00DE2859"/>
    <w:p w:rsidR="00DE2859" w:rsidRDefault="00DE2859"/>
    <w:p w:rsidR="00DE2859" w:rsidRDefault="00DE2859"/>
    <w:p w:rsidR="00DE2859" w:rsidRDefault="00DE2859"/>
    <w:p w:rsidR="00DE2859" w:rsidRDefault="00DE2859"/>
    <w:p w:rsidR="00DE2859" w:rsidRDefault="00DE2859"/>
    <w:p w:rsidR="00042589" w:rsidRPr="007A1605" w:rsidRDefault="00042589" w:rsidP="00042589">
      <w:pPr>
        <w:spacing w:after="200" w:line="276" w:lineRule="auto"/>
        <w:jc w:val="right"/>
        <w:rPr>
          <w:rFonts w:cs="Arial"/>
          <w:bCs/>
          <w:color w:val="000000"/>
        </w:rPr>
      </w:pPr>
      <w:r w:rsidRPr="007A1605">
        <w:rPr>
          <w:rFonts w:cs="Arial"/>
          <w:bCs/>
          <w:color w:val="000000"/>
        </w:rPr>
        <w:lastRenderedPageBreak/>
        <w:t>Приложение 1</w:t>
      </w:r>
      <w:r>
        <w:rPr>
          <w:rFonts w:cs="Arial"/>
          <w:bCs/>
          <w:color w:val="000000"/>
        </w:rPr>
        <w:t xml:space="preserve"> к приказу № 183/1 от 26.09.2019.</w:t>
      </w:r>
      <w:r w:rsidRPr="007A1605">
        <w:rPr>
          <w:rFonts w:cs="Arial"/>
          <w:bCs/>
          <w:color w:val="000000"/>
        </w:rPr>
        <w:t xml:space="preserve"> </w:t>
      </w:r>
    </w:p>
    <w:p w:rsidR="00042589" w:rsidRPr="007A1605" w:rsidRDefault="00042589" w:rsidP="00042589">
      <w:pPr>
        <w:jc w:val="center"/>
        <w:rPr>
          <w:rFonts w:cs="Arial"/>
        </w:rPr>
      </w:pPr>
      <w:r w:rsidRPr="007A1605">
        <w:rPr>
          <w:rFonts w:cs="Arial"/>
        </w:rPr>
        <w:t xml:space="preserve">График проведения школьного этапа </w:t>
      </w:r>
    </w:p>
    <w:p w:rsidR="00042589" w:rsidRPr="007A1605" w:rsidRDefault="00042589" w:rsidP="00042589">
      <w:pPr>
        <w:jc w:val="center"/>
        <w:rPr>
          <w:rFonts w:cs="Arial"/>
        </w:rPr>
      </w:pPr>
      <w:r w:rsidRPr="007A1605">
        <w:rPr>
          <w:rFonts w:cs="Arial"/>
        </w:rPr>
        <w:t>Всероссийской олимпиады школьников по общеобразовательным предметам</w:t>
      </w:r>
    </w:p>
    <w:p w:rsidR="00042589" w:rsidRPr="007A1605" w:rsidRDefault="00042589" w:rsidP="00042589">
      <w:pPr>
        <w:jc w:val="center"/>
        <w:rPr>
          <w:rFonts w:cs="Arial"/>
        </w:rPr>
      </w:pPr>
      <w:r w:rsidRPr="007A1605">
        <w:rPr>
          <w:rFonts w:cs="Arial"/>
        </w:rPr>
        <w:t>2019-2020 учебного года</w:t>
      </w:r>
    </w:p>
    <w:p w:rsidR="00042589" w:rsidRPr="007A1605" w:rsidRDefault="00042589" w:rsidP="00042589">
      <w:pPr>
        <w:jc w:val="center"/>
        <w:rPr>
          <w:rFonts w:cs="Arial"/>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51"/>
        <w:gridCol w:w="2268"/>
        <w:gridCol w:w="992"/>
        <w:gridCol w:w="1046"/>
        <w:gridCol w:w="2462"/>
      </w:tblGrid>
      <w:tr w:rsidR="00042589" w:rsidRPr="00E378DB" w:rsidTr="00042589">
        <w:tc>
          <w:tcPr>
            <w:tcW w:w="2518" w:type="dxa"/>
          </w:tcPr>
          <w:p w:rsidR="00042589" w:rsidRPr="00E378DB" w:rsidRDefault="00042589" w:rsidP="001E2FA0">
            <w:pPr>
              <w:jc w:val="center"/>
              <w:rPr>
                <w:b/>
              </w:rPr>
            </w:pPr>
            <w:r w:rsidRPr="00E378DB">
              <w:rPr>
                <w:b/>
              </w:rPr>
              <w:t>Предмет</w:t>
            </w:r>
          </w:p>
        </w:tc>
        <w:tc>
          <w:tcPr>
            <w:tcW w:w="851" w:type="dxa"/>
          </w:tcPr>
          <w:p w:rsidR="00042589" w:rsidRPr="00E378DB" w:rsidRDefault="00042589" w:rsidP="001E2FA0">
            <w:pPr>
              <w:jc w:val="center"/>
              <w:rPr>
                <w:b/>
              </w:rPr>
            </w:pPr>
            <w:r w:rsidRPr="00E378DB">
              <w:rPr>
                <w:b/>
              </w:rPr>
              <w:t>Дата</w:t>
            </w:r>
          </w:p>
        </w:tc>
        <w:tc>
          <w:tcPr>
            <w:tcW w:w="2268" w:type="dxa"/>
          </w:tcPr>
          <w:p w:rsidR="00042589" w:rsidRPr="00E378DB" w:rsidRDefault="00042589" w:rsidP="001E2FA0">
            <w:pPr>
              <w:jc w:val="center"/>
              <w:rPr>
                <w:b/>
              </w:rPr>
            </w:pPr>
            <w:r w:rsidRPr="00E378DB">
              <w:rPr>
                <w:b/>
              </w:rPr>
              <w:t>Место</w:t>
            </w:r>
          </w:p>
        </w:tc>
        <w:tc>
          <w:tcPr>
            <w:tcW w:w="992" w:type="dxa"/>
          </w:tcPr>
          <w:p w:rsidR="00042589" w:rsidRPr="00E378DB" w:rsidRDefault="00042589" w:rsidP="001E2FA0">
            <w:pPr>
              <w:jc w:val="center"/>
              <w:rPr>
                <w:b/>
              </w:rPr>
            </w:pPr>
            <w:r w:rsidRPr="00E378DB">
              <w:rPr>
                <w:b/>
              </w:rPr>
              <w:t>Время</w:t>
            </w:r>
          </w:p>
        </w:tc>
        <w:tc>
          <w:tcPr>
            <w:tcW w:w="1046" w:type="dxa"/>
          </w:tcPr>
          <w:p w:rsidR="00042589" w:rsidRPr="00E378DB" w:rsidRDefault="00042589" w:rsidP="001E2FA0">
            <w:pPr>
              <w:jc w:val="center"/>
              <w:rPr>
                <w:b/>
              </w:rPr>
            </w:pPr>
            <w:r w:rsidRPr="00E378DB">
              <w:rPr>
                <w:b/>
              </w:rPr>
              <w:t>Классы</w:t>
            </w:r>
          </w:p>
        </w:tc>
        <w:tc>
          <w:tcPr>
            <w:tcW w:w="2462" w:type="dxa"/>
          </w:tcPr>
          <w:p w:rsidR="00042589" w:rsidRPr="00E378DB" w:rsidRDefault="00042589" w:rsidP="001E2FA0">
            <w:pPr>
              <w:jc w:val="center"/>
              <w:rPr>
                <w:b/>
              </w:rPr>
            </w:pPr>
            <w:r w:rsidRPr="00E378DB">
              <w:rPr>
                <w:b/>
              </w:rPr>
              <w:t>Ответственный</w:t>
            </w:r>
          </w:p>
        </w:tc>
      </w:tr>
      <w:tr w:rsidR="00042589" w:rsidRPr="00E378DB" w:rsidTr="00042589">
        <w:tc>
          <w:tcPr>
            <w:tcW w:w="2518" w:type="dxa"/>
          </w:tcPr>
          <w:p w:rsidR="00042589" w:rsidRPr="00F3707A" w:rsidRDefault="00042589" w:rsidP="001E2FA0">
            <w:pPr>
              <w:jc w:val="center"/>
            </w:pPr>
            <w:r w:rsidRPr="00F3707A">
              <w:t xml:space="preserve">Литература </w:t>
            </w:r>
          </w:p>
        </w:tc>
        <w:tc>
          <w:tcPr>
            <w:tcW w:w="851" w:type="dxa"/>
          </w:tcPr>
          <w:p w:rsidR="00042589" w:rsidRPr="00F3707A" w:rsidRDefault="00042589" w:rsidP="001E2FA0">
            <w:pPr>
              <w:jc w:val="center"/>
            </w:pPr>
            <w:r>
              <w:t>30</w:t>
            </w:r>
            <w:r w:rsidRPr="00F3707A">
              <w:t>.0</w:t>
            </w:r>
            <w:r>
              <w:t>9</w:t>
            </w:r>
          </w:p>
        </w:tc>
        <w:tc>
          <w:tcPr>
            <w:tcW w:w="2268" w:type="dxa"/>
          </w:tcPr>
          <w:p w:rsidR="00042589" w:rsidRPr="00F3707A" w:rsidRDefault="00042589" w:rsidP="001E2FA0">
            <w:pPr>
              <w:jc w:val="center"/>
            </w:pPr>
            <w:r>
              <w:t>Кабинеты № 2, №5</w:t>
            </w:r>
          </w:p>
        </w:tc>
        <w:tc>
          <w:tcPr>
            <w:tcW w:w="992" w:type="dxa"/>
          </w:tcPr>
          <w:p w:rsidR="00042589" w:rsidRPr="00F3707A" w:rsidRDefault="00042589" w:rsidP="001E2FA0">
            <w:r w:rsidRPr="00F3707A">
              <w:t>14.00</w:t>
            </w:r>
          </w:p>
        </w:tc>
        <w:tc>
          <w:tcPr>
            <w:tcW w:w="1046" w:type="dxa"/>
          </w:tcPr>
          <w:p w:rsidR="00042589" w:rsidRPr="00F3707A" w:rsidRDefault="00042589" w:rsidP="001E2FA0">
            <w:r w:rsidRPr="00F3707A">
              <w:t>5-11</w:t>
            </w:r>
          </w:p>
        </w:tc>
        <w:tc>
          <w:tcPr>
            <w:tcW w:w="2462" w:type="dxa"/>
          </w:tcPr>
          <w:p w:rsidR="00042589" w:rsidRDefault="00042589" w:rsidP="001E2FA0">
            <w:r>
              <w:t>Михалицина Т.П.</w:t>
            </w:r>
          </w:p>
          <w:p w:rsidR="00042589" w:rsidRPr="00F3707A" w:rsidRDefault="00042589" w:rsidP="001E2FA0">
            <w:r>
              <w:t>Долгова Е.В.</w:t>
            </w:r>
          </w:p>
        </w:tc>
      </w:tr>
      <w:tr w:rsidR="00042589" w:rsidRPr="00F3707A" w:rsidTr="00042589">
        <w:tc>
          <w:tcPr>
            <w:tcW w:w="2518" w:type="dxa"/>
          </w:tcPr>
          <w:p w:rsidR="00042589" w:rsidRPr="00F3707A" w:rsidRDefault="00042589" w:rsidP="001E2FA0">
            <w:pPr>
              <w:jc w:val="center"/>
            </w:pPr>
            <w:r w:rsidRPr="00F3707A">
              <w:t xml:space="preserve">Биология </w:t>
            </w:r>
          </w:p>
        </w:tc>
        <w:tc>
          <w:tcPr>
            <w:tcW w:w="851" w:type="dxa"/>
          </w:tcPr>
          <w:p w:rsidR="00042589" w:rsidRPr="00F3707A" w:rsidRDefault="00042589" w:rsidP="001E2FA0">
            <w:pPr>
              <w:jc w:val="center"/>
            </w:pPr>
            <w:r w:rsidRPr="00F3707A">
              <w:t>01.10</w:t>
            </w:r>
          </w:p>
        </w:tc>
        <w:tc>
          <w:tcPr>
            <w:tcW w:w="2268" w:type="dxa"/>
          </w:tcPr>
          <w:p w:rsidR="00042589" w:rsidRPr="00F3707A" w:rsidRDefault="00042589" w:rsidP="001E2FA0">
            <w:pPr>
              <w:jc w:val="center"/>
            </w:pPr>
            <w:r w:rsidRPr="00F3707A">
              <w:t>Кабинет № 1</w:t>
            </w:r>
            <w:r>
              <w:t>2</w:t>
            </w:r>
          </w:p>
        </w:tc>
        <w:tc>
          <w:tcPr>
            <w:tcW w:w="992" w:type="dxa"/>
          </w:tcPr>
          <w:p w:rsidR="00042589" w:rsidRPr="00F3707A" w:rsidRDefault="00042589" w:rsidP="001E2FA0">
            <w:r w:rsidRPr="00F3707A">
              <w:t>14.00</w:t>
            </w:r>
          </w:p>
        </w:tc>
        <w:tc>
          <w:tcPr>
            <w:tcW w:w="1046" w:type="dxa"/>
          </w:tcPr>
          <w:p w:rsidR="00042589" w:rsidRPr="00F3707A" w:rsidRDefault="00042589" w:rsidP="001E2FA0">
            <w:r w:rsidRPr="00F3707A">
              <w:t>5-11</w:t>
            </w:r>
          </w:p>
        </w:tc>
        <w:tc>
          <w:tcPr>
            <w:tcW w:w="2462" w:type="dxa"/>
          </w:tcPr>
          <w:p w:rsidR="00042589" w:rsidRPr="00F3707A" w:rsidRDefault="00042589" w:rsidP="001E2FA0">
            <w:r>
              <w:t>Белкин Р.А.</w:t>
            </w:r>
          </w:p>
        </w:tc>
      </w:tr>
      <w:tr w:rsidR="00042589" w:rsidRPr="00F3707A" w:rsidTr="00042589">
        <w:tc>
          <w:tcPr>
            <w:tcW w:w="2518" w:type="dxa"/>
          </w:tcPr>
          <w:p w:rsidR="00042589" w:rsidRPr="00F3707A" w:rsidRDefault="00042589" w:rsidP="001E2FA0">
            <w:pPr>
              <w:jc w:val="center"/>
            </w:pPr>
            <w:r>
              <w:t>Английский язык</w:t>
            </w:r>
          </w:p>
        </w:tc>
        <w:tc>
          <w:tcPr>
            <w:tcW w:w="851" w:type="dxa"/>
          </w:tcPr>
          <w:p w:rsidR="00042589" w:rsidRPr="00F3707A" w:rsidRDefault="00042589" w:rsidP="001E2FA0">
            <w:pPr>
              <w:jc w:val="center"/>
            </w:pPr>
            <w:r>
              <w:t>0</w:t>
            </w:r>
            <w:r w:rsidRPr="00F3707A">
              <w:t>2.10</w:t>
            </w:r>
          </w:p>
        </w:tc>
        <w:tc>
          <w:tcPr>
            <w:tcW w:w="2268" w:type="dxa"/>
          </w:tcPr>
          <w:p w:rsidR="00042589" w:rsidRPr="00F3707A" w:rsidRDefault="00042589" w:rsidP="001E2FA0">
            <w:pPr>
              <w:jc w:val="center"/>
            </w:pPr>
            <w:r w:rsidRPr="00F3707A">
              <w:t>Кабинет № 3</w:t>
            </w:r>
          </w:p>
        </w:tc>
        <w:tc>
          <w:tcPr>
            <w:tcW w:w="992" w:type="dxa"/>
          </w:tcPr>
          <w:p w:rsidR="00042589" w:rsidRPr="00F3707A" w:rsidRDefault="00042589" w:rsidP="001E2FA0">
            <w:r w:rsidRPr="00F3707A">
              <w:t>14.00</w:t>
            </w:r>
          </w:p>
        </w:tc>
        <w:tc>
          <w:tcPr>
            <w:tcW w:w="1046" w:type="dxa"/>
          </w:tcPr>
          <w:p w:rsidR="00042589" w:rsidRPr="00F3707A" w:rsidRDefault="00042589" w:rsidP="001E2FA0">
            <w:r>
              <w:t>5</w:t>
            </w:r>
            <w:r w:rsidRPr="00F3707A">
              <w:t>-11</w:t>
            </w:r>
          </w:p>
        </w:tc>
        <w:tc>
          <w:tcPr>
            <w:tcW w:w="2462" w:type="dxa"/>
          </w:tcPr>
          <w:p w:rsidR="00042589" w:rsidRPr="00F3707A" w:rsidRDefault="00042589" w:rsidP="001E2FA0">
            <w:proofErr w:type="spellStart"/>
            <w:r>
              <w:t>Айтмухаметова</w:t>
            </w:r>
            <w:proofErr w:type="spellEnd"/>
            <w:r>
              <w:t xml:space="preserve"> Э.Ш.</w:t>
            </w:r>
          </w:p>
        </w:tc>
      </w:tr>
      <w:tr w:rsidR="00042589" w:rsidRPr="00F3707A" w:rsidTr="00042589">
        <w:tc>
          <w:tcPr>
            <w:tcW w:w="2518" w:type="dxa"/>
          </w:tcPr>
          <w:p w:rsidR="00042589" w:rsidRPr="00F3707A" w:rsidRDefault="00042589" w:rsidP="001E2FA0">
            <w:pPr>
              <w:jc w:val="center"/>
            </w:pPr>
            <w:r>
              <w:t>Н</w:t>
            </w:r>
            <w:r w:rsidRPr="00F3707A">
              <w:t>емецкий язык</w:t>
            </w:r>
          </w:p>
        </w:tc>
        <w:tc>
          <w:tcPr>
            <w:tcW w:w="851" w:type="dxa"/>
          </w:tcPr>
          <w:p w:rsidR="00042589" w:rsidRPr="00F3707A" w:rsidRDefault="00042589" w:rsidP="001E2FA0">
            <w:pPr>
              <w:jc w:val="center"/>
            </w:pPr>
            <w:r>
              <w:t>02.10</w:t>
            </w:r>
          </w:p>
        </w:tc>
        <w:tc>
          <w:tcPr>
            <w:tcW w:w="2268" w:type="dxa"/>
          </w:tcPr>
          <w:p w:rsidR="00042589" w:rsidRPr="00F3707A" w:rsidRDefault="00042589" w:rsidP="001E2FA0">
            <w:pPr>
              <w:jc w:val="center"/>
            </w:pPr>
            <w:r w:rsidRPr="00F3707A">
              <w:t>Кабинет № 3</w:t>
            </w:r>
          </w:p>
        </w:tc>
        <w:tc>
          <w:tcPr>
            <w:tcW w:w="992" w:type="dxa"/>
          </w:tcPr>
          <w:p w:rsidR="00042589" w:rsidRPr="00F3707A" w:rsidRDefault="00042589" w:rsidP="001E2FA0">
            <w:r w:rsidRPr="00F3707A">
              <w:t>14.00</w:t>
            </w:r>
          </w:p>
        </w:tc>
        <w:tc>
          <w:tcPr>
            <w:tcW w:w="1046" w:type="dxa"/>
          </w:tcPr>
          <w:p w:rsidR="00042589" w:rsidRPr="00F3707A" w:rsidRDefault="00042589" w:rsidP="001E2FA0">
            <w:r>
              <w:t>6-9</w:t>
            </w:r>
          </w:p>
        </w:tc>
        <w:tc>
          <w:tcPr>
            <w:tcW w:w="2462" w:type="dxa"/>
          </w:tcPr>
          <w:p w:rsidR="00042589" w:rsidRDefault="00042589" w:rsidP="001E2FA0">
            <w:proofErr w:type="spellStart"/>
            <w:r>
              <w:t>Саричева</w:t>
            </w:r>
            <w:proofErr w:type="spellEnd"/>
            <w:r>
              <w:t xml:space="preserve"> С.А.</w:t>
            </w:r>
          </w:p>
        </w:tc>
      </w:tr>
      <w:tr w:rsidR="00042589" w:rsidRPr="00F3707A" w:rsidTr="00042589">
        <w:tc>
          <w:tcPr>
            <w:tcW w:w="2518" w:type="dxa"/>
          </w:tcPr>
          <w:p w:rsidR="00042589" w:rsidRPr="00F3707A" w:rsidRDefault="00042589" w:rsidP="001E2FA0">
            <w:pPr>
              <w:jc w:val="center"/>
            </w:pPr>
            <w:r w:rsidRPr="00F3707A">
              <w:t xml:space="preserve">Обществознание </w:t>
            </w:r>
          </w:p>
        </w:tc>
        <w:tc>
          <w:tcPr>
            <w:tcW w:w="851" w:type="dxa"/>
          </w:tcPr>
          <w:p w:rsidR="00042589" w:rsidRPr="00F3707A" w:rsidRDefault="00042589" w:rsidP="001E2FA0">
            <w:pPr>
              <w:jc w:val="center"/>
            </w:pPr>
            <w:r w:rsidRPr="00F3707A">
              <w:t>0</w:t>
            </w:r>
            <w:r>
              <w:t>3</w:t>
            </w:r>
            <w:r w:rsidRPr="00F3707A">
              <w:t>.10</w:t>
            </w:r>
          </w:p>
        </w:tc>
        <w:tc>
          <w:tcPr>
            <w:tcW w:w="2268" w:type="dxa"/>
          </w:tcPr>
          <w:p w:rsidR="00042589" w:rsidRPr="00F3707A" w:rsidRDefault="00042589" w:rsidP="001E2FA0">
            <w:pPr>
              <w:jc w:val="center"/>
            </w:pPr>
            <w:r w:rsidRPr="00F3707A">
              <w:t>Кабинет № 6</w:t>
            </w:r>
          </w:p>
        </w:tc>
        <w:tc>
          <w:tcPr>
            <w:tcW w:w="992" w:type="dxa"/>
          </w:tcPr>
          <w:p w:rsidR="00042589" w:rsidRPr="00F3707A" w:rsidRDefault="00042589" w:rsidP="001E2FA0">
            <w:r w:rsidRPr="00F3707A">
              <w:t>14.00</w:t>
            </w:r>
          </w:p>
        </w:tc>
        <w:tc>
          <w:tcPr>
            <w:tcW w:w="1046" w:type="dxa"/>
          </w:tcPr>
          <w:p w:rsidR="00042589" w:rsidRPr="00F3707A" w:rsidRDefault="00042589" w:rsidP="001E2FA0">
            <w:r w:rsidRPr="00F3707A">
              <w:t>7-11</w:t>
            </w:r>
          </w:p>
        </w:tc>
        <w:tc>
          <w:tcPr>
            <w:tcW w:w="2462" w:type="dxa"/>
          </w:tcPr>
          <w:p w:rsidR="00042589" w:rsidRPr="00F3707A" w:rsidRDefault="00042589" w:rsidP="001E2FA0">
            <w:r>
              <w:t>Пеща Д.С.</w:t>
            </w:r>
          </w:p>
        </w:tc>
      </w:tr>
      <w:tr w:rsidR="00042589" w:rsidRPr="00F3707A" w:rsidTr="00042589">
        <w:tc>
          <w:tcPr>
            <w:tcW w:w="2518" w:type="dxa"/>
          </w:tcPr>
          <w:p w:rsidR="00042589" w:rsidRPr="00F3707A" w:rsidRDefault="00042589" w:rsidP="001E2FA0">
            <w:pPr>
              <w:jc w:val="center"/>
            </w:pPr>
            <w:r w:rsidRPr="00F3707A">
              <w:t>Русский язык</w:t>
            </w:r>
          </w:p>
        </w:tc>
        <w:tc>
          <w:tcPr>
            <w:tcW w:w="851" w:type="dxa"/>
          </w:tcPr>
          <w:p w:rsidR="00042589" w:rsidRPr="00F3707A" w:rsidRDefault="00042589" w:rsidP="001E2FA0">
            <w:pPr>
              <w:jc w:val="center"/>
            </w:pPr>
            <w:r w:rsidRPr="00F3707A">
              <w:t>0</w:t>
            </w:r>
            <w:r>
              <w:t>7</w:t>
            </w:r>
            <w:r w:rsidRPr="00F3707A">
              <w:t>.10</w:t>
            </w:r>
          </w:p>
        </w:tc>
        <w:tc>
          <w:tcPr>
            <w:tcW w:w="2268" w:type="dxa"/>
          </w:tcPr>
          <w:p w:rsidR="00042589" w:rsidRDefault="00042589" w:rsidP="001E2FA0">
            <w:pPr>
              <w:jc w:val="center"/>
            </w:pPr>
            <w:r w:rsidRPr="00F3707A">
              <w:t xml:space="preserve">Кабинеты № 2, </w:t>
            </w:r>
            <w:r>
              <w:t xml:space="preserve">4, </w:t>
            </w:r>
          </w:p>
          <w:p w:rsidR="00042589" w:rsidRPr="00F3707A" w:rsidRDefault="00042589" w:rsidP="001E2FA0">
            <w:pPr>
              <w:jc w:val="center"/>
            </w:pPr>
            <w:r>
              <w:t>№ 3-нач.шк.</w:t>
            </w:r>
          </w:p>
        </w:tc>
        <w:tc>
          <w:tcPr>
            <w:tcW w:w="992" w:type="dxa"/>
          </w:tcPr>
          <w:p w:rsidR="00042589" w:rsidRPr="00F3707A" w:rsidRDefault="00042589" w:rsidP="001E2FA0">
            <w:r w:rsidRPr="00F3707A">
              <w:t>14.00</w:t>
            </w:r>
          </w:p>
        </w:tc>
        <w:tc>
          <w:tcPr>
            <w:tcW w:w="1046" w:type="dxa"/>
          </w:tcPr>
          <w:p w:rsidR="00042589" w:rsidRPr="00F3707A" w:rsidRDefault="00042589" w:rsidP="001E2FA0">
            <w:r>
              <w:t>4</w:t>
            </w:r>
            <w:r w:rsidRPr="00F3707A">
              <w:t>-11</w:t>
            </w:r>
          </w:p>
        </w:tc>
        <w:tc>
          <w:tcPr>
            <w:tcW w:w="2462" w:type="dxa"/>
          </w:tcPr>
          <w:p w:rsidR="00042589" w:rsidRDefault="00042589" w:rsidP="001E2FA0">
            <w:r>
              <w:t>Михалицина Т.П.</w:t>
            </w:r>
          </w:p>
          <w:p w:rsidR="00042589" w:rsidRDefault="00042589" w:rsidP="001E2FA0">
            <w:proofErr w:type="spellStart"/>
            <w:r>
              <w:t>Саричева</w:t>
            </w:r>
            <w:proofErr w:type="spellEnd"/>
            <w:r>
              <w:t xml:space="preserve"> С.А.</w:t>
            </w:r>
          </w:p>
          <w:p w:rsidR="00042589" w:rsidRPr="00F3707A" w:rsidRDefault="00042589" w:rsidP="001E2FA0">
            <w:r>
              <w:t>Самойлова И.Ф.</w:t>
            </w:r>
          </w:p>
        </w:tc>
      </w:tr>
      <w:tr w:rsidR="00042589" w:rsidRPr="00F3707A" w:rsidTr="00042589">
        <w:tc>
          <w:tcPr>
            <w:tcW w:w="2518" w:type="dxa"/>
          </w:tcPr>
          <w:p w:rsidR="00042589" w:rsidRPr="00F3707A" w:rsidRDefault="00042589" w:rsidP="001E2FA0">
            <w:pPr>
              <w:jc w:val="center"/>
            </w:pPr>
            <w:r>
              <w:t xml:space="preserve">Астрономия </w:t>
            </w:r>
          </w:p>
        </w:tc>
        <w:tc>
          <w:tcPr>
            <w:tcW w:w="851" w:type="dxa"/>
          </w:tcPr>
          <w:p w:rsidR="00042589" w:rsidRPr="00F3707A" w:rsidRDefault="00042589" w:rsidP="001E2FA0">
            <w:pPr>
              <w:jc w:val="center"/>
            </w:pPr>
            <w:r w:rsidRPr="00F3707A">
              <w:t>08.10</w:t>
            </w:r>
          </w:p>
        </w:tc>
        <w:tc>
          <w:tcPr>
            <w:tcW w:w="2268" w:type="dxa"/>
          </w:tcPr>
          <w:p w:rsidR="00042589" w:rsidRPr="00F3707A" w:rsidRDefault="00042589" w:rsidP="001E2FA0">
            <w:pPr>
              <w:jc w:val="center"/>
            </w:pPr>
            <w:r w:rsidRPr="00F3707A">
              <w:t>Кабинет № 12</w:t>
            </w:r>
          </w:p>
        </w:tc>
        <w:tc>
          <w:tcPr>
            <w:tcW w:w="992" w:type="dxa"/>
          </w:tcPr>
          <w:p w:rsidR="00042589" w:rsidRPr="00F3707A" w:rsidRDefault="00042589" w:rsidP="001E2FA0">
            <w:r w:rsidRPr="00F3707A">
              <w:t>14.00</w:t>
            </w:r>
          </w:p>
        </w:tc>
        <w:tc>
          <w:tcPr>
            <w:tcW w:w="1046" w:type="dxa"/>
          </w:tcPr>
          <w:p w:rsidR="00042589" w:rsidRPr="00F3707A" w:rsidRDefault="00042589" w:rsidP="001E2FA0">
            <w:r w:rsidRPr="00F3707A">
              <w:t>11</w:t>
            </w:r>
          </w:p>
        </w:tc>
        <w:tc>
          <w:tcPr>
            <w:tcW w:w="2462" w:type="dxa"/>
          </w:tcPr>
          <w:p w:rsidR="00042589" w:rsidRPr="00F3707A" w:rsidRDefault="00042589" w:rsidP="001E2FA0">
            <w:r>
              <w:t>Белкин Р.А.</w:t>
            </w:r>
          </w:p>
        </w:tc>
      </w:tr>
      <w:tr w:rsidR="00042589" w:rsidRPr="00F3707A" w:rsidTr="00042589">
        <w:tc>
          <w:tcPr>
            <w:tcW w:w="2518" w:type="dxa"/>
          </w:tcPr>
          <w:p w:rsidR="00042589" w:rsidRPr="00F3707A" w:rsidRDefault="00042589" w:rsidP="001E2FA0">
            <w:pPr>
              <w:jc w:val="center"/>
            </w:pPr>
            <w:r w:rsidRPr="00F3707A">
              <w:t xml:space="preserve">Информатика </w:t>
            </w:r>
          </w:p>
        </w:tc>
        <w:tc>
          <w:tcPr>
            <w:tcW w:w="851" w:type="dxa"/>
          </w:tcPr>
          <w:p w:rsidR="00042589" w:rsidRPr="00F3707A" w:rsidRDefault="00042589" w:rsidP="001E2FA0">
            <w:pPr>
              <w:jc w:val="center"/>
            </w:pPr>
            <w:r>
              <w:t>09</w:t>
            </w:r>
            <w:r w:rsidRPr="00F3707A">
              <w:t>.10</w:t>
            </w:r>
          </w:p>
        </w:tc>
        <w:tc>
          <w:tcPr>
            <w:tcW w:w="2268" w:type="dxa"/>
          </w:tcPr>
          <w:p w:rsidR="00042589" w:rsidRPr="00F3707A" w:rsidRDefault="00042589" w:rsidP="001E2FA0">
            <w:pPr>
              <w:jc w:val="center"/>
            </w:pPr>
            <w:r w:rsidRPr="00F3707A">
              <w:t>Кабинет № 13</w:t>
            </w:r>
          </w:p>
        </w:tc>
        <w:tc>
          <w:tcPr>
            <w:tcW w:w="992" w:type="dxa"/>
          </w:tcPr>
          <w:p w:rsidR="00042589" w:rsidRPr="00F3707A" w:rsidRDefault="00042589" w:rsidP="001E2FA0">
            <w:r w:rsidRPr="00F3707A">
              <w:t>14.00</w:t>
            </w:r>
          </w:p>
        </w:tc>
        <w:tc>
          <w:tcPr>
            <w:tcW w:w="1046" w:type="dxa"/>
          </w:tcPr>
          <w:p w:rsidR="00042589" w:rsidRPr="00F3707A" w:rsidRDefault="00042589" w:rsidP="001E2FA0">
            <w:r>
              <w:t>7</w:t>
            </w:r>
            <w:r w:rsidRPr="00F3707A">
              <w:t>-11</w:t>
            </w:r>
          </w:p>
        </w:tc>
        <w:tc>
          <w:tcPr>
            <w:tcW w:w="2462" w:type="dxa"/>
          </w:tcPr>
          <w:p w:rsidR="00042589" w:rsidRPr="00F3707A" w:rsidRDefault="00042589" w:rsidP="001E2FA0">
            <w:r>
              <w:t>Гонштейн Л.П.</w:t>
            </w:r>
          </w:p>
        </w:tc>
      </w:tr>
      <w:tr w:rsidR="00042589" w:rsidRPr="00F3707A" w:rsidTr="00042589">
        <w:tc>
          <w:tcPr>
            <w:tcW w:w="2518" w:type="dxa"/>
          </w:tcPr>
          <w:p w:rsidR="00042589" w:rsidRPr="00F3707A" w:rsidRDefault="00042589" w:rsidP="001E2FA0">
            <w:pPr>
              <w:jc w:val="center"/>
            </w:pPr>
            <w:r w:rsidRPr="00F3707A">
              <w:t>Искусство (МХК)</w:t>
            </w:r>
          </w:p>
        </w:tc>
        <w:tc>
          <w:tcPr>
            <w:tcW w:w="851" w:type="dxa"/>
          </w:tcPr>
          <w:p w:rsidR="00042589" w:rsidRPr="00F3707A" w:rsidRDefault="00042589" w:rsidP="001E2FA0">
            <w:pPr>
              <w:jc w:val="center"/>
            </w:pPr>
            <w:r>
              <w:t>10</w:t>
            </w:r>
            <w:r w:rsidRPr="00F3707A">
              <w:t>.10</w:t>
            </w:r>
          </w:p>
        </w:tc>
        <w:tc>
          <w:tcPr>
            <w:tcW w:w="2268" w:type="dxa"/>
          </w:tcPr>
          <w:p w:rsidR="00042589" w:rsidRPr="00F3707A" w:rsidRDefault="00042589" w:rsidP="001E2FA0">
            <w:pPr>
              <w:jc w:val="center"/>
            </w:pPr>
            <w:r w:rsidRPr="00F3707A">
              <w:t>Кабинет № 5</w:t>
            </w:r>
          </w:p>
        </w:tc>
        <w:tc>
          <w:tcPr>
            <w:tcW w:w="992" w:type="dxa"/>
          </w:tcPr>
          <w:p w:rsidR="00042589" w:rsidRPr="00F3707A" w:rsidRDefault="00042589" w:rsidP="001E2FA0">
            <w:r w:rsidRPr="00F3707A">
              <w:t>14.00</w:t>
            </w:r>
          </w:p>
        </w:tc>
        <w:tc>
          <w:tcPr>
            <w:tcW w:w="1046" w:type="dxa"/>
          </w:tcPr>
          <w:p w:rsidR="00042589" w:rsidRPr="00F3707A" w:rsidRDefault="00042589" w:rsidP="001E2FA0">
            <w:r>
              <w:t>5</w:t>
            </w:r>
            <w:r w:rsidRPr="00F3707A">
              <w:t>-11</w:t>
            </w:r>
          </w:p>
        </w:tc>
        <w:tc>
          <w:tcPr>
            <w:tcW w:w="2462" w:type="dxa"/>
          </w:tcPr>
          <w:p w:rsidR="00042589" w:rsidRPr="00F3707A" w:rsidRDefault="00042589" w:rsidP="001E2FA0">
            <w:r>
              <w:t>Долгова Е.В.</w:t>
            </w:r>
          </w:p>
        </w:tc>
      </w:tr>
      <w:tr w:rsidR="00042589" w:rsidRPr="00F3707A" w:rsidTr="00042589">
        <w:tc>
          <w:tcPr>
            <w:tcW w:w="2518" w:type="dxa"/>
          </w:tcPr>
          <w:p w:rsidR="00042589" w:rsidRPr="00F3707A" w:rsidRDefault="00042589" w:rsidP="001E2FA0">
            <w:pPr>
              <w:jc w:val="center"/>
            </w:pPr>
            <w:r>
              <w:t xml:space="preserve">История </w:t>
            </w:r>
          </w:p>
        </w:tc>
        <w:tc>
          <w:tcPr>
            <w:tcW w:w="851" w:type="dxa"/>
          </w:tcPr>
          <w:p w:rsidR="00042589" w:rsidRDefault="00042589" w:rsidP="001E2FA0">
            <w:pPr>
              <w:jc w:val="center"/>
            </w:pPr>
            <w:r>
              <w:t>11.10</w:t>
            </w:r>
          </w:p>
        </w:tc>
        <w:tc>
          <w:tcPr>
            <w:tcW w:w="2268" w:type="dxa"/>
          </w:tcPr>
          <w:p w:rsidR="00042589" w:rsidRPr="00F3707A" w:rsidRDefault="00042589" w:rsidP="001E2FA0">
            <w:pPr>
              <w:jc w:val="center"/>
            </w:pPr>
            <w:r>
              <w:t>Кабинет № 6</w:t>
            </w:r>
          </w:p>
        </w:tc>
        <w:tc>
          <w:tcPr>
            <w:tcW w:w="992" w:type="dxa"/>
          </w:tcPr>
          <w:p w:rsidR="00042589" w:rsidRPr="00F3707A" w:rsidRDefault="00042589" w:rsidP="001E2FA0">
            <w:r w:rsidRPr="00F3707A">
              <w:t>14.00</w:t>
            </w:r>
          </w:p>
        </w:tc>
        <w:tc>
          <w:tcPr>
            <w:tcW w:w="1046" w:type="dxa"/>
          </w:tcPr>
          <w:p w:rsidR="00042589" w:rsidRPr="00F3707A" w:rsidRDefault="00042589" w:rsidP="001E2FA0">
            <w:r>
              <w:t>5</w:t>
            </w:r>
            <w:r w:rsidRPr="00F3707A">
              <w:t>-11</w:t>
            </w:r>
          </w:p>
        </w:tc>
        <w:tc>
          <w:tcPr>
            <w:tcW w:w="2462" w:type="dxa"/>
          </w:tcPr>
          <w:p w:rsidR="00042589" w:rsidRPr="00F3707A" w:rsidRDefault="00042589" w:rsidP="001E2FA0">
            <w:r>
              <w:t>Пеща Д.С.</w:t>
            </w:r>
          </w:p>
        </w:tc>
      </w:tr>
      <w:tr w:rsidR="00042589" w:rsidRPr="00F3707A" w:rsidTr="00042589">
        <w:tc>
          <w:tcPr>
            <w:tcW w:w="2518" w:type="dxa"/>
          </w:tcPr>
          <w:p w:rsidR="00042589" w:rsidRPr="00F3707A" w:rsidRDefault="00042589" w:rsidP="001E2FA0">
            <w:pPr>
              <w:jc w:val="center"/>
            </w:pPr>
            <w:r w:rsidRPr="00F3707A">
              <w:t xml:space="preserve">Химия </w:t>
            </w:r>
          </w:p>
        </w:tc>
        <w:tc>
          <w:tcPr>
            <w:tcW w:w="851" w:type="dxa"/>
          </w:tcPr>
          <w:p w:rsidR="00042589" w:rsidRPr="00F3707A" w:rsidRDefault="00042589" w:rsidP="001E2FA0">
            <w:pPr>
              <w:jc w:val="center"/>
            </w:pPr>
            <w:r>
              <w:t>14</w:t>
            </w:r>
            <w:r w:rsidRPr="00F3707A">
              <w:t>.10</w:t>
            </w:r>
          </w:p>
        </w:tc>
        <w:tc>
          <w:tcPr>
            <w:tcW w:w="2268" w:type="dxa"/>
          </w:tcPr>
          <w:p w:rsidR="00042589" w:rsidRPr="00F3707A" w:rsidRDefault="00042589" w:rsidP="001E2FA0">
            <w:pPr>
              <w:jc w:val="center"/>
            </w:pPr>
            <w:r w:rsidRPr="00F3707A">
              <w:t>Кабинет № 14</w:t>
            </w:r>
          </w:p>
        </w:tc>
        <w:tc>
          <w:tcPr>
            <w:tcW w:w="992" w:type="dxa"/>
          </w:tcPr>
          <w:p w:rsidR="00042589" w:rsidRPr="00F3707A" w:rsidRDefault="00042589" w:rsidP="001E2FA0">
            <w:r w:rsidRPr="00F3707A">
              <w:t>14.00</w:t>
            </w:r>
          </w:p>
        </w:tc>
        <w:tc>
          <w:tcPr>
            <w:tcW w:w="1046" w:type="dxa"/>
          </w:tcPr>
          <w:p w:rsidR="00042589" w:rsidRPr="00F3707A" w:rsidRDefault="00042589" w:rsidP="001E2FA0">
            <w:r>
              <w:t>8</w:t>
            </w:r>
            <w:r w:rsidRPr="00F3707A">
              <w:t>-11</w:t>
            </w:r>
          </w:p>
        </w:tc>
        <w:tc>
          <w:tcPr>
            <w:tcW w:w="2462" w:type="dxa"/>
          </w:tcPr>
          <w:p w:rsidR="00042589" w:rsidRPr="00F3707A" w:rsidRDefault="00042589" w:rsidP="001E2FA0">
            <w:r>
              <w:t>Белкин Р.А.</w:t>
            </w:r>
          </w:p>
        </w:tc>
      </w:tr>
      <w:tr w:rsidR="00042589" w:rsidRPr="00F3707A" w:rsidTr="00042589">
        <w:tc>
          <w:tcPr>
            <w:tcW w:w="2518" w:type="dxa"/>
          </w:tcPr>
          <w:p w:rsidR="00042589" w:rsidRPr="00F3707A" w:rsidRDefault="00042589" w:rsidP="001E2FA0">
            <w:pPr>
              <w:jc w:val="center"/>
            </w:pPr>
            <w:r w:rsidRPr="00F3707A">
              <w:t>Физическая культура</w:t>
            </w:r>
          </w:p>
        </w:tc>
        <w:tc>
          <w:tcPr>
            <w:tcW w:w="851" w:type="dxa"/>
          </w:tcPr>
          <w:p w:rsidR="00042589" w:rsidRPr="00F3707A" w:rsidRDefault="00042589" w:rsidP="001E2FA0">
            <w:pPr>
              <w:jc w:val="center"/>
            </w:pPr>
            <w:r w:rsidRPr="00F3707A">
              <w:t>15.10</w:t>
            </w:r>
          </w:p>
        </w:tc>
        <w:tc>
          <w:tcPr>
            <w:tcW w:w="2268" w:type="dxa"/>
          </w:tcPr>
          <w:p w:rsidR="00042589" w:rsidRPr="00F3707A" w:rsidRDefault="00042589" w:rsidP="001E2FA0">
            <w:pPr>
              <w:jc w:val="center"/>
            </w:pPr>
            <w:r w:rsidRPr="00F3707A">
              <w:t xml:space="preserve">Кабинет № </w:t>
            </w:r>
            <w:r>
              <w:t>1</w:t>
            </w:r>
            <w:r w:rsidRPr="00F3707A">
              <w:t>4, спортзал</w:t>
            </w:r>
          </w:p>
        </w:tc>
        <w:tc>
          <w:tcPr>
            <w:tcW w:w="992" w:type="dxa"/>
          </w:tcPr>
          <w:p w:rsidR="00042589" w:rsidRPr="00F3707A" w:rsidRDefault="00042589" w:rsidP="001E2FA0">
            <w:r w:rsidRPr="00F3707A">
              <w:t>14.00</w:t>
            </w:r>
          </w:p>
        </w:tc>
        <w:tc>
          <w:tcPr>
            <w:tcW w:w="1046" w:type="dxa"/>
          </w:tcPr>
          <w:p w:rsidR="00042589" w:rsidRPr="00F3707A" w:rsidRDefault="00042589" w:rsidP="001E2FA0">
            <w:r>
              <w:t>5</w:t>
            </w:r>
            <w:r w:rsidRPr="00F3707A">
              <w:t>-11</w:t>
            </w:r>
          </w:p>
        </w:tc>
        <w:tc>
          <w:tcPr>
            <w:tcW w:w="2462" w:type="dxa"/>
          </w:tcPr>
          <w:p w:rsidR="00042589" w:rsidRPr="00F3707A" w:rsidRDefault="00042589" w:rsidP="001E2FA0">
            <w:proofErr w:type="spellStart"/>
            <w:r>
              <w:t>Балабокин</w:t>
            </w:r>
            <w:proofErr w:type="spellEnd"/>
            <w:r>
              <w:t xml:space="preserve"> А.С.</w:t>
            </w:r>
          </w:p>
        </w:tc>
      </w:tr>
      <w:tr w:rsidR="00042589" w:rsidRPr="00F3707A" w:rsidTr="00042589">
        <w:tc>
          <w:tcPr>
            <w:tcW w:w="2518" w:type="dxa"/>
          </w:tcPr>
          <w:p w:rsidR="00042589" w:rsidRPr="00F3707A" w:rsidRDefault="00042589" w:rsidP="001E2FA0">
            <w:pPr>
              <w:jc w:val="center"/>
            </w:pPr>
            <w:r w:rsidRPr="00F3707A">
              <w:t xml:space="preserve">Математика </w:t>
            </w:r>
          </w:p>
        </w:tc>
        <w:tc>
          <w:tcPr>
            <w:tcW w:w="851" w:type="dxa"/>
          </w:tcPr>
          <w:p w:rsidR="00042589" w:rsidRPr="00F3707A" w:rsidRDefault="00042589" w:rsidP="001E2FA0">
            <w:pPr>
              <w:jc w:val="center"/>
            </w:pPr>
            <w:r w:rsidRPr="00F3707A">
              <w:t xml:space="preserve">16.10 </w:t>
            </w:r>
          </w:p>
        </w:tc>
        <w:tc>
          <w:tcPr>
            <w:tcW w:w="2268" w:type="dxa"/>
          </w:tcPr>
          <w:p w:rsidR="00042589" w:rsidRPr="00F3707A" w:rsidRDefault="00042589" w:rsidP="001E2FA0">
            <w:pPr>
              <w:ind w:left="-108"/>
              <w:jc w:val="center"/>
            </w:pPr>
            <w:r w:rsidRPr="00F3707A">
              <w:t xml:space="preserve">Кабинеты № 11, </w:t>
            </w:r>
            <w:r>
              <w:br/>
            </w:r>
            <w:r w:rsidRPr="00F3707A">
              <w:t>№ 13</w:t>
            </w:r>
            <w:r>
              <w:t xml:space="preserve">, № 3 </w:t>
            </w:r>
            <w:proofErr w:type="spellStart"/>
            <w:r>
              <w:t>нач.шк</w:t>
            </w:r>
            <w:proofErr w:type="spellEnd"/>
            <w:r>
              <w:t>.</w:t>
            </w:r>
          </w:p>
        </w:tc>
        <w:tc>
          <w:tcPr>
            <w:tcW w:w="992" w:type="dxa"/>
          </w:tcPr>
          <w:p w:rsidR="00042589" w:rsidRPr="00F3707A" w:rsidRDefault="00042589" w:rsidP="001E2FA0">
            <w:r w:rsidRPr="00F3707A">
              <w:t>14.00</w:t>
            </w:r>
          </w:p>
        </w:tc>
        <w:tc>
          <w:tcPr>
            <w:tcW w:w="1046" w:type="dxa"/>
          </w:tcPr>
          <w:p w:rsidR="00042589" w:rsidRPr="00F3707A" w:rsidRDefault="00042589" w:rsidP="001E2FA0">
            <w:r>
              <w:t>4</w:t>
            </w:r>
            <w:r w:rsidRPr="00F3707A">
              <w:t>-11</w:t>
            </w:r>
          </w:p>
        </w:tc>
        <w:tc>
          <w:tcPr>
            <w:tcW w:w="2462" w:type="dxa"/>
          </w:tcPr>
          <w:p w:rsidR="00042589" w:rsidRDefault="00042589" w:rsidP="001E2FA0">
            <w:r>
              <w:t>Гонштейн Л.П. Горшкова А.В.</w:t>
            </w:r>
          </w:p>
          <w:p w:rsidR="00042589" w:rsidRPr="00F3707A" w:rsidRDefault="00042589" w:rsidP="001E2FA0">
            <w:r>
              <w:t>Самойлова И.Ф.</w:t>
            </w:r>
          </w:p>
        </w:tc>
      </w:tr>
      <w:tr w:rsidR="00042589" w:rsidRPr="00F3707A" w:rsidTr="00042589">
        <w:tc>
          <w:tcPr>
            <w:tcW w:w="2518" w:type="dxa"/>
          </w:tcPr>
          <w:p w:rsidR="00042589" w:rsidRPr="00F3707A" w:rsidRDefault="00042589" w:rsidP="001E2FA0">
            <w:pPr>
              <w:jc w:val="center"/>
            </w:pPr>
            <w:r w:rsidRPr="00F3707A">
              <w:t xml:space="preserve">География </w:t>
            </w:r>
          </w:p>
        </w:tc>
        <w:tc>
          <w:tcPr>
            <w:tcW w:w="851" w:type="dxa"/>
          </w:tcPr>
          <w:p w:rsidR="00042589" w:rsidRPr="00F3707A" w:rsidRDefault="00042589" w:rsidP="001E2FA0">
            <w:pPr>
              <w:jc w:val="center"/>
            </w:pPr>
            <w:r w:rsidRPr="00F3707A">
              <w:t>1</w:t>
            </w:r>
            <w:r>
              <w:t>7</w:t>
            </w:r>
            <w:r w:rsidRPr="00F3707A">
              <w:t>.10</w:t>
            </w:r>
          </w:p>
        </w:tc>
        <w:tc>
          <w:tcPr>
            <w:tcW w:w="2268" w:type="dxa"/>
          </w:tcPr>
          <w:p w:rsidR="00042589" w:rsidRPr="00F3707A" w:rsidRDefault="00042589" w:rsidP="001E2FA0">
            <w:pPr>
              <w:jc w:val="center"/>
            </w:pPr>
            <w:r w:rsidRPr="00F3707A">
              <w:t>Кабинет № 14</w:t>
            </w:r>
          </w:p>
        </w:tc>
        <w:tc>
          <w:tcPr>
            <w:tcW w:w="992" w:type="dxa"/>
          </w:tcPr>
          <w:p w:rsidR="00042589" w:rsidRPr="00F3707A" w:rsidRDefault="00042589" w:rsidP="001E2FA0">
            <w:r w:rsidRPr="00F3707A">
              <w:t>14.00</w:t>
            </w:r>
          </w:p>
        </w:tc>
        <w:tc>
          <w:tcPr>
            <w:tcW w:w="1046" w:type="dxa"/>
          </w:tcPr>
          <w:p w:rsidR="00042589" w:rsidRPr="00F3707A" w:rsidRDefault="00042589" w:rsidP="001E2FA0">
            <w:r w:rsidRPr="00F3707A">
              <w:t>6-11</w:t>
            </w:r>
          </w:p>
        </w:tc>
        <w:tc>
          <w:tcPr>
            <w:tcW w:w="2462" w:type="dxa"/>
          </w:tcPr>
          <w:p w:rsidR="00042589" w:rsidRPr="00F3707A" w:rsidRDefault="00042589" w:rsidP="001E2FA0">
            <w:r>
              <w:t>Горшкова А.В.</w:t>
            </w:r>
          </w:p>
        </w:tc>
      </w:tr>
      <w:tr w:rsidR="00042589" w:rsidRPr="00F3707A" w:rsidTr="00042589">
        <w:tc>
          <w:tcPr>
            <w:tcW w:w="2518" w:type="dxa"/>
          </w:tcPr>
          <w:p w:rsidR="00042589" w:rsidRPr="00F3707A" w:rsidRDefault="00042589" w:rsidP="001E2FA0">
            <w:pPr>
              <w:jc w:val="center"/>
            </w:pPr>
            <w:r w:rsidRPr="00F3707A">
              <w:t xml:space="preserve">Физика </w:t>
            </w:r>
          </w:p>
        </w:tc>
        <w:tc>
          <w:tcPr>
            <w:tcW w:w="851" w:type="dxa"/>
          </w:tcPr>
          <w:p w:rsidR="00042589" w:rsidRPr="00F3707A" w:rsidRDefault="00042589" w:rsidP="001E2FA0">
            <w:pPr>
              <w:jc w:val="center"/>
            </w:pPr>
            <w:r>
              <w:t>18.10</w:t>
            </w:r>
          </w:p>
        </w:tc>
        <w:tc>
          <w:tcPr>
            <w:tcW w:w="2268" w:type="dxa"/>
          </w:tcPr>
          <w:p w:rsidR="00042589" w:rsidRPr="00F3707A" w:rsidRDefault="00042589" w:rsidP="001E2FA0">
            <w:pPr>
              <w:jc w:val="center"/>
            </w:pPr>
            <w:r w:rsidRPr="00F3707A">
              <w:t>Кабинет № 12</w:t>
            </w:r>
          </w:p>
        </w:tc>
        <w:tc>
          <w:tcPr>
            <w:tcW w:w="992" w:type="dxa"/>
          </w:tcPr>
          <w:p w:rsidR="00042589" w:rsidRPr="00F3707A" w:rsidRDefault="00042589" w:rsidP="001E2FA0">
            <w:r w:rsidRPr="00F3707A">
              <w:t>14.00</w:t>
            </w:r>
          </w:p>
        </w:tc>
        <w:tc>
          <w:tcPr>
            <w:tcW w:w="1046" w:type="dxa"/>
          </w:tcPr>
          <w:p w:rsidR="00042589" w:rsidRPr="00F3707A" w:rsidRDefault="00042589" w:rsidP="001E2FA0">
            <w:r>
              <w:t>7</w:t>
            </w:r>
            <w:r w:rsidRPr="00F3707A">
              <w:t>-11</w:t>
            </w:r>
          </w:p>
        </w:tc>
        <w:tc>
          <w:tcPr>
            <w:tcW w:w="2462" w:type="dxa"/>
          </w:tcPr>
          <w:p w:rsidR="00042589" w:rsidRPr="00F3707A" w:rsidRDefault="00042589" w:rsidP="001E2FA0">
            <w:r>
              <w:t>Белкин Р.А.</w:t>
            </w:r>
          </w:p>
        </w:tc>
      </w:tr>
    </w:tbl>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Default="00042589" w:rsidP="00042589">
      <w:pPr>
        <w:jc w:val="right"/>
        <w:rPr>
          <w:rFonts w:cs="Arial"/>
        </w:rPr>
      </w:pPr>
    </w:p>
    <w:p w:rsidR="00042589" w:rsidRPr="00042589" w:rsidRDefault="00042589" w:rsidP="00042589">
      <w:pPr>
        <w:jc w:val="right"/>
      </w:pPr>
      <w:r w:rsidRPr="00042589">
        <w:lastRenderedPageBreak/>
        <w:t>Приложение 2 к приказу № 183/1 от 26.09.2019.</w:t>
      </w:r>
    </w:p>
    <w:p w:rsidR="00042589" w:rsidRPr="00042589" w:rsidRDefault="00042589" w:rsidP="00042589">
      <w:pPr>
        <w:jc w:val="right"/>
      </w:pPr>
    </w:p>
    <w:p w:rsidR="00042589" w:rsidRPr="00042589" w:rsidRDefault="00042589" w:rsidP="00042589">
      <w:r w:rsidRPr="00042589">
        <w:t>Состав жюри школьного этапа Всероссийской олимпиады школьников</w:t>
      </w:r>
    </w:p>
    <w:p w:rsidR="00042589" w:rsidRPr="00042589" w:rsidRDefault="00042589" w:rsidP="00042589">
      <w:pPr>
        <w:ind w:hanging="14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263"/>
      </w:tblGrid>
      <w:tr w:rsidR="00042589" w:rsidRPr="00042589" w:rsidTr="001E2FA0">
        <w:tc>
          <w:tcPr>
            <w:tcW w:w="3369" w:type="dxa"/>
          </w:tcPr>
          <w:p w:rsidR="00042589" w:rsidRPr="00042589" w:rsidRDefault="00042589" w:rsidP="001E2FA0">
            <w:pPr>
              <w:pStyle w:val="ab"/>
              <w:spacing w:before="0" w:beforeAutospacing="0" w:after="0" w:afterAutospacing="0"/>
              <w:jc w:val="center"/>
            </w:pPr>
            <w:r w:rsidRPr="00042589">
              <w:t>Предмет</w:t>
            </w:r>
          </w:p>
        </w:tc>
        <w:tc>
          <w:tcPr>
            <w:tcW w:w="5263" w:type="dxa"/>
            <w:tcBorders>
              <w:bottom w:val="single" w:sz="4" w:space="0" w:color="auto"/>
            </w:tcBorders>
          </w:tcPr>
          <w:p w:rsidR="00042589" w:rsidRPr="00042589" w:rsidRDefault="00042589" w:rsidP="001E2FA0">
            <w:pPr>
              <w:pStyle w:val="ab"/>
              <w:spacing w:after="0" w:afterAutospacing="0" w:line="276" w:lineRule="auto"/>
              <w:jc w:val="center"/>
            </w:pPr>
            <w:r w:rsidRPr="00042589">
              <w:t>Ф.И.О. учителя</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Астрономия </w:t>
            </w:r>
          </w:p>
        </w:tc>
        <w:tc>
          <w:tcPr>
            <w:tcW w:w="5263" w:type="dxa"/>
            <w:vMerge w:val="restart"/>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 xml:space="preserve">Белкин Р.А. </w:t>
            </w:r>
          </w:p>
          <w:p w:rsidR="00042589" w:rsidRPr="00042589" w:rsidRDefault="00042589" w:rsidP="001E2FA0">
            <w:pPr>
              <w:pStyle w:val="ab"/>
              <w:spacing w:before="0" w:beforeAutospacing="0" w:after="0" w:afterAutospacing="0"/>
              <w:jc w:val="both"/>
            </w:pPr>
            <w:r w:rsidRPr="00042589">
              <w:t>Гонштейн Л.П.</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Физика </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Биология</w:t>
            </w:r>
          </w:p>
        </w:tc>
        <w:tc>
          <w:tcPr>
            <w:tcW w:w="5263" w:type="dxa"/>
            <w:vMerge w:val="restart"/>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Горшкова А.В.</w:t>
            </w:r>
          </w:p>
          <w:p w:rsidR="00042589" w:rsidRPr="00042589" w:rsidRDefault="00042589" w:rsidP="001E2FA0">
            <w:pPr>
              <w:pStyle w:val="ab"/>
              <w:spacing w:before="0" w:beforeAutospacing="0" w:after="0" w:afterAutospacing="0"/>
              <w:jc w:val="both"/>
            </w:pPr>
            <w:r w:rsidRPr="00042589">
              <w:t>Белкин Р.А.</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Экология</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Химия</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География </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Информатика</w:t>
            </w:r>
          </w:p>
        </w:tc>
        <w:tc>
          <w:tcPr>
            <w:tcW w:w="5263" w:type="dxa"/>
            <w:vMerge w:val="restart"/>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Горшкова А.В.</w:t>
            </w:r>
          </w:p>
          <w:p w:rsidR="00042589" w:rsidRPr="00042589" w:rsidRDefault="00042589" w:rsidP="001E2FA0">
            <w:pPr>
              <w:pStyle w:val="ab"/>
              <w:spacing w:before="0" w:beforeAutospacing="0" w:after="0" w:afterAutospacing="0"/>
              <w:jc w:val="both"/>
            </w:pPr>
            <w:r w:rsidRPr="00042589">
              <w:t>Гонштейн Л.П.</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Математика </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Иностранный язык </w:t>
            </w:r>
          </w:p>
          <w:p w:rsidR="00042589" w:rsidRPr="00042589" w:rsidRDefault="00042589" w:rsidP="001E2FA0">
            <w:pPr>
              <w:pStyle w:val="ab"/>
              <w:spacing w:before="0" w:beforeAutospacing="0" w:after="0" w:afterAutospacing="0"/>
              <w:jc w:val="both"/>
            </w:pPr>
            <w:r w:rsidRPr="00042589">
              <w:t>Английский</w:t>
            </w:r>
          </w:p>
          <w:p w:rsidR="00042589" w:rsidRPr="00042589" w:rsidRDefault="00042589" w:rsidP="001E2FA0">
            <w:pPr>
              <w:pStyle w:val="ab"/>
              <w:spacing w:before="0" w:beforeAutospacing="0" w:after="0" w:afterAutospacing="0"/>
              <w:jc w:val="both"/>
            </w:pPr>
            <w:r w:rsidRPr="00042589">
              <w:t xml:space="preserve">Немецкий </w:t>
            </w:r>
          </w:p>
        </w:tc>
        <w:tc>
          <w:tcPr>
            <w:tcW w:w="5263" w:type="dxa"/>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roofErr w:type="spellStart"/>
            <w:r w:rsidRPr="00042589">
              <w:t>Айтмухаметова</w:t>
            </w:r>
            <w:proofErr w:type="spellEnd"/>
            <w:r w:rsidRPr="00042589">
              <w:t xml:space="preserve"> Э.Ш.</w:t>
            </w:r>
          </w:p>
          <w:p w:rsidR="00042589" w:rsidRPr="00042589" w:rsidRDefault="00042589" w:rsidP="001E2FA0">
            <w:pPr>
              <w:pStyle w:val="ab"/>
              <w:spacing w:before="0" w:beforeAutospacing="0" w:after="0" w:afterAutospacing="0"/>
              <w:jc w:val="both"/>
            </w:pPr>
            <w:proofErr w:type="spellStart"/>
            <w:r w:rsidRPr="00042589">
              <w:t>Саричева</w:t>
            </w:r>
            <w:proofErr w:type="spellEnd"/>
            <w:r w:rsidRPr="00042589">
              <w:t xml:space="preserve"> С.А.</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Русский язык</w:t>
            </w:r>
          </w:p>
        </w:tc>
        <w:tc>
          <w:tcPr>
            <w:tcW w:w="5263" w:type="dxa"/>
            <w:vMerge w:val="restart"/>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roofErr w:type="spellStart"/>
            <w:r w:rsidRPr="00042589">
              <w:t>Саричева</w:t>
            </w:r>
            <w:proofErr w:type="spellEnd"/>
            <w:r w:rsidRPr="00042589">
              <w:t xml:space="preserve"> С.А.</w:t>
            </w:r>
          </w:p>
          <w:p w:rsidR="00042589" w:rsidRPr="00042589" w:rsidRDefault="00042589" w:rsidP="001E2FA0">
            <w:pPr>
              <w:pStyle w:val="ab"/>
              <w:spacing w:before="0" w:beforeAutospacing="0" w:after="0" w:afterAutospacing="0"/>
              <w:jc w:val="both"/>
            </w:pPr>
            <w:r w:rsidRPr="00042589">
              <w:t>Михалицина Т.П.</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Литература </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История </w:t>
            </w:r>
          </w:p>
        </w:tc>
        <w:tc>
          <w:tcPr>
            <w:tcW w:w="5263" w:type="dxa"/>
            <w:vMerge w:val="restart"/>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 xml:space="preserve">Пеща Д.С. </w:t>
            </w:r>
          </w:p>
          <w:p w:rsidR="00042589" w:rsidRPr="00042589" w:rsidRDefault="00042589" w:rsidP="001E2FA0">
            <w:pPr>
              <w:pStyle w:val="ab"/>
              <w:spacing w:before="0" w:beforeAutospacing="0" w:after="0" w:afterAutospacing="0"/>
              <w:jc w:val="both"/>
            </w:pPr>
            <w:r w:rsidRPr="00042589">
              <w:t>Гонштейн Л.П.</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Обществознание</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Экономика</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rPr>
          <w:trHeight w:val="316"/>
        </w:trPr>
        <w:tc>
          <w:tcPr>
            <w:tcW w:w="3369" w:type="dxa"/>
            <w:tcBorders>
              <w:bottom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 xml:space="preserve">Право </w:t>
            </w:r>
          </w:p>
        </w:tc>
        <w:tc>
          <w:tcPr>
            <w:tcW w:w="5263" w:type="dxa"/>
            <w:vMerge/>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rPr>
          <w:trHeight w:val="435"/>
        </w:trPr>
        <w:tc>
          <w:tcPr>
            <w:tcW w:w="3369" w:type="dxa"/>
            <w:tcBorders>
              <w:top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МХК</w:t>
            </w:r>
          </w:p>
        </w:tc>
        <w:tc>
          <w:tcPr>
            <w:tcW w:w="5263" w:type="dxa"/>
            <w:tcBorders>
              <w:top w:val="single" w:sz="4" w:space="0" w:color="auto"/>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r w:rsidRPr="00042589">
              <w:t>Долгова Е.В.</w:t>
            </w:r>
          </w:p>
          <w:p w:rsidR="00042589" w:rsidRPr="00042589" w:rsidRDefault="00042589" w:rsidP="001E2FA0">
            <w:pPr>
              <w:pStyle w:val="ab"/>
              <w:spacing w:before="0" w:beforeAutospacing="0" w:after="0" w:afterAutospacing="0"/>
              <w:jc w:val="both"/>
            </w:pPr>
            <w:r w:rsidRPr="00042589">
              <w:t>Пеща Д.С.</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Физическая культура</w:t>
            </w:r>
          </w:p>
        </w:tc>
        <w:tc>
          <w:tcPr>
            <w:tcW w:w="5263" w:type="dxa"/>
            <w:vMerge w:val="restart"/>
            <w:tcBorders>
              <w:top w:val="single" w:sz="4" w:space="0" w:color="auto"/>
              <w:left w:val="single" w:sz="4" w:space="0" w:color="auto"/>
              <w:bottom w:val="nil"/>
              <w:right w:val="single" w:sz="4" w:space="0" w:color="auto"/>
            </w:tcBorders>
          </w:tcPr>
          <w:p w:rsidR="00042589" w:rsidRPr="00042589" w:rsidRDefault="00042589" w:rsidP="001E2FA0">
            <w:pPr>
              <w:pStyle w:val="ab"/>
              <w:spacing w:before="0" w:beforeAutospacing="0" w:after="0" w:afterAutospacing="0"/>
              <w:jc w:val="both"/>
            </w:pPr>
            <w:proofErr w:type="spellStart"/>
            <w:r w:rsidRPr="00042589">
              <w:t>Балабокин</w:t>
            </w:r>
            <w:proofErr w:type="spellEnd"/>
            <w:r w:rsidRPr="00042589">
              <w:t xml:space="preserve"> А.С.</w:t>
            </w:r>
          </w:p>
          <w:p w:rsidR="00042589" w:rsidRPr="00042589" w:rsidRDefault="00042589" w:rsidP="001E2FA0">
            <w:pPr>
              <w:pStyle w:val="ab"/>
              <w:spacing w:before="0" w:beforeAutospacing="0" w:after="0" w:afterAutospacing="0"/>
              <w:jc w:val="both"/>
            </w:pPr>
            <w:r w:rsidRPr="00042589">
              <w:t>Белкин Р.А.</w:t>
            </w:r>
          </w:p>
          <w:p w:rsidR="00042589" w:rsidRPr="00042589" w:rsidRDefault="00042589" w:rsidP="001E2FA0">
            <w:pPr>
              <w:pStyle w:val="ab"/>
              <w:spacing w:before="0" w:beforeAutospacing="0" w:after="0" w:afterAutospacing="0"/>
              <w:jc w:val="both"/>
            </w:pPr>
            <w:proofErr w:type="spellStart"/>
            <w:r w:rsidRPr="00042589">
              <w:t>Саричева</w:t>
            </w:r>
            <w:proofErr w:type="spellEnd"/>
            <w:r w:rsidRPr="00042589">
              <w:t xml:space="preserve"> С.А.</w:t>
            </w: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ОБЖ</w:t>
            </w:r>
          </w:p>
        </w:tc>
        <w:tc>
          <w:tcPr>
            <w:tcW w:w="5263" w:type="dxa"/>
            <w:vMerge/>
            <w:tcBorders>
              <w:top w:val="single" w:sz="4" w:space="0" w:color="auto"/>
              <w:left w:val="single" w:sz="4" w:space="0" w:color="auto"/>
              <w:bottom w:val="nil"/>
              <w:right w:val="single" w:sz="4" w:space="0" w:color="auto"/>
            </w:tcBorders>
          </w:tcPr>
          <w:p w:rsidR="00042589" w:rsidRPr="00042589" w:rsidRDefault="00042589" w:rsidP="001E2FA0">
            <w:pPr>
              <w:pStyle w:val="ab"/>
              <w:spacing w:before="0" w:beforeAutospacing="0" w:after="0" w:afterAutospacing="0"/>
              <w:jc w:val="both"/>
            </w:pPr>
          </w:p>
        </w:tc>
      </w:tr>
      <w:tr w:rsidR="00042589" w:rsidRPr="00042589" w:rsidTr="001E2FA0">
        <w:tc>
          <w:tcPr>
            <w:tcW w:w="3369" w:type="dxa"/>
            <w:tcBorders>
              <w:right w:val="single" w:sz="4" w:space="0" w:color="auto"/>
            </w:tcBorders>
          </w:tcPr>
          <w:p w:rsidR="00042589" w:rsidRPr="00042589" w:rsidRDefault="00042589" w:rsidP="001E2FA0">
            <w:pPr>
              <w:pStyle w:val="ab"/>
              <w:spacing w:before="0" w:beforeAutospacing="0" w:after="0" w:afterAutospacing="0"/>
              <w:jc w:val="both"/>
            </w:pPr>
            <w:r w:rsidRPr="00042589">
              <w:t xml:space="preserve">Технология </w:t>
            </w:r>
          </w:p>
        </w:tc>
        <w:tc>
          <w:tcPr>
            <w:tcW w:w="5263" w:type="dxa"/>
            <w:tcBorders>
              <w:top w:val="nil"/>
              <w:left w:val="single" w:sz="4" w:space="0" w:color="auto"/>
              <w:bottom w:val="single" w:sz="4" w:space="0" w:color="auto"/>
              <w:right w:val="single" w:sz="4" w:space="0" w:color="auto"/>
            </w:tcBorders>
          </w:tcPr>
          <w:p w:rsidR="00042589" w:rsidRPr="00042589" w:rsidRDefault="00042589" w:rsidP="001E2FA0">
            <w:pPr>
              <w:pStyle w:val="ab"/>
              <w:spacing w:before="0" w:beforeAutospacing="0" w:after="0" w:afterAutospacing="0"/>
              <w:jc w:val="both"/>
            </w:pPr>
          </w:p>
        </w:tc>
      </w:tr>
    </w:tbl>
    <w:p w:rsidR="00042589" w:rsidRPr="00042589" w:rsidRDefault="00042589" w:rsidP="00042589"/>
    <w:p w:rsidR="00042589" w:rsidRPr="00042589" w:rsidRDefault="00042589" w:rsidP="00042589"/>
    <w:p w:rsidR="00042589" w:rsidRPr="00042589" w:rsidRDefault="00042589" w:rsidP="00042589"/>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042589" w:rsidRDefault="00042589" w:rsidP="00042589">
      <w:pPr>
        <w:rPr>
          <w:rFonts w:cs="Arial"/>
        </w:rPr>
      </w:pPr>
    </w:p>
    <w:p w:rsidR="00DE2859" w:rsidRDefault="00DE2859"/>
    <w:p w:rsidR="00DE2859" w:rsidRDefault="00DE2859"/>
    <w:p w:rsidR="00DE2859" w:rsidRDefault="00DE2859" w:rsidP="00DE2859"/>
    <w:sectPr w:rsidR="00DE2859" w:rsidSect="00A1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D800BA"/>
    <w:multiLevelType w:val="hybridMultilevel"/>
    <w:tmpl w:val="18C0FF40"/>
    <w:lvl w:ilvl="0" w:tplc="5734B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874072"/>
    <w:multiLevelType w:val="hybridMultilevel"/>
    <w:tmpl w:val="4A66BABE"/>
    <w:lvl w:ilvl="0" w:tplc="7BACFD44">
      <w:start w:val="1"/>
      <w:numFmt w:val="bullet"/>
      <w:lvlText w:val="•"/>
      <w:lvlJc w:val="left"/>
      <w:pPr>
        <w:tabs>
          <w:tab w:val="num" w:pos="2520"/>
        </w:tabs>
        <w:ind w:left="2520" w:hanging="360"/>
      </w:pPr>
      <w:rPr>
        <w:rFonts w:ascii="Comic Sans MS" w:hAnsi="Comic Sans MS" w:hint="default"/>
      </w:rPr>
    </w:lvl>
    <w:lvl w:ilvl="1" w:tplc="04190003" w:tentative="1">
      <w:start w:val="1"/>
      <w:numFmt w:val="bullet"/>
      <w:lvlText w:val="o"/>
      <w:lvlJc w:val="left"/>
      <w:pPr>
        <w:tabs>
          <w:tab w:val="num" w:pos="3821"/>
        </w:tabs>
        <w:ind w:left="3821" w:hanging="360"/>
      </w:pPr>
      <w:rPr>
        <w:rFonts w:ascii="Courier New" w:hAnsi="Courier New" w:cs="Courier New" w:hint="default"/>
      </w:rPr>
    </w:lvl>
    <w:lvl w:ilvl="2" w:tplc="04190005" w:tentative="1">
      <w:start w:val="1"/>
      <w:numFmt w:val="bullet"/>
      <w:lvlText w:val=""/>
      <w:lvlJc w:val="left"/>
      <w:pPr>
        <w:tabs>
          <w:tab w:val="num" w:pos="4541"/>
        </w:tabs>
        <w:ind w:left="4541" w:hanging="360"/>
      </w:pPr>
      <w:rPr>
        <w:rFonts w:ascii="Wingdings" w:hAnsi="Wingdings" w:hint="default"/>
      </w:rPr>
    </w:lvl>
    <w:lvl w:ilvl="3" w:tplc="04190001" w:tentative="1">
      <w:start w:val="1"/>
      <w:numFmt w:val="bullet"/>
      <w:lvlText w:val=""/>
      <w:lvlJc w:val="left"/>
      <w:pPr>
        <w:tabs>
          <w:tab w:val="num" w:pos="5261"/>
        </w:tabs>
        <w:ind w:left="5261" w:hanging="360"/>
      </w:pPr>
      <w:rPr>
        <w:rFonts w:ascii="Symbol" w:hAnsi="Symbol" w:hint="default"/>
      </w:rPr>
    </w:lvl>
    <w:lvl w:ilvl="4" w:tplc="04190003" w:tentative="1">
      <w:start w:val="1"/>
      <w:numFmt w:val="bullet"/>
      <w:lvlText w:val="o"/>
      <w:lvlJc w:val="left"/>
      <w:pPr>
        <w:tabs>
          <w:tab w:val="num" w:pos="5981"/>
        </w:tabs>
        <w:ind w:left="5981" w:hanging="360"/>
      </w:pPr>
      <w:rPr>
        <w:rFonts w:ascii="Courier New" w:hAnsi="Courier New" w:cs="Courier New" w:hint="default"/>
      </w:rPr>
    </w:lvl>
    <w:lvl w:ilvl="5" w:tplc="04190005" w:tentative="1">
      <w:start w:val="1"/>
      <w:numFmt w:val="bullet"/>
      <w:lvlText w:val=""/>
      <w:lvlJc w:val="left"/>
      <w:pPr>
        <w:tabs>
          <w:tab w:val="num" w:pos="6701"/>
        </w:tabs>
        <w:ind w:left="6701" w:hanging="360"/>
      </w:pPr>
      <w:rPr>
        <w:rFonts w:ascii="Wingdings" w:hAnsi="Wingdings" w:hint="default"/>
      </w:rPr>
    </w:lvl>
    <w:lvl w:ilvl="6" w:tplc="04190001" w:tentative="1">
      <w:start w:val="1"/>
      <w:numFmt w:val="bullet"/>
      <w:lvlText w:val=""/>
      <w:lvlJc w:val="left"/>
      <w:pPr>
        <w:tabs>
          <w:tab w:val="num" w:pos="7421"/>
        </w:tabs>
        <w:ind w:left="7421" w:hanging="360"/>
      </w:pPr>
      <w:rPr>
        <w:rFonts w:ascii="Symbol" w:hAnsi="Symbol" w:hint="default"/>
      </w:rPr>
    </w:lvl>
    <w:lvl w:ilvl="7" w:tplc="04190003" w:tentative="1">
      <w:start w:val="1"/>
      <w:numFmt w:val="bullet"/>
      <w:lvlText w:val="o"/>
      <w:lvlJc w:val="left"/>
      <w:pPr>
        <w:tabs>
          <w:tab w:val="num" w:pos="8141"/>
        </w:tabs>
        <w:ind w:left="8141" w:hanging="360"/>
      </w:pPr>
      <w:rPr>
        <w:rFonts w:ascii="Courier New" w:hAnsi="Courier New" w:cs="Courier New" w:hint="default"/>
      </w:rPr>
    </w:lvl>
    <w:lvl w:ilvl="8" w:tplc="04190005" w:tentative="1">
      <w:start w:val="1"/>
      <w:numFmt w:val="bullet"/>
      <w:lvlText w:val=""/>
      <w:lvlJc w:val="left"/>
      <w:pPr>
        <w:tabs>
          <w:tab w:val="num" w:pos="8861"/>
        </w:tabs>
        <w:ind w:left="8861" w:hanging="360"/>
      </w:pPr>
      <w:rPr>
        <w:rFonts w:ascii="Wingdings" w:hAnsi="Wingdings" w:hint="default"/>
      </w:rPr>
    </w:lvl>
  </w:abstractNum>
  <w:abstractNum w:abstractNumId="4">
    <w:nsid w:val="02A40E33"/>
    <w:multiLevelType w:val="hybridMultilevel"/>
    <w:tmpl w:val="2646A984"/>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10EB5"/>
    <w:multiLevelType w:val="hybridMultilevel"/>
    <w:tmpl w:val="ACC81CB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A0C1310"/>
    <w:multiLevelType w:val="hybridMultilevel"/>
    <w:tmpl w:val="2522D32C"/>
    <w:lvl w:ilvl="0" w:tplc="F886D560">
      <w:start w:val="1"/>
      <w:numFmt w:val="bullet"/>
      <w:lvlText w:val="•"/>
      <w:lvlJc w:val="left"/>
      <w:pPr>
        <w:tabs>
          <w:tab w:val="num" w:pos="720"/>
        </w:tabs>
        <w:ind w:left="720" w:hanging="360"/>
      </w:pPr>
      <w:rPr>
        <w:rFonts w:ascii="Comic Sans MS" w:hAnsi="Comic Sans MS" w:hint="default"/>
      </w:rPr>
    </w:lvl>
    <w:lvl w:ilvl="1" w:tplc="815C0FCC" w:tentative="1">
      <w:start w:val="1"/>
      <w:numFmt w:val="bullet"/>
      <w:lvlText w:val="•"/>
      <w:lvlJc w:val="left"/>
      <w:pPr>
        <w:tabs>
          <w:tab w:val="num" w:pos="1440"/>
        </w:tabs>
        <w:ind w:left="1440" w:hanging="360"/>
      </w:pPr>
      <w:rPr>
        <w:rFonts w:ascii="Comic Sans MS" w:hAnsi="Comic Sans MS" w:hint="default"/>
      </w:rPr>
    </w:lvl>
    <w:lvl w:ilvl="2" w:tplc="49860624" w:tentative="1">
      <w:start w:val="1"/>
      <w:numFmt w:val="bullet"/>
      <w:lvlText w:val="•"/>
      <w:lvlJc w:val="left"/>
      <w:pPr>
        <w:tabs>
          <w:tab w:val="num" w:pos="2160"/>
        </w:tabs>
        <w:ind w:left="2160" w:hanging="360"/>
      </w:pPr>
      <w:rPr>
        <w:rFonts w:ascii="Comic Sans MS" w:hAnsi="Comic Sans MS" w:hint="default"/>
      </w:rPr>
    </w:lvl>
    <w:lvl w:ilvl="3" w:tplc="F878DF2C" w:tentative="1">
      <w:start w:val="1"/>
      <w:numFmt w:val="bullet"/>
      <w:lvlText w:val="•"/>
      <w:lvlJc w:val="left"/>
      <w:pPr>
        <w:tabs>
          <w:tab w:val="num" w:pos="2880"/>
        </w:tabs>
        <w:ind w:left="2880" w:hanging="360"/>
      </w:pPr>
      <w:rPr>
        <w:rFonts w:ascii="Comic Sans MS" w:hAnsi="Comic Sans MS" w:hint="default"/>
      </w:rPr>
    </w:lvl>
    <w:lvl w:ilvl="4" w:tplc="5B38E326" w:tentative="1">
      <w:start w:val="1"/>
      <w:numFmt w:val="bullet"/>
      <w:lvlText w:val="•"/>
      <w:lvlJc w:val="left"/>
      <w:pPr>
        <w:tabs>
          <w:tab w:val="num" w:pos="3600"/>
        </w:tabs>
        <w:ind w:left="3600" w:hanging="360"/>
      </w:pPr>
      <w:rPr>
        <w:rFonts w:ascii="Comic Sans MS" w:hAnsi="Comic Sans MS" w:hint="default"/>
      </w:rPr>
    </w:lvl>
    <w:lvl w:ilvl="5" w:tplc="BE2C2236" w:tentative="1">
      <w:start w:val="1"/>
      <w:numFmt w:val="bullet"/>
      <w:lvlText w:val="•"/>
      <w:lvlJc w:val="left"/>
      <w:pPr>
        <w:tabs>
          <w:tab w:val="num" w:pos="4320"/>
        </w:tabs>
        <w:ind w:left="4320" w:hanging="360"/>
      </w:pPr>
      <w:rPr>
        <w:rFonts w:ascii="Comic Sans MS" w:hAnsi="Comic Sans MS" w:hint="default"/>
      </w:rPr>
    </w:lvl>
    <w:lvl w:ilvl="6" w:tplc="C9BCD25E" w:tentative="1">
      <w:start w:val="1"/>
      <w:numFmt w:val="bullet"/>
      <w:lvlText w:val="•"/>
      <w:lvlJc w:val="left"/>
      <w:pPr>
        <w:tabs>
          <w:tab w:val="num" w:pos="5040"/>
        </w:tabs>
        <w:ind w:left="5040" w:hanging="360"/>
      </w:pPr>
      <w:rPr>
        <w:rFonts w:ascii="Comic Sans MS" w:hAnsi="Comic Sans MS" w:hint="default"/>
      </w:rPr>
    </w:lvl>
    <w:lvl w:ilvl="7" w:tplc="FDA65C26" w:tentative="1">
      <w:start w:val="1"/>
      <w:numFmt w:val="bullet"/>
      <w:lvlText w:val="•"/>
      <w:lvlJc w:val="left"/>
      <w:pPr>
        <w:tabs>
          <w:tab w:val="num" w:pos="5760"/>
        </w:tabs>
        <w:ind w:left="5760" w:hanging="360"/>
      </w:pPr>
      <w:rPr>
        <w:rFonts w:ascii="Comic Sans MS" w:hAnsi="Comic Sans MS" w:hint="default"/>
      </w:rPr>
    </w:lvl>
    <w:lvl w:ilvl="8" w:tplc="956247E4" w:tentative="1">
      <w:start w:val="1"/>
      <w:numFmt w:val="bullet"/>
      <w:lvlText w:val="•"/>
      <w:lvlJc w:val="left"/>
      <w:pPr>
        <w:tabs>
          <w:tab w:val="num" w:pos="6480"/>
        </w:tabs>
        <w:ind w:left="6480" w:hanging="360"/>
      </w:pPr>
      <w:rPr>
        <w:rFonts w:ascii="Comic Sans MS" w:hAnsi="Comic Sans MS" w:hint="default"/>
      </w:rPr>
    </w:lvl>
  </w:abstractNum>
  <w:abstractNum w:abstractNumId="7">
    <w:nsid w:val="106B0E4C"/>
    <w:multiLevelType w:val="hybridMultilevel"/>
    <w:tmpl w:val="723E3A72"/>
    <w:lvl w:ilvl="0" w:tplc="7BACFD44">
      <w:start w:val="1"/>
      <w:numFmt w:val="bullet"/>
      <w:lvlText w:val="•"/>
      <w:lvlJc w:val="left"/>
      <w:pPr>
        <w:tabs>
          <w:tab w:val="num" w:pos="720"/>
        </w:tabs>
        <w:ind w:left="720" w:hanging="360"/>
      </w:pPr>
      <w:rPr>
        <w:rFonts w:ascii="Comic Sans MS" w:hAnsi="Comic Sans MS" w:hint="default"/>
      </w:rPr>
    </w:lvl>
    <w:lvl w:ilvl="1" w:tplc="B5EE041A" w:tentative="1">
      <w:start w:val="1"/>
      <w:numFmt w:val="bullet"/>
      <w:lvlText w:val="•"/>
      <w:lvlJc w:val="left"/>
      <w:pPr>
        <w:tabs>
          <w:tab w:val="num" w:pos="1440"/>
        </w:tabs>
        <w:ind w:left="1440" w:hanging="360"/>
      </w:pPr>
      <w:rPr>
        <w:rFonts w:ascii="Comic Sans MS" w:hAnsi="Comic Sans MS" w:hint="default"/>
      </w:rPr>
    </w:lvl>
    <w:lvl w:ilvl="2" w:tplc="942C0772" w:tentative="1">
      <w:start w:val="1"/>
      <w:numFmt w:val="bullet"/>
      <w:lvlText w:val="•"/>
      <w:lvlJc w:val="left"/>
      <w:pPr>
        <w:tabs>
          <w:tab w:val="num" w:pos="2160"/>
        </w:tabs>
        <w:ind w:left="2160" w:hanging="360"/>
      </w:pPr>
      <w:rPr>
        <w:rFonts w:ascii="Comic Sans MS" w:hAnsi="Comic Sans MS" w:hint="default"/>
      </w:rPr>
    </w:lvl>
    <w:lvl w:ilvl="3" w:tplc="148C80E6" w:tentative="1">
      <w:start w:val="1"/>
      <w:numFmt w:val="bullet"/>
      <w:lvlText w:val="•"/>
      <w:lvlJc w:val="left"/>
      <w:pPr>
        <w:tabs>
          <w:tab w:val="num" w:pos="2880"/>
        </w:tabs>
        <w:ind w:left="2880" w:hanging="360"/>
      </w:pPr>
      <w:rPr>
        <w:rFonts w:ascii="Comic Sans MS" w:hAnsi="Comic Sans MS" w:hint="default"/>
      </w:rPr>
    </w:lvl>
    <w:lvl w:ilvl="4" w:tplc="75E0AB9E" w:tentative="1">
      <w:start w:val="1"/>
      <w:numFmt w:val="bullet"/>
      <w:lvlText w:val="•"/>
      <w:lvlJc w:val="left"/>
      <w:pPr>
        <w:tabs>
          <w:tab w:val="num" w:pos="3600"/>
        </w:tabs>
        <w:ind w:left="3600" w:hanging="360"/>
      </w:pPr>
      <w:rPr>
        <w:rFonts w:ascii="Comic Sans MS" w:hAnsi="Comic Sans MS" w:hint="default"/>
      </w:rPr>
    </w:lvl>
    <w:lvl w:ilvl="5" w:tplc="51AA35E6" w:tentative="1">
      <w:start w:val="1"/>
      <w:numFmt w:val="bullet"/>
      <w:lvlText w:val="•"/>
      <w:lvlJc w:val="left"/>
      <w:pPr>
        <w:tabs>
          <w:tab w:val="num" w:pos="4320"/>
        </w:tabs>
        <w:ind w:left="4320" w:hanging="360"/>
      </w:pPr>
      <w:rPr>
        <w:rFonts w:ascii="Comic Sans MS" w:hAnsi="Comic Sans MS" w:hint="default"/>
      </w:rPr>
    </w:lvl>
    <w:lvl w:ilvl="6" w:tplc="3E5CDC32" w:tentative="1">
      <w:start w:val="1"/>
      <w:numFmt w:val="bullet"/>
      <w:lvlText w:val="•"/>
      <w:lvlJc w:val="left"/>
      <w:pPr>
        <w:tabs>
          <w:tab w:val="num" w:pos="5040"/>
        </w:tabs>
        <w:ind w:left="5040" w:hanging="360"/>
      </w:pPr>
      <w:rPr>
        <w:rFonts w:ascii="Comic Sans MS" w:hAnsi="Comic Sans MS" w:hint="default"/>
      </w:rPr>
    </w:lvl>
    <w:lvl w:ilvl="7" w:tplc="04AEC024" w:tentative="1">
      <w:start w:val="1"/>
      <w:numFmt w:val="bullet"/>
      <w:lvlText w:val="•"/>
      <w:lvlJc w:val="left"/>
      <w:pPr>
        <w:tabs>
          <w:tab w:val="num" w:pos="5760"/>
        </w:tabs>
        <w:ind w:left="5760" w:hanging="360"/>
      </w:pPr>
      <w:rPr>
        <w:rFonts w:ascii="Comic Sans MS" w:hAnsi="Comic Sans MS" w:hint="default"/>
      </w:rPr>
    </w:lvl>
    <w:lvl w:ilvl="8" w:tplc="C1568366" w:tentative="1">
      <w:start w:val="1"/>
      <w:numFmt w:val="bullet"/>
      <w:lvlText w:val="•"/>
      <w:lvlJc w:val="left"/>
      <w:pPr>
        <w:tabs>
          <w:tab w:val="num" w:pos="6480"/>
        </w:tabs>
        <w:ind w:left="6480" w:hanging="360"/>
      </w:pPr>
      <w:rPr>
        <w:rFonts w:ascii="Comic Sans MS" w:hAnsi="Comic Sans MS" w:hint="default"/>
      </w:rPr>
    </w:lvl>
  </w:abstractNum>
  <w:abstractNum w:abstractNumId="8">
    <w:nsid w:val="11396C14"/>
    <w:multiLevelType w:val="hybridMultilevel"/>
    <w:tmpl w:val="4246C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3E61C19"/>
    <w:multiLevelType w:val="multilevel"/>
    <w:tmpl w:val="5CF0DD2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17BE1A25"/>
    <w:multiLevelType w:val="multilevel"/>
    <w:tmpl w:val="475A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9F36CC"/>
    <w:multiLevelType w:val="hybridMultilevel"/>
    <w:tmpl w:val="F796E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9A5991"/>
    <w:multiLevelType w:val="multilevel"/>
    <w:tmpl w:val="F0A0DE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F61ABD"/>
    <w:multiLevelType w:val="hybridMultilevel"/>
    <w:tmpl w:val="59BE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B26C5"/>
    <w:multiLevelType w:val="multilevel"/>
    <w:tmpl w:val="24262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691BFA"/>
    <w:multiLevelType w:val="multilevel"/>
    <w:tmpl w:val="EB4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5E76D58"/>
    <w:multiLevelType w:val="hybridMultilevel"/>
    <w:tmpl w:val="166EDEEA"/>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EF5098"/>
    <w:multiLevelType w:val="hybridMultilevel"/>
    <w:tmpl w:val="2A6012B0"/>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nsid w:val="5B3B34E4"/>
    <w:multiLevelType w:val="hybridMultilevel"/>
    <w:tmpl w:val="B8506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5B11BC"/>
    <w:multiLevelType w:val="hybridMultilevel"/>
    <w:tmpl w:val="38B0356A"/>
    <w:lvl w:ilvl="0" w:tplc="F886D560">
      <w:start w:val="1"/>
      <w:numFmt w:val="bullet"/>
      <w:lvlText w:val="•"/>
      <w:lvlJc w:val="left"/>
      <w:pPr>
        <w:ind w:left="1080" w:hanging="360"/>
      </w:pPr>
      <w:rPr>
        <w:rFonts w:ascii="Comic Sans MS" w:hAnsi="Comic Sans M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7296B35"/>
    <w:multiLevelType w:val="hybridMultilevel"/>
    <w:tmpl w:val="EA3A6D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D145F52"/>
    <w:multiLevelType w:val="hybridMultilevel"/>
    <w:tmpl w:val="34FE76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7159355C"/>
    <w:multiLevelType w:val="hybridMultilevel"/>
    <w:tmpl w:val="77CA256E"/>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75BA31CD"/>
    <w:multiLevelType w:val="multilevel"/>
    <w:tmpl w:val="957EA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68F1A87"/>
    <w:multiLevelType w:val="hybridMultilevel"/>
    <w:tmpl w:val="A5AE9C26"/>
    <w:lvl w:ilvl="0" w:tplc="7BACFD44">
      <w:start w:val="1"/>
      <w:numFmt w:val="bullet"/>
      <w:lvlText w:val="•"/>
      <w:lvlJc w:val="left"/>
      <w:pPr>
        <w:tabs>
          <w:tab w:val="num" w:pos="2421"/>
        </w:tabs>
        <w:ind w:left="2421" w:hanging="360"/>
      </w:pPr>
      <w:rPr>
        <w:rFonts w:ascii="Comic Sans MS" w:hAnsi="Comic Sans MS"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6">
    <w:nsid w:val="77426B5F"/>
    <w:multiLevelType w:val="multilevel"/>
    <w:tmpl w:val="EAB82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7"/>
  </w:num>
  <w:num w:numId="9">
    <w:abstractNumId w:val="25"/>
  </w:num>
  <w:num w:numId="10">
    <w:abstractNumId w:val="3"/>
  </w:num>
  <w:num w:numId="11">
    <w:abstractNumId w:val="9"/>
  </w:num>
  <w:num w:numId="12">
    <w:abstractNumId w:val="15"/>
  </w:num>
  <w:num w:numId="13">
    <w:abstractNumId w:val="21"/>
  </w:num>
  <w:num w:numId="14">
    <w:abstractNumId w:val="18"/>
  </w:num>
  <w:num w:numId="15">
    <w:abstractNumId w:val="23"/>
  </w:num>
  <w:num w:numId="16">
    <w:abstractNumId w:val="20"/>
  </w:num>
  <w:num w:numId="17">
    <w:abstractNumId w:val="5"/>
  </w:num>
  <w:num w:numId="18">
    <w:abstractNumId w:val="4"/>
  </w:num>
  <w:num w:numId="19">
    <w:abstractNumId w:val="16"/>
  </w:num>
  <w:num w:numId="20">
    <w:abstractNumId w:val="0"/>
  </w:num>
  <w:num w:numId="21">
    <w:abstractNumId w:val="8"/>
  </w:num>
  <w:num w:numId="22">
    <w:abstractNumId w:val="17"/>
  </w:num>
  <w:num w:numId="23">
    <w:abstractNumId w:val="19"/>
  </w:num>
  <w:num w:numId="24">
    <w:abstractNumId w:val="1"/>
  </w:num>
  <w:num w:numId="25">
    <w:abstractNumId w:val="2"/>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529"/>
    <w:rsid w:val="00042589"/>
    <w:rsid w:val="00085592"/>
    <w:rsid w:val="000C1DD5"/>
    <w:rsid w:val="0011755D"/>
    <w:rsid w:val="00160D72"/>
    <w:rsid w:val="00196B06"/>
    <w:rsid w:val="00282022"/>
    <w:rsid w:val="002C3F85"/>
    <w:rsid w:val="003D6529"/>
    <w:rsid w:val="00431CA6"/>
    <w:rsid w:val="004354D1"/>
    <w:rsid w:val="00497F7E"/>
    <w:rsid w:val="004B0709"/>
    <w:rsid w:val="005209AB"/>
    <w:rsid w:val="005B1F93"/>
    <w:rsid w:val="0060261C"/>
    <w:rsid w:val="0062075D"/>
    <w:rsid w:val="00621D7A"/>
    <w:rsid w:val="00687824"/>
    <w:rsid w:val="006B0406"/>
    <w:rsid w:val="007571BC"/>
    <w:rsid w:val="00825003"/>
    <w:rsid w:val="00830677"/>
    <w:rsid w:val="008A5911"/>
    <w:rsid w:val="008B5CDA"/>
    <w:rsid w:val="00946968"/>
    <w:rsid w:val="00A14BE6"/>
    <w:rsid w:val="00A40EDE"/>
    <w:rsid w:val="00A4314B"/>
    <w:rsid w:val="00B14C48"/>
    <w:rsid w:val="00B849EE"/>
    <w:rsid w:val="00BB26BC"/>
    <w:rsid w:val="00C07272"/>
    <w:rsid w:val="00CC0B01"/>
    <w:rsid w:val="00D6217E"/>
    <w:rsid w:val="00DE2859"/>
    <w:rsid w:val="00EA2C4B"/>
    <w:rsid w:val="00EE6299"/>
    <w:rsid w:val="00F279D4"/>
    <w:rsid w:val="00F2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529"/>
    <w:pPr>
      <w:keepNext/>
      <w:outlineLvl w:val="0"/>
    </w:pPr>
    <w:rPr>
      <w:sz w:val="28"/>
      <w:szCs w:val="20"/>
    </w:rPr>
  </w:style>
  <w:style w:type="paragraph" w:styleId="2">
    <w:name w:val="heading 2"/>
    <w:basedOn w:val="a"/>
    <w:next w:val="a"/>
    <w:link w:val="20"/>
    <w:qFormat/>
    <w:rsid w:val="003D652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5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D6529"/>
    <w:rPr>
      <w:rFonts w:ascii="Arial" w:eastAsia="Times New Roman" w:hAnsi="Arial" w:cs="Arial"/>
      <w:b/>
      <w:bCs/>
      <w:i/>
      <w:iCs/>
      <w:sz w:val="28"/>
      <w:szCs w:val="28"/>
      <w:lang w:eastAsia="ru-RU"/>
    </w:rPr>
  </w:style>
  <w:style w:type="paragraph" w:styleId="a3">
    <w:name w:val="Body Text"/>
    <w:aliases w:val="Текст документа"/>
    <w:basedOn w:val="a"/>
    <w:link w:val="a4"/>
    <w:uiPriority w:val="99"/>
    <w:rsid w:val="003D6529"/>
    <w:rPr>
      <w:sz w:val="28"/>
    </w:rPr>
  </w:style>
  <w:style w:type="character" w:customStyle="1" w:styleId="a4">
    <w:name w:val="Основной текст Знак"/>
    <w:aliases w:val="Текст документа Знак"/>
    <w:basedOn w:val="a0"/>
    <w:link w:val="a3"/>
    <w:uiPriority w:val="99"/>
    <w:rsid w:val="003D6529"/>
    <w:rPr>
      <w:rFonts w:ascii="Times New Roman" w:eastAsia="Times New Roman" w:hAnsi="Times New Roman" w:cs="Times New Roman"/>
      <w:sz w:val="28"/>
      <w:szCs w:val="24"/>
      <w:lang w:eastAsia="ru-RU"/>
    </w:rPr>
  </w:style>
  <w:style w:type="paragraph" w:styleId="a5">
    <w:name w:val="List Paragraph"/>
    <w:basedOn w:val="a"/>
    <w:link w:val="a6"/>
    <w:uiPriority w:val="34"/>
    <w:qFormat/>
    <w:rsid w:val="003D6529"/>
    <w:pPr>
      <w:ind w:left="720"/>
      <w:contextualSpacing/>
    </w:pPr>
  </w:style>
  <w:style w:type="paragraph" w:styleId="a7">
    <w:name w:val="Balloon Text"/>
    <w:basedOn w:val="a"/>
    <w:link w:val="a8"/>
    <w:uiPriority w:val="99"/>
    <w:semiHidden/>
    <w:unhideWhenUsed/>
    <w:rsid w:val="00DE2859"/>
    <w:rPr>
      <w:rFonts w:ascii="Tahoma" w:eastAsiaTheme="minorEastAsia" w:hAnsi="Tahoma" w:cs="Tahoma"/>
      <w:sz w:val="16"/>
      <w:szCs w:val="16"/>
    </w:rPr>
  </w:style>
  <w:style w:type="character" w:customStyle="1" w:styleId="a8">
    <w:name w:val="Текст выноски Знак"/>
    <w:basedOn w:val="a0"/>
    <w:link w:val="a7"/>
    <w:uiPriority w:val="99"/>
    <w:semiHidden/>
    <w:rsid w:val="00DE2859"/>
    <w:rPr>
      <w:rFonts w:ascii="Tahoma" w:eastAsiaTheme="minorEastAsia" w:hAnsi="Tahoma" w:cs="Tahoma"/>
      <w:sz w:val="16"/>
      <w:szCs w:val="16"/>
      <w:lang w:eastAsia="ru-RU"/>
    </w:rPr>
  </w:style>
  <w:style w:type="table" w:styleId="a9">
    <w:name w:val="Table Grid"/>
    <w:basedOn w:val="a1"/>
    <w:uiPriority w:val="39"/>
    <w:rsid w:val="00DE285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E2859"/>
    <w:rPr>
      <w:b/>
      <w:bCs/>
    </w:rPr>
  </w:style>
  <w:style w:type="character" w:customStyle="1" w:styleId="apple-converted-space">
    <w:name w:val="apple-converted-space"/>
    <w:basedOn w:val="a0"/>
    <w:rsid w:val="00DE2859"/>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DE2859"/>
    <w:pPr>
      <w:spacing w:before="100" w:beforeAutospacing="1" w:after="100" w:afterAutospacing="1"/>
    </w:pPr>
  </w:style>
  <w:style w:type="paragraph" w:customStyle="1" w:styleId="ConsPlusNormal">
    <w:name w:val="ConsPlusNormal"/>
    <w:rsid w:val="00DE28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А_основной"/>
    <w:basedOn w:val="a"/>
    <w:link w:val="ae"/>
    <w:qFormat/>
    <w:rsid w:val="00DE2859"/>
    <w:pPr>
      <w:widowControl w:val="0"/>
      <w:autoSpaceDE w:val="0"/>
      <w:autoSpaceDN w:val="0"/>
      <w:adjustRightInd w:val="0"/>
      <w:spacing w:line="360" w:lineRule="auto"/>
      <w:ind w:firstLine="454"/>
      <w:jc w:val="both"/>
    </w:pPr>
    <w:rPr>
      <w:rFonts w:cs="Arial"/>
      <w:sz w:val="28"/>
      <w:szCs w:val="20"/>
    </w:rPr>
  </w:style>
  <w:style w:type="character" w:customStyle="1" w:styleId="ae">
    <w:name w:val="А_основной Знак"/>
    <w:basedOn w:val="a0"/>
    <w:link w:val="ad"/>
    <w:rsid w:val="00DE2859"/>
    <w:rPr>
      <w:rFonts w:ascii="Times New Roman" w:eastAsia="Times New Roman" w:hAnsi="Times New Roman" w:cs="Arial"/>
      <w:sz w:val="28"/>
      <w:szCs w:val="20"/>
      <w:lang w:eastAsia="ru-RU"/>
    </w:rPr>
  </w:style>
  <w:style w:type="paragraph" w:customStyle="1" w:styleId="Heading">
    <w:name w:val="Heading"/>
    <w:rsid w:val="00DE285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2859"/>
    <w:rPr>
      <w:rFonts w:ascii="Times New Roman" w:hAnsi="Times New Roman" w:cs="Times New Roman" w:hint="default"/>
      <w:strike w:val="0"/>
      <w:dstrike w:val="0"/>
      <w:sz w:val="24"/>
      <w:szCs w:val="24"/>
      <w:u w:val="none"/>
      <w:effect w:val="none"/>
    </w:rPr>
  </w:style>
  <w:style w:type="paragraph" w:customStyle="1" w:styleId="Default">
    <w:name w:val="Default"/>
    <w:rsid w:val="00DE28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DE2859"/>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uiPriority w:val="99"/>
    <w:rsid w:val="00DE2859"/>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DE2859"/>
    <w:rPr>
      <w:rFonts w:ascii="Times New Roman" w:eastAsia="Times New Roman" w:hAnsi="Times New Roman" w:cs="Times New Roman"/>
      <w:sz w:val="24"/>
      <w:szCs w:val="24"/>
      <w:lang w:eastAsia="ru-RU"/>
    </w:rPr>
  </w:style>
  <w:style w:type="paragraph" w:styleId="af">
    <w:name w:val="Title"/>
    <w:basedOn w:val="a"/>
    <w:link w:val="af0"/>
    <w:qFormat/>
    <w:rsid w:val="00DE2859"/>
    <w:pPr>
      <w:ind w:firstLine="720"/>
      <w:jc w:val="center"/>
    </w:pPr>
    <w:rPr>
      <w:b/>
      <w:sz w:val="28"/>
      <w:szCs w:val="20"/>
    </w:rPr>
  </w:style>
  <w:style w:type="character" w:customStyle="1" w:styleId="af0">
    <w:name w:val="Название Знак"/>
    <w:basedOn w:val="a0"/>
    <w:link w:val="af"/>
    <w:rsid w:val="00DE2859"/>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DE2859"/>
    <w:pPr>
      <w:suppressAutoHyphens/>
      <w:spacing w:after="120"/>
      <w:ind w:left="283"/>
    </w:pPr>
    <w:rPr>
      <w:sz w:val="16"/>
      <w:szCs w:val="16"/>
      <w:lang w:eastAsia="ar-SA"/>
    </w:rPr>
  </w:style>
  <w:style w:type="paragraph" w:styleId="af1">
    <w:name w:val="Subtitle"/>
    <w:basedOn w:val="a"/>
    <w:link w:val="af2"/>
    <w:qFormat/>
    <w:rsid w:val="00DE2859"/>
    <w:pPr>
      <w:jc w:val="center"/>
    </w:pPr>
    <w:rPr>
      <w:b/>
      <w:sz w:val="26"/>
      <w:szCs w:val="20"/>
    </w:rPr>
  </w:style>
  <w:style w:type="character" w:customStyle="1" w:styleId="af2">
    <w:name w:val="Подзаголовок Знак"/>
    <w:basedOn w:val="a0"/>
    <w:link w:val="af1"/>
    <w:rsid w:val="00DE2859"/>
    <w:rPr>
      <w:rFonts w:ascii="Times New Roman" w:eastAsia="Times New Roman" w:hAnsi="Times New Roman" w:cs="Times New Roman"/>
      <w:b/>
      <w:sz w:val="26"/>
      <w:szCs w:val="20"/>
      <w:lang w:eastAsia="ru-RU"/>
    </w:rPr>
  </w:style>
  <w:style w:type="paragraph" w:customStyle="1" w:styleId="p8">
    <w:name w:val="p8"/>
    <w:basedOn w:val="a"/>
    <w:rsid w:val="00DE2859"/>
    <w:pPr>
      <w:spacing w:before="100" w:beforeAutospacing="1" w:after="100" w:afterAutospacing="1"/>
    </w:pPr>
  </w:style>
  <w:style w:type="paragraph" w:customStyle="1" w:styleId="style3">
    <w:name w:val="style3"/>
    <w:basedOn w:val="a"/>
    <w:rsid w:val="00B14C48"/>
    <w:pPr>
      <w:spacing w:before="100" w:beforeAutospacing="1" w:after="100" w:afterAutospacing="1"/>
    </w:pPr>
    <w:rPr>
      <w:rFonts w:ascii="Verdana" w:hAnsi="Verdana"/>
    </w:rPr>
  </w:style>
  <w:style w:type="character" w:styleId="af3">
    <w:name w:val="Hyperlink"/>
    <w:basedOn w:val="a0"/>
    <w:uiPriority w:val="99"/>
    <w:semiHidden/>
    <w:unhideWhenUsed/>
    <w:rsid w:val="00CC0B01"/>
    <w:rPr>
      <w:color w:val="000080"/>
      <w:u w:val="single"/>
    </w:rPr>
  </w:style>
</w:styles>
</file>

<file path=word/webSettings.xml><?xml version="1.0" encoding="utf-8"?>
<w:webSettings xmlns:r="http://schemas.openxmlformats.org/officeDocument/2006/relationships" xmlns:w="http://schemas.openxmlformats.org/wordprocessingml/2006/main">
  <w:divs>
    <w:div w:id="952446476">
      <w:bodyDiv w:val="1"/>
      <w:marLeft w:val="0"/>
      <w:marRight w:val="0"/>
      <w:marTop w:val="0"/>
      <w:marBottom w:val="0"/>
      <w:divBdr>
        <w:top w:val="none" w:sz="0" w:space="0" w:color="auto"/>
        <w:left w:val="none" w:sz="0" w:space="0" w:color="auto"/>
        <w:bottom w:val="none" w:sz="0" w:space="0" w:color="auto"/>
        <w:right w:val="none" w:sz="0" w:space="0" w:color="auto"/>
      </w:divBdr>
    </w:div>
    <w:div w:id="18154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2019-10-02T10:48:00Z</cp:lastPrinted>
  <dcterms:created xsi:type="dcterms:W3CDTF">2014-09-04T11:55:00Z</dcterms:created>
  <dcterms:modified xsi:type="dcterms:W3CDTF">2019-10-02T10:48:00Z</dcterms:modified>
</cp:coreProperties>
</file>