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C0" w:rsidRDefault="009A69C0" w:rsidP="009A69C0">
      <w:r>
        <w:rPr>
          <w:noProof/>
        </w:rPr>
        <w:drawing>
          <wp:inline distT="0" distB="0" distL="0" distR="0">
            <wp:extent cx="6635505" cy="9122735"/>
            <wp:effectExtent l="19050" t="0" r="0" b="0"/>
            <wp:docPr id="1" name="Рисунок 1" descr="C:\Users\Пользователь\Desktop\аап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апр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69" cy="912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>г) сочинение, изложение, диктант;</w:t>
      </w:r>
    </w:p>
    <w:p w:rsidR="009A69C0" w:rsidRDefault="009A69C0" w:rsidP="009A69C0">
      <w:pPr>
        <w:ind w:firstLine="708"/>
        <w:jc w:val="both"/>
      </w:pPr>
      <w:proofErr w:type="spellStart"/>
      <w:r>
        <w:t>д</w:t>
      </w:r>
      <w:proofErr w:type="spellEnd"/>
      <w:r>
        <w:t>) практическая работа;</w:t>
      </w:r>
    </w:p>
    <w:p w:rsidR="009A69C0" w:rsidRDefault="009A69C0" w:rsidP="009A69C0">
      <w:pPr>
        <w:ind w:firstLine="708"/>
        <w:jc w:val="both"/>
      </w:pPr>
      <w:r>
        <w:t>е) исследовательская работа.</w:t>
      </w:r>
    </w:p>
    <w:p w:rsidR="009A69C0" w:rsidRDefault="009A69C0" w:rsidP="009A69C0">
      <w:pPr>
        <w:ind w:firstLine="708"/>
        <w:jc w:val="both"/>
      </w:pPr>
      <w:r>
        <w:t xml:space="preserve">2.3. </w:t>
      </w:r>
      <w:proofErr w:type="gramStart"/>
      <w:r>
        <w:rPr>
          <w:color w:val="000000"/>
          <w:spacing w:val="-1"/>
        </w:rPr>
        <w:t xml:space="preserve">Формы проведения текущей аттестации определяются администрацией совместно с учителями (с учетом </w:t>
      </w:r>
      <w:r>
        <w:rPr>
          <w:color w:val="000000"/>
          <w:spacing w:val="-3"/>
        </w:rPr>
        <w:t xml:space="preserve">контингента обучающихся, содержания учебного материала, используемых </w:t>
      </w:r>
      <w:r>
        <w:rPr>
          <w:color w:val="000000"/>
          <w:spacing w:val="-2"/>
        </w:rPr>
        <w:t>им образовательных технологий.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Избранная форма текущей аттестации представляется учителем одновременно с </w:t>
      </w:r>
      <w:r>
        <w:rPr>
          <w:color w:val="000000"/>
          <w:spacing w:val="-3"/>
          <w:highlight w:val="white"/>
        </w:rPr>
        <w:t xml:space="preserve">календарно-тематическим планом прохождения </w:t>
      </w:r>
      <w:r>
        <w:rPr>
          <w:color w:val="000000"/>
          <w:spacing w:val="-8"/>
          <w:highlight w:val="white"/>
        </w:rPr>
        <w:t>программы).</w:t>
      </w:r>
      <w:proofErr w:type="gramEnd"/>
    </w:p>
    <w:p w:rsidR="009A69C0" w:rsidRDefault="009A69C0" w:rsidP="009A69C0">
      <w:pPr>
        <w:ind w:firstLine="708"/>
        <w:jc w:val="both"/>
      </w:pPr>
      <w:r>
        <w:t xml:space="preserve">2.4. </w:t>
      </w:r>
      <w:r>
        <w:rPr>
          <w:color w:val="000000"/>
        </w:rPr>
        <w:t xml:space="preserve">Текущая аттестация обучающихся 2-х классов в течение 1-ой четверти учебного года   осуществляется без фиксации их достижений в классных журналах в виде </w:t>
      </w:r>
      <w:r>
        <w:rPr>
          <w:color w:val="000000"/>
          <w:spacing w:val="-5"/>
        </w:rPr>
        <w:t>отметок по 5-ти бальной шкале.</w:t>
      </w:r>
    </w:p>
    <w:p w:rsidR="009A69C0" w:rsidRDefault="009A69C0" w:rsidP="009A69C0">
      <w:pPr>
        <w:ind w:firstLine="708"/>
        <w:jc w:val="both"/>
      </w:pPr>
      <w:r>
        <w:t xml:space="preserve">2.5. </w:t>
      </w:r>
      <w:r>
        <w:rPr>
          <w:color w:val="000000"/>
          <w:spacing w:val="-1"/>
        </w:rPr>
        <w:t>Обучающиеся, временно обучающиеся в санаторных</w:t>
      </w:r>
      <w:r>
        <w:rPr>
          <w:color w:val="000000"/>
          <w:spacing w:val="-1"/>
          <w:highlight w:val="white"/>
        </w:rPr>
        <w:t xml:space="preserve"> школах, </w:t>
      </w:r>
      <w:r>
        <w:rPr>
          <w:color w:val="000000"/>
          <w:spacing w:val="-3"/>
          <w:highlight w:val="white"/>
        </w:rPr>
        <w:t xml:space="preserve">реабилитационных общеобразовательных учреждениях аттестуются на </w:t>
      </w:r>
      <w:r>
        <w:rPr>
          <w:color w:val="000000"/>
          <w:spacing w:val="-5"/>
          <w:highlight w:val="white"/>
        </w:rPr>
        <w:t>основе их аттестации в этих учебных заведениях.</w:t>
      </w:r>
    </w:p>
    <w:p w:rsidR="009A69C0" w:rsidRDefault="009A69C0" w:rsidP="009A69C0">
      <w:pPr>
        <w:ind w:firstLine="708"/>
        <w:jc w:val="both"/>
      </w:pPr>
      <w:r>
        <w:t xml:space="preserve">2.6. </w:t>
      </w:r>
      <w:r>
        <w:rPr>
          <w:color w:val="000000"/>
          <w:spacing w:val="-4"/>
        </w:rPr>
        <w:t xml:space="preserve">Обучающиеся, пропустившие по не зависящим от них </w:t>
      </w:r>
      <w:r>
        <w:rPr>
          <w:color w:val="000000"/>
          <w:spacing w:val="-3"/>
        </w:rPr>
        <w:t xml:space="preserve">обстоятельствам более половины учебного времени, не аттестуются. Вопрос </w:t>
      </w:r>
      <w:r>
        <w:rPr>
          <w:color w:val="000000"/>
          <w:spacing w:val="-4"/>
        </w:rPr>
        <w:t xml:space="preserve">об аттестации </w:t>
      </w:r>
      <w:proofErr w:type="gramStart"/>
      <w:r>
        <w:rPr>
          <w:color w:val="000000"/>
          <w:spacing w:val="-4"/>
        </w:rPr>
        <w:t>таких</w:t>
      </w:r>
      <w:proofErr w:type="gramEnd"/>
      <w:r>
        <w:rPr>
          <w:color w:val="000000"/>
          <w:spacing w:val="-4"/>
        </w:rPr>
        <w:t xml:space="preserve"> обучающихся решается в индивидуальном порядке педагогическим советом </w:t>
      </w:r>
      <w:r>
        <w:rPr>
          <w:color w:val="000000"/>
          <w:spacing w:val="-5"/>
        </w:rPr>
        <w:t>Учреждения по согласованию с родителями (законными представителями) обучающегося.</w:t>
      </w:r>
    </w:p>
    <w:p w:rsidR="009A69C0" w:rsidRDefault="009A69C0" w:rsidP="009A69C0">
      <w:pPr>
        <w:ind w:firstLine="708"/>
        <w:jc w:val="both"/>
      </w:pPr>
      <w:r>
        <w:t>2.7. Оценки за п</w:t>
      </w:r>
      <w:r>
        <w:rPr>
          <w:color w:val="000000"/>
        </w:rPr>
        <w:t xml:space="preserve">исьменные самостоятельные и прочие </w:t>
      </w:r>
      <w:r>
        <w:rPr>
          <w:color w:val="000000"/>
          <w:spacing w:val="-1"/>
        </w:rPr>
        <w:t xml:space="preserve"> работы обучающего характера после обязательного их </w:t>
      </w:r>
      <w:r>
        <w:rPr>
          <w:color w:val="000000"/>
          <w:spacing w:val="-4"/>
        </w:rPr>
        <w:t>анализа переносятся в классный журнал по усмотрению учителя.</w:t>
      </w:r>
    </w:p>
    <w:p w:rsidR="009A69C0" w:rsidRDefault="009A69C0" w:rsidP="009A69C0">
      <w:pPr>
        <w:ind w:firstLine="708"/>
        <w:jc w:val="both"/>
        <w:rPr>
          <w:color w:val="000000"/>
        </w:rPr>
      </w:pPr>
      <w:r>
        <w:t xml:space="preserve">2.8. </w:t>
      </w:r>
      <w:r>
        <w:rPr>
          <w:color w:val="000000"/>
        </w:rPr>
        <w:t>Результаты работ контрольного характера по данному предмету должны быть отражены в классном журнале, как правило, к следующему уроку.</w:t>
      </w:r>
    </w:p>
    <w:p w:rsidR="009A69C0" w:rsidRDefault="009A69C0" w:rsidP="009A69C0">
      <w:pPr>
        <w:ind w:firstLine="708"/>
        <w:jc w:val="both"/>
        <w:rPr>
          <w:highlight w:val="yellow"/>
        </w:rPr>
      </w:pPr>
      <w:r>
        <w:rPr>
          <w:color w:val="000000"/>
        </w:rPr>
        <w:t xml:space="preserve">2.9. Отметка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за четверть или полугодие не </w:t>
      </w:r>
      <w:r>
        <w:rPr>
          <w:color w:val="000000"/>
          <w:spacing w:val="-1"/>
        </w:rPr>
        <w:t xml:space="preserve">может превышать среднюю арифметическую результатов контрольных, лабораторных, практических или самостоятельных работ, имеющих </w:t>
      </w:r>
      <w:r>
        <w:rPr>
          <w:color w:val="000000"/>
          <w:spacing w:val="-5"/>
        </w:rPr>
        <w:t>контрольный характер.</w:t>
      </w:r>
    </w:p>
    <w:p w:rsidR="009A69C0" w:rsidRDefault="009A69C0" w:rsidP="009A69C0">
      <w:pPr>
        <w:jc w:val="both"/>
      </w:pPr>
    </w:p>
    <w:p w:rsidR="009A69C0" w:rsidRDefault="009A69C0" w:rsidP="009A6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3.СОДЕРЖАНИЕ И ПОРЯДОК ПРОВЕДЕНИЯ ГОДОВОЙ ПРОМЕЖУТОЧНОЙ АТТЕСТАЦИИ</w:t>
      </w:r>
    </w:p>
    <w:p w:rsidR="009A69C0" w:rsidRDefault="009A69C0" w:rsidP="009A69C0">
      <w:pPr>
        <w:jc w:val="center"/>
        <w:rPr>
          <w:b/>
          <w:sz w:val="22"/>
          <w:szCs w:val="22"/>
        </w:rPr>
      </w:pPr>
    </w:p>
    <w:p w:rsidR="009A69C0" w:rsidRDefault="009A69C0" w:rsidP="009A69C0">
      <w:pPr>
        <w:ind w:firstLine="708"/>
        <w:jc w:val="both"/>
      </w:pPr>
      <w:r>
        <w:t>3.1. К годовой промежуточной аттестации (далее – годовая аттестация) допускаются все обучающиеся 2 – 8, 10-х классов.</w:t>
      </w:r>
    </w:p>
    <w:p w:rsidR="009A69C0" w:rsidRDefault="009A69C0" w:rsidP="009A69C0">
      <w:pPr>
        <w:ind w:firstLine="708"/>
        <w:jc w:val="both"/>
      </w:pPr>
      <w:r>
        <w:t>3.2. Иностранные граждане, обучающиеся в Учреждении, а также лица, не имеющие гражданства, беженцы, вынужденные переселенцы допускаются к годовой аттестации на общих основаниях.</w:t>
      </w:r>
    </w:p>
    <w:p w:rsidR="009A69C0" w:rsidRDefault="009A69C0" w:rsidP="009A69C0">
      <w:pPr>
        <w:ind w:firstLine="708"/>
        <w:jc w:val="both"/>
      </w:pPr>
      <w:r>
        <w:t>3.3. Годовая аттестация проводится по утвержденному директором  Учреждения расписанию, которое не позднее, чем за две недели до начала аттестации доводится до сведения педагогических работников, обучающихся и их родителей (законных представителей).</w:t>
      </w:r>
    </w:p>
    <w:p w:rsidR="009A69C0" w:rsidRDefault="009A69C0" w:rsidP="009A69C0">
      <w:r>
        <w:t>3.4. С целью координации, регулирования и проведения годовой аттестации в Учреждении создается аттестационная (экзаменационная) предметная</w:t>
      </w:r>
      <w:r>
        <w:rPr>
          <w:sz w:val="28"/>
          <w:szCs w:val="28"/>
        </w:rPr>
        <w:t xml:space="preserve"> </w:t>
      </w:r>
      <w:r>
        <w:t>комиссия (далее – аттестационная комиссия).  Аттестационная комиссия состоит из двух преподавателей: экзаменующего учителя и ассистента, однако при проведении годовой промежуточной аттестации возможно присутствие представителя Управляющего совета Учреждения из числа родителей (законных представителей).</w:t>
      </w:r>
    </w:p>
    <w:p w:rsidR="009A69C0" w:rsidRDefault="009A69C0" w:rsidP="009A69C0">
      <w:pPr>
        <w:ind w:firstLine="720"/>
        <w:jc w:val="both"/>
      </w:pPr>
      <w:r>
        <w:t>Состав аттестационной комиссии утверждается приказом директора Учреждения.</w:t>
      </w:r>
    </w:p>
    <w:p w:rsidR="009A69C0" w:rsidRDefault="009A69C0" w:rsidP="009A69C0">
      <w:pPr>
        <w:ind w:firstLine="708"/>
        <w:jc w:val="both"/>
      </w:pPr>
      <w:r>
        <w:t xml:space="preserve">3.5. Годовая аттестация может проводиться как письменно, так и устно. </w:t>
      </w:r>
    </w:p>
    <w:p w:rsidR="009A69C0" w:rsidRDefault="009A69C0" w:rsidP="009A69C0">
      <w:pPr>
        <w:ind w:firstLine="708"/>
        <w:jc w:val="both"/>
        <w:rPr>
          <w:b/>
        </w:rPr>
      </w:pPr>
      <w:r>
        <w:t xml:space="preserve">3.5.1. </w:t>
      </w:r>
      <w:r>
        <w:rPr>
          <w:b/>
        </w:rPr>
        <w:t>Формами проведения письменной аттестации являются:</w:t>
      </w:r>
    </w:p>
    <w:p w:rsidR="009A69C0" w:rsidRDefault="009A69C0" w:rsidP="009A69C0">
      <w:pPr>
        <w:ind w:firstLine="708"/>
        <w:jc w:val="both"/>
      </w:pPr>
      <w:r>
        <w:t>контрольная работа;</w:t>
      </w:r>
    </w:p>
    <w:p w:rsidR="009A69C0" w:rsidRDefault="009A69C0" w:rsidP="009A69C0">
      <w:pPr>
        <w:ind w:firstLine="708"/>
        <w:jc w:val="both"/>
      </w:pPr>
      <w:r>
        <w:t>тестовая работа;</w:t>
      </w:r>
    </w:p>
    <w:p w:rsidR="009A69C0" w:rsidRDefault="009A69C0" w:rsidP="009A69C0">
      <w:pPr>
        <w:ind w:firstLine="708"/>
        <w:jc w:val="both"/>
      </w:pPr>
      <w:r>
        <w:t>диктант, изложение;</w:t>
      </w:r>
    </w:p>
    <w:p w:rsidR="009A69C0" w:rsidRDefault="009A69C0" w:rsidP="009A69C0">
      <w:pPr>
        <w:ind w:firstLine="708"/>
        <w:jc w:val="both"/>
      </w:pPr>
      <w:r>
        <w:t>экзамен.</w:t>
      </w:r>
    </w:p>
    <w:p w:rsidR="009A69C0" w:rsidRDefault="009A69C0" w:rsidP="009A69C0">
      <w:pPr>
        <w:ind w:firstLine="708"/>
        <w:jc w:val="both"/>
        <w:rPr>
          <w:b/>
        </w:rPr>
      </w:pPr>
      <w:r>
        <w:t xml:space="preserve">3.5.2. </w:t>
      </w:r>
      <w:r>
        <w:rPr>
          <w:b/>
        </w:rPr>
        <w:t>Формами проведения устной аттестации являются:</w:t>
      </w:r>
    </w:p>
    <w:p w:rsidR="009A69C0" w:rsidRDefault="009A69C0" w:rsidP="009A69C0">
      <w:pPr>
        <w:ind w:firstLine="708"/>
        <w:jc w:val="both"/>
      </w:pPr>
      <w:r>
        <w:lastRenderedPageBreak/>
        <w:t>аттестация по билетам;</w:t>
      </w:r>
    </w:p>
    <w:p w:rsidR="009A69C0" w:rsidRDefault="009A69C0" w:rsidP="009A69C0">
      <w:pPr>
        <w:ind w:firstLine="708"/>
        <w:jc w:val="both"/>
      </w:pPr>
      <w:r>
        <w:t>собеседование;</w:t>
      </w:r>
    </w:p>
    <w:p w:rsidR="009A69C0" w:rsidRDefault="009A69C0" w:rsidP="009A69C0">
      <w:pPr>
        <w:ind w:firstLine="708"/>
        <w:jc w:val="both"/>
      </w:pPr>
      <w:r>
        <w:t>смотр знаний;</w:t>
      </w:r>
    </w:p>
    <w:p w:rsidR="009A69C0" w:rsidRDefault="009A69C0" w:rsidP="009A69C0">
      <w:pPr>
        <w:ind w:firstLine="708"/>
        <w:jc w:val="both"/>
      </w:pPr>
      <w:r>
        <w:t xml:space="preserve">защита реферата; </w:t>
      </w:r>
    </w:p>
    <w:p w:rsidR="009A69C0" w:rsidRDefault="009A69C0" w:rsidP="009A69C0">
      <w:pPr>
        <w:ind w:firstLine="708"/>
        <w:jc w:val="both"/>
      </w:pPr>
      <w:r>
        <w:t>исследовательская работа.</w:t>
      </w:r>
    </w:p>
    <w:p w:rsidR="009A69C0" w:rsidRDefault="009A69C0" w:rsidP="009A69C0">
      <w:pPr>
        <w:jc w:val="both"/>
      </w:pPr>
      <w:r>
        <w:t xml:space="preserve">           3.6. Педагогический совет принимает решение о количестве учебных предметов для каждой параллели классов. </w:t>
      </w:r>
    </w:p>
    <w:p w:rsidR="009A69C0" w:rsidRDefault="009A69C0" w:rsidP="009A69C0">
      <w:pPr>
        <w:ind w:firstLine="708"/>
        <w:jc w:val="both"/>
      </w:pPr>
      <w:r>
        <w:t xml:space="preserve">3.7. Формы проведения устной годовой аттестации предлагаются на выбор </w:t>
      </w:r>
      <w:proofErr w:type="gramStart"/>
      <w:r>
        <w:t>обучающимся</w:t>
      </w:r>
      <w:proofErr w:type="gramEnd"/>
      <w:r>
        <w:t>.</w:t>
      </w:r>
    </w:p>
    <w:p w:rsidR="009A69C0" w:rsidRDefault="009A69C0" w:rsidP="009A69C0">
      <w:pPr>
        <w:ind w:firstLine="708"/>
        <w:jc w:val="both"/>
      </w:pPr>
      <w:r>
        <w:t>3.8. Обучающийся, избравший собеседование как одну из форм устного экзамена, по предложению аттестационной комиссии дает без подготовки развернутый ответ по одной из ключевых тем курса или отвечает на вопросы,  заранее подготовленные и объявленные обучающимся. Собеседование целесообразно проводить с обучающимися,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9A69C0" w:rsidRDefault="009A69C0" w:rsidP="009A69C0">
      <w:pPr>
        <w:ind w:firstLine="708"/>
        <w:jc w:val="both"/>
      </w:pPr>
      <w:r>
        <w:t>3.9. 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9A69C0" w:rsidRDefault="009A69C0" w:rsidP="009A69C0">
      <w:pPr>
        <w:ind w:firstLine="708"/>
        <w:jc w:val="both"/>
      </w:pPr>
      <w:r>
        <w:t xml:space="preserve">3.10. Защита реферата предполагает предварительный выбор обучающимся интересующей его темы работы с учетом рекомендаций учителя-предметника или научного руководителя, глубокое изучение избранной проблемы, изложение выводов по теме реферата. Не позднее, чем за неделю до экзамена реферат представляется обучающимся на рецензию учителю-предметнику или  научному руководителю. Аттестационная комиссия на экзамене знакомится с рецензией на представленную работу и выставляет отметку </w:t>
      </w:r>
      <w:proofErr w:type="gramStart"/>
      <w:r>
        <w:t>обучающемуся</w:t>
      </w:r>
      <w:proofErr w:type="gramEnd"/>
      <w:r>
        <w:t xml:space="preserve"> после защиты реферата.</w:t>
      </w:r>
    </w:p>
    <w:p w:rsidR="009A69C0" w:rsidRDefault="009A69C0" w:rsidP="009A69C0">
      <w:pPr>
        <w:ind w:firstLine="720"/>
        <w:jc w:val="both"/>
      </w:pPr>
      <w:r>
        <w:t>3.11. Экзамены (зачеты) проводятся педагогическими работниками, непосредственно осуществляющими учебный проце</w:t>
      </w:r>
      <w:proofErr w:type="gramStart"/>
      <w:r>
        <w:t>сс в кл</w:t>
      </w:r>
      <w:proofErr w:type="gramEnd"/>
      <w:r>
        <w:t>ассе, в присутствии одного ассистента из числа педагогических работников того же цикла предметов. Список ассистентов утверждается директором  Учреждения.</w:t>
      </w:r>
    </w:p>
    <w:p w:rsidR="009A69C0" w:rsidRDefault="009A69C0" w:rsidP="009A69C0">
      <w:pPr>
        <w:ind w:firstLine="720"/>
        <w:jc w:val="both"/>
      </w:pPr>
      <w:r>
        <w:t>3.12. Используя программный материал, изученный за учебный год, учитель составляет экзаменационные билеты, определяет темы рефератов, дифференцированных зачетов, группы вопросов для собеседования и тестирования, утверждает их на методических объединениях учителей-предметников.</w:t>
      </w:r>
    </w:p>
    <w:p w:rsidR="009A69C0" w:rsidRDefault="009A69C0" w:rsidP="009A69C0">
      <w:pPr>
        <w:shd w:val="clear" w:color="auto" w:fill="FFFFFF"/>
        <w:ind w:firstLine="708"/>
        <w:jc w:val="both"/>
        <w:rPr>
          <w:i/>
        </w:rPr>
      </w:pPr>
      <w:r>
        <w:t xml:space="preserve">3.13.Тексты для проведения письменных контрольных и тестовых работ разрабатываются преподавателями. Билеты для устных экзаменов (зачетов) составляются преподавателями с учетом дифференцированного подхода к обучению; в билеты включаются задания репродуктивного, продуктивного и творческого характера. Материалы для промежуточной аттестации рассматриваются на методическом объединении учителей-предметников, согласовывается с заместителем директора по </w:t>
      </w:r>
      <w:proofErr w:type="gramStart"/>
      <w:r>
        <w:t>УВР</w:t>
      </w:r>
      <w:proofErr w:type="gramEnd"/>
      <w:r>
        <w:t xml:space="preserve"> и утверждаются директором Учреждения. </w:t>
      </w:r>
    </w:p>
    <w:p w:rsidR="009A69C0" w:rsidRDefault="009A69C0" w:rsidP="009A69C0">
      <w:pPr>
        <w:ind w:firstLine="708"/>
        <w:jc w:val="both"/>
      </w:pPr>
      <w:r>
        <w:t>3.14. В экзаменационный материал по русскому языку, литературе, математике, географии, физике, химии, геометрии и другим учебным предметам включаются как теоретические вопросы, так и практические задания, причем для аттестационной комиссии должны быть подготовлены решения и ответы практических заданий экзаменационного материала.</w:t>
      </w:r>
    </w:p>
    <w:p w:rsidR="009A69C0" w:rsidRDefault="009A69C0" w:rsidP="009A69C0">
      <w:pPr>
        <w:ind w:firstLine="720"/>
        <w:jc w:val="both"/>
      </w:pPr>
      <w:r>
        <w:t xml:space="preserve">На аттестации по иностранному языку проверяются техника чтения и практическое владение </w:t>
      </w:r>
      <w:proofErr w:type="gramStart"/>
      <w:r>
        <w:t>обучающимся</w:t>
      </w:r>
      <w:proofErr w:type="gramEnd"/>
      <w:r>
        <w:t xml:space="preserve"> устной речью в пределах программных требований. </w:t>
      </w:r>
      <w:proofErr w:type="gramStart"/>
      <w:r>
        <w:t xml:space="preserve">В первой части ответа предполагается устное высказывание экзаменующимся по предложенной теме, состоящее из количества фраз, в соответствии с нормами для каждой параллели, во второй - изложение на иностранном языке содержания прочитанного текста и своего отношения к нему,  либо чтение и разработка вопросов по содержанию текста для </w:t>
      </w:r>
      <w:r>
        <w:lastRenderedPageBreak/>
        <w:t>младших классов I и II ступеней.</w:t>
      </w:r>
      <w:proofErr w:type="gramEnd"/>
      <w:r>
        <w:t xml:space="preserve"> Тексты для чтения подбираются учителем из адаптированной художественной, научно-популярной литературы для юношества, объем текста устанавливается исходя из требований образовательного стандарта.</w:t>
      </w:r>
    </w:p>
    <w:p w:rsidR="009A69C0" w:rsidRDefault="009A69C0" w:rsidP="009A69C0">
      <w:pPr>
        <w:ind w:firstLine="720"/>
        <w:jc w:val="both"/>
      </w:pPr>
      <w:r>
        <w:t xml:space="preserve">3.15. На годовую аттестацию выносятся не более трех учебных предметов. Предметы определяются педагогическим советом Учреждения в соответствии с необходимостью выводов о состоянии преподавания, по плану ВШК или могут быть рекомендованы методическим объединением учителей. </w:t>
      </w:r>
    </w:p>
    <w:p w:rsidR="009A69C0" w:rsidRDefault="009A69C0" w:rsidP="009A69C0">
      <w:pPr>
        <w:ind w:firstLine="720"/>
        <w:jc w:val="both"/>
      </w:pPr>
      <w:r>
        <w:t>В день проводится только один экзамен (аттестация), между двумя экзаменами - не менее двух дней.</w:t>
      </w:r>
    </w:p>
    <w:p w:rsidR="009A69C0" w:rsidRDefault="009A69C0" w:rsidP="009A69C0">
      <w:pPr>
        <w:ind w:firstLine="708"/>
        <w:jc w:val="both"/>
      </w:pPr>
      <w:r>
        <w:t xml:space="preserve">3.16. Во время зачетной сессии занятия в аттестуемых классах проводятся по обычному расписанию, без домашних заданий. </w:t>
      </w:r>
    </w:p>
    <w:p w:rsidR="009A69C0" w:rsidRDefault="009A69C0" w:rsidP="009A69C0">
      <w:pPr>
        <w:ind w:firstLine="720"/>
        <w:jc w:val="both"/>
      </w:pPr>
      <w:r>
        <w:t xml:space="preserve">3.17. Отметки  за ответ при любой форме проведения годовой аттестации по каждому учебному предмету, </w:t>
      </w:r>
      <w:proofErr w:type="gramStart"/>
      <w:r>
        <w:t>отражающими</w:t>
      </w:r>
      <w:proofErr w:type="gramEnd"/>
      <w:r>
        <w:t xml:space="preserve"> требования образовательного стандарта, выставляются в классный журнал. Эти отметки учитываются при выставлении годовых отметок по учебному предмету.</w:t>
      </w:r>
    </w:p>
    <w:p w:rsidR="009A69C0" w:rsidRDefault="009A69C0" w:rsidP="009A69C0">
      <w:pPr>
        <w:ind w:firstLine="709"/>
        <w:jc w:val="both"/>
      </w:pPr>
      <w:r>
        <w:t xml:space="preserve">Итоги промежуточной аттестации </w:t>
      </w:r>
      <w:proofErr w:type="gramStart"/>
      <w:r>
        <w:t>обучающихся</w:t>
      </w:r>
      <w:proofErr w:type="gramEnd"/>
      <w:r>
        <w:t xml:space="preserve"> оцениваются количественно по 5-балльной системе. </w:t>
      </w:r>
    </w:p>
    <w:p w:rsidR="009A69C0" w:rsidRDefault="009A69C0" w:rsidP="009A69C0">
      <w:pPr>
        <w:ind w:firstLine="709"/>
        <w:jc w:val="both"/>
      </w:pPr>
      <w:r>
        <w:t>Итоговая оценка  по аттестуемому предмету во 2 – 8  классах определяется с учетом текущих оценок, оценок по итогам четвертей и оценки, полученной на промежуточной аттестации;   в  10 классе  –  с учетом текущих и полугодовых оценок.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-5"/>
        </w:rPr>
        <w:t>Итоговая отметка по предмету (в случае сдачи переводных экзаменов)</w:t>
      </w:r>
      <w:r>
        <w:rPr>
          <w:color w:val="000000"/>
          <w:spacing w:val="-5"/>
        </w:rPr>
        <w:br/>
      </w:r>
      <w:r>
        <w:rPr>
          <w:color w:val="000000"/>
          <w:spacing w:val="-8"/>
        </w:rPr>
        <w:t xml:space="preserve">определяется </w:t>
      </w:r>
      <w:r>
        <w:rPr>
          <w:color w:val="000000"/>
          <w:spacing w:val="-4"/>
        </w:rPr>
        <w:t>на основании годовой, экзаменационной, с учетом полугодовых и четвертных оценок;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-6"/>
        </w:rPr>
        <w:t>При неудовлетворительной экзаменационной отметке не может быть</w:t>
      </w:r>
      <w:r>
        <w:rPr>
          <w:color w:val="000000"/>
          <w:spacing w:val="-6"/>
        </w:rPr>
        <w:br/>
        <w:t>выставлена положительная итоговая отметка.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-4"/>
        </w:rPr>
        <w:t>3.18. Устные ответы оцениваются согласно специальным критериям: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-1"/>
          <w:u w:val="single"/>
        </w:rPr>
        <w:t>Оценка  «5»</w:t>
      </w:r>
      <w:r>
        <w:rPr>
          <w:color w:val="000000"/>
          <w:spacing w:val="-1"/>
        </w:rPr>
        <w:t xml:space="preserve">   -   </w:t>
      </w:r>
      <w:r>
        <w:rPr>
          <w:color w:val="000000"/>
          <w:spacing w:val="-1"/>
          <w:u w:val="single"/>
        </w:rPr>
        <w:t>«отлично»</w:t>
      </w:r>
      <w:r>
        <w:rPr>
          <w:color w:val="000000"/>
          <w:u w:val="single"/>
        </w:rPr>
        <w:tab/>
      </w:r>
      <w:r>
        <w:rPr>
          <w:color w:val="000000"/>
          <w:spacing w:val="3"/>
        </w:rPr>
        <w:t>ставится  за  развернутый,  полный,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 xml:space="preserve">безошибочный устный ответ, в котором выдерживается план, содержащий </w:t>
      </w:r>
      <w:r>
        <w:rPr>
          <w:color w:val="000000"/>
          <w:spacing w:val="2"/>
        </w:rPr>
        <w:t xml:space="preserve">введение, сообщение основного материала, заключение, характеризующий </w:t>
      </w:r>
      <w:r>
        <w:rPr>
          <w:color w:val="000000"/>
          <w:spacing w:val="-2"/>
        </w:rPr>
        <w:t xml:space="preserve">личную, обоснованную позицию ученика по спорным вопросам, изложенный </w:t>
      </w:r>
      <w:r>
        <w:rPr>
          <w:color w:val="000000"/>
          <w:spacing w:val="-4"/>
        </w:rPr>
        <w:t>литературным языком без существенных стилистических нарушений.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3"/>
          <w:u w:val="single"/>
        </w:rPr>
        <w:t>Оценка  «4»</w:t>
      </w:r>
      <w:r>
        <w:rPr>
          <w:color w:val="000000"/>
          <w:spacing w:val="3"/>
        </w:rPr>
        <w:t xml:space="preserve"> - «</w:t>
      </w:r>
      <w:r>
        <w:rPr>
          <w:color w:val="000000"/>
          <w:spacing w:val="3"/>
          <w:u w:val="single"/>
        </w:rPr>
        <w:t>хорошо</w:t>
      </w:r>
      <w:r>
        <w:rPr>
          <w:color w:val="000000"/>
          <w:spacing w:val="3"/>
        </w:rPr>
        <w:t>» ставится  за  развернутый,  полный,  с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незначительными ошибками или одной существенной ошибкой устный ответ, в</w:t>
      </w:r>
      <w:r>
        <w:rPr>
          <w:color w:val="000000"/>
          <w:spacing w:val="-1"/>
        </w:rPr>
        <w:br/>
        <w:t>котором выдерживается план основного материала, изложенный литературным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языком с незначительными стилистическими нарушениями.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3"/>
          <w:u w:val="single"/>
        </w:rPr>
        <w:t>Оценка «3»</w:t>
      </w:r>
      <w:r>
        <w:rPr>
          <w:color w:val="000000"/>
          <w:spacing w:val="3"/>
        </w:rPr>
        <w:t xml:space="preserve"> - </w:t>
      </w:r>
      <w:r>
        <w:rPr>
          <w:color w:val="000000"/>
          <w:spacing w:val="3"/>
          <w:u w:val="single"/>
        </w:rPr>
        <w:t xml:space="preserve">«удовлетворительно» </w:t>
      </w:r>
      <w:r>
        <w:rPr>
          <w:color w:val="000000"/>
          <w:spacing w:val="3"/>
        </w:rPr>
        <w:t>ставится за устный развернутый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ответ,     содержащий     сообщение     основного     материала     при    двух-трех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существенных фактических ошибках, язык ответа должен быть грамотным.</w:t>
      </w:r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-1"/>
          <w:u w:val="single"/>
        </w:rPr>
        <w:t>Оценка «2»</w:t>
      </w:r>
      <w:r>
        <w:rPr>
          <w:color w:val="000000"/>
          <w:spacing w:val="-1"/>
        </w:rPr>
        <w:t xml:space="preserve"> - </w:t>
      </w:r>
      <w:r>
        <w:rPr>
          <w:color w:val="000000"/>
          <w:spacing w:val="-1"/>
          <w:u w:val="single"/>
        </w:rPr>
        <w:t>«неудовлетворительно»</w:t>
      </w:r>
      <w:r>
        <w:rPr>
          <w:color w:val="000000"/>
          <w:spacing w:val="-1"/>
        </w:rPr>
        <w:t xml:space="preserve"> ставится, если обучающийся во время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устного ответа не вышел на уровень требований, предъявляемых к «троечному»</w:t>
      </w:r>
      <w:r>
        <w:rPr>
          <w:color w:val="000000"/>
          <w:spacing w:val="-2"/>
        </w:rPr>
        <w:br/>
      </w:r>
      <w:r>
        <w:rPr>
          <w:color w:val="000000"/>
          <w:spacing w:val="-15"/>
        </w:rPr>
        <w:t>ответу.</w:t>
      </w:r>
      <w:proofErr w:type="gramEnd"/>
    </w:p>
    <w:p w:rsidR="009A69C0" w:rsidRDefault="009A69C0" w:rsidP="009A69C0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2"/>
          <w:u w:val="single"/>
        </w:rPr>
        <w:t>Оценка «1»</w:t>
      </w:r>
      <w:r>
        <w:rPr>
          <w:color w:val="000000"/>
          <w:spacing w:val="2"/>
        </w:rPr>
        <w:t xml:space="preserve"> - </w:t>
      </w:r>
      <w:r>
        <w:rPr>
          <w:color w:val="000000"/>
          <w:spacing w:val="2"/>
          <w:u w:val="single"/>
        </w:rPr>
        <w:t xml:space="preserve">«очень плохо» </w:t>
      </w:r>
      <w:r>
        <w:rPr>
          <w:color w:val="000000"/>
          <w:spacing w:val="2"/>
        </w:rPr>
        <w:t>ставится, если обучающийся не смог ответить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по заданию учителя даже с помощью наводящих вопросов или иных средств</w:t>
      </w:r>
      <w:r>
        <w:rPr>
          <w:color w:val="000000"/>
          <w:spacing w:val="4"/>
        </w:rPr>
        <w:br/>
      </w:r>
      <w:r>
        <w:rPr>
          <w:color w:val="000000"/>
          <w:spacing w:val="-6"/>
        </w:rPr>
        <w:t>помощи, предложенных учителем.</w:t>
      </w:r>
    </w:p>
    <w:p w:rsidR="009A69C0" w:rsidRDefault="009A69C0" w:rsidP="009A69C0">
      <w:pPr>
        <w:ind w:firstLine="708"/>
        <w:jc w:val="both"/>
        <w:rPr>
          <w:szCs w:val="20"/>
        </w:rPr>
      </w:pPr>
      <w:r>
        <w:t>3.19. На основании решения педагогического совета Учреждения могут быть освобождены от годовой аттестации обучающиеся:</w:t>
      </w:r>
    </w:p>
    <w:p w:rsidR="009A69C0" w:rsidRDefault="009A69C0" w:rsidP="009A69C0">
      <w:pPr>
        <w:ind w:firstLine="708"/>
        <w:jc w:val="both"/>
        <w:rPr>
          <w:szCs w:val="20"/>
        </w:rPr>
      </w:pPr>
      <w:r>
        <w:t>а) имеющие отличные отметки по всем предметам, изучаемым в данном учебном году;</w:t>
      </w:r>
    </w:p>
    <w:p w:rsidR="009A69C0" w:rsidRDefault="009A69C0" w:rsidP="009A69C0">
      <w:pPr>
        <w:ind w:firstLine="708"/>
        <w:jc w:val="both"/>
      </w:pPr>
      <w:r>
        <w:t>б) заболевшие в период годовой аттестации (при условии, если они успевают по всем предметам);</w:t>
      </w:r>
    </w:p>
    <w:p w:rsidR="009A69C0" w:rsidRDefault="009A69C0" w:rsidP="009A69C0">
      <w:pPr>
        <w:ind w:firstLine="720"/>
        <w:jc w:val="both"/>
      </w:pPr>
      <w:r>
        <w:t>в) призеры областных (районных, городских) предметных олимпиад, конкурсов;</w:t>
      </w:r>
    </w:p>
    <w:p w:rsidR="009A69C0" w:rsidRDefault="009A69C0" w:rsidP="009A69C0">
      <w:pPr>
        <w:ind w:firstLine="720"/>
        <w:jc w:val="both"/>
      </w:pPr>
      <w:r>
        <w:t>г) призеры школьной научно-практической конференции;</w:t>
      </w:r>
    </w:p>
    <w:p w:rsidR="009A69C0" w:rsidRDefault="009A69C0" w:rsidP="009A69C0">
      <w:pPr>
        <w:ind w:firstLine="720"/>
        <w:jc w:val="both"/>
      </w:pPr>
      <w:proofErr w:type="spellStart"/>
      <w:r>
        <w:lastRenderedPageBreak/>
        <w:t>д</w:t>
      </w:r>
      <w:proofErr w:type="spellEnd"/>
      <w:r>
        <w:t xml:space="preserve">) </w:t>
      </w:r>
      <w:proofErr w:type="gramStart"/>
      <w:r>
        <w:t>обучающиеся</w:t>
      </w:r>
      <w:proofErr w:type="gramEnd"/>
      <w:r>
        <w:t xml:space="preserve"> на дому.</w:t>
      </w:r>
    </w:p>
    <w:p w:rsidR="009A69C0" w:rsidRDefault="009A69C0" w:rsidP="009A69C0">
      <w:pPr>
        <w:ind w:firstLine="708"/>
        <w:jc w:val="both"/>
        <w:rPr>
          <w:szCs w:val="20"/>
        </w:rPr>
      </w:pPr>
      <w:r>
        <w:t>3.20. В особых случаях обучающиеся могут быть освобождены от годовой аттестации на основании решения педагогического совета Учреждения:</w:t>
      </w:r>
    </w:p>
    <w:p w:rsidR="009A69C0" w:rsidRDefault="009A69C0" w:rsidP="009A69C0">
      <w:pPr>
        <w:ind w:firstLine="708"/>
        <w:jc w:val="both"/>
        <w:rPr>
          <w:szCs w:val="20"/>
        </w:rPr>
      </w:pPr>
      <w:r>
        <w:t>а) по состоянию здоровья;</w:t>
      </w:r>
    </w:p>
    <w:p w:rsidR="009A69C0" w:rsidRDefault="009A69C0" w:rsidP="009A69C0">
      <w:pPr>
        <w:ind w:firstLine="708"/>
        <w:jc w:val="both"/>
        <w:rPr>
          <w:szCs w:val="20"/>
        </w:rPr>
      </w:pPr>
      <w:proofErr w:type="gramStart"/>
      <w:r>
        <w:t>б) в связи с пребыванием в оздоровительных образовательных учреждениях санаторного типа для детей, нуждающихся в длительном лечении;</w:t>
      </w:r>
      <w:proofErr w:type="gramEnd"/>
    </w:p>
    <w:p w:rsidR="009A69C0" w:rsidRDefault="009A69C0" w:rsidP="009A69C0">
      <w:pPr>
        <w:ind w:firstLine="708"/>
        <w:jc w:val="both"/>
      </w:pPr>
      <w:proofErr w:type="gramStart"/>
      <w:r>
        <w:t>в) в связи с нахождением в лечебно-профилактических учреждения более 4-х месяцев.</w:t>
      </w:r>
      <w:proofErr w:type="gramEnd"/>
    </w:p>
    <w:p w:rsidR="009A69C0" w:rsidRDefault="009A69C0" w:rsidP="009A69C0">
      <w:pPr>
        <w:ind w:firstLine="708"/>
        <w:jc w:val="both"/>
      </w:pPr>
      <w:r>
        <w:t xml:space="preserve">3.21. Список </w:t>
      </w:r>
      <w:proofErr w:type="gramStart"/>
      <w:r>
        <w:t>обучающихся</w:t>
      </w:r>
      <w:proofErr w:type="gramEnd"/>
      <w:r>
        <w:t>, освобожденных от промежуточной аттестации, утверждается приказом директора Учреждения.</w:t>
      </w:r>
    </w:p>
    <w:p w:rsidR="009A69C0" w:rsidRDefault="009A69C0" w:rsidP="009A69C0">
      <w:pPr>
        <w:ind w:firstLine="708"/>
        <w:jc w:val="both"/>
      </w:pPr>
      <w:r>
        <w:t xml:space="preserve">3.22. </w:t>
      </w:r>
      <w:proofErr w:type="gramStart"/>
      <w:r>
        <w:t>Обучающиеся</w:t>
      </w:r>
      <w:proofErr w:type="gramEnd"/>
      <w:r>
        <w:t>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9A69C0" w:rsidRDefault="009A69C0" w:rsidP="009A69C0">
      <w:pPr>
        <w:ind w:firstLine="720"/>
        <w:jc w:val="both"/>
      </w:pPr>
      <w:r>
        <w:t xml:space="preserve">3.23. </w:t>
      </w:r>
      <w:proofErr w:type="gramStart"/>
      <w:r>
        <w:t>Повторная годовая аттестация по учебному предмету (при получении неудовлетворительной отметки или неявки обучающегося по уважительной причине) проводится в течение недели).</w:t>
      </w:r>
      <w:proofErr w:type="gramEnd"/>
    </w:p>
    <w:p w:rsidR="009A69C0" w:rsidRDefault="009A69C0" w:rsidP="009A69C0">
      <w:pPr>
        <w:ind w:firstLine="709"/>
        <w:jc w:val="both"/>
        <w:rPr>
          <w:i/>
        </w:rPr>
      </w:pPr>
      <w:r>
        <w:t xml:space="preserve">3.24. В случае несогласия обучающихся и их родителей (законных представителей) с выставленной итоговой отметкой по предмету, она может быть пересмотрена. Для пересмотра итоговой отметки на основании письменного заявления родителей (законных представителей) приказом директора Учреждения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9A69C0" w:rsidRDefault="009A69C0" w:rsidP="009A69C0">
      <w:pPr>
        <w:ind w:firstLine="708"/>
        <w:jc w:val="both"/>
      </w:pPr>
      <w:r>
        <w:rPr>
          <w:bCs/>
        </w:rPr>
        <w:t>3.25.</w:t>
      </w:r>
      <w:r>
        <w:t xml:space="preserve"> </w:t>
      </w: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 года, переводятся в следующий класс.</w:t>
      </w:r>
    </w:p>
    <w:p w:rsidR="009A69C0" w:rsidRDefault="009A69C0" w:rsidP="009A69C0">
      <w:pPr>
        <w:autoSpaceDE w:val="0"/>
        <w:autoSpaceDN w:val="0"/>
        <w:adjustRightInd w:val="0"/>
        <w:ind w:firstLine="708"/>
        <w:jc w:val="both"/>
      </w:pPr>
      <w:r>
        <w:t xml:space="preserve">3.26.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месяца следующего учебного года, Учреждение создает условия обучающимся для ликвидации этой задолженности и обеспечивает </w:t>
      </w:r>
      <w:proofErr w:type="gramStart"/>
      <w:r>
        <w:t>контроль за</w:t>
      </w:r>
      <w:proofErr w:type="gramEnd"/>
      <w:r>
        <w:t xml:space="preserve"> своевременностью ее ликвидации.</w:t>
      </w:r>
    </w:p>
    <w:p w:rsidR="009A69C0" w:rsidRDefault="009A69C0" w:rsidP="009A69C0">
      <w:pPr>
        <w:autoSpaceDE w:val="0"/>
        <w:autoSpaceDN w:val="0"/>
        <w:adjustRightInd w:val="0"/>
        <w:ind w:firstLine="708"/>
        <w:jc w:val="both"/>
      </w:pPr>
      <w:r>
        <w:t xml:space="preserve">3.27. </w:t>
      </w:r>
      <w:proofErr w:type="gramStart"/>
      <w: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>
        <w:t xml:space="preserve"> Учреждения или продолжают получать образование в иных формах.</w:t>
      </w:r>
    </w:p>
    <w:p w:rsidR="009A69C0" w:rsidRDefault="009A69C0" w:rsidP="009A69C0">
      <w:pPr>
        <w:autoSpaceDE w:val="0"/>
        <w:autoSpaceDN w:val="0"/>
        <w:adjustRightInd w:val="0"/>
        <w:ind w:firstLine="708"/>
        <w:jc w:val="both"/>
      </w:pPr>
      <w:r>
        <w:t xml:space="preserve">3.28. </w:t>
      </w:r>
      <w:proofErr w:type="gramStart"/>
      <w: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9A69C0" w:rsidRDefault="009A69C0" w:rsidP="009A69C0">
      <w:pPr>
        <w:autoSpaceDE w:val="0"/>
        <w:autoSpaceDN w:val="0"/>
        <w:adjustRightInd w:val="0"/>
        <w:ind w:firstLine="708"/>
        <w:jc w:val="both"/>
      </w:pPr>
      <w:r>
        <w:t>Перевод обучающегося в следующий класс осуществляется по решению педагогического совета Учреждения.</w:t>
      </w:r>
    </w:p>
    <w:p w:rsidR="009A69C0" w:rsidRDefault="009A69C0" w:rsidP="009A69C0">
      <w:pPr>
        <w:jc w:val="both"/>
        <w:rPr>
          <w:szCs w:val="20"/>
        </w:rPr>
      </w:pPr>
    </w:p>
    <w:p w:rsidR="009A69C0" w:rsidRDefault="009A69C0" w:rsidP="009A6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ОФОРМЛЕНИЕ ДОКУМЕНТАЦИИ ПО ИТОГАМ ПРОМЕЖУТОЧНОЙ АТТЕСТАЦИИ</w:t>
      </w:r>
    </w:p>
    <w:p w:rsidR="009A69C0" w:rsidRDefault="009A69C0" w:rsidP="009A69C0">
      <w:pPr>
        <w:pStyle w:val="2"/>
        <w:ind w:firstLine="708"/>
      </w:pPr>
    </w:p>
    <w:p w:rsidR="009A69C0" w:rsidRDefault="009A69C0" w:rsidP="009A69C0">
      <w:pPr>
        <w:ind w:firstLine="720"/>
        <w:jc w:val="both"/>
      </w:pPr>
      <w:r>
        <w:t xml:space="preserve">4.1.  Итоги текущей аттестации фиксируются в классных журналах. Отметки за  все виды письменных работ выставляются в графу урока, когда выполнялась эта работа и в соответствии с нормами оценок по предметам. Так же полученная отметка выставляется в </w:t>
      </w:r>
      <w:r>
        <w:lastRenderedPageBreak/>
        <w:t xml:space="preserve">дневник </w:t>
      </w:r>
      <w:proofErr w:type="gramStart"/>
      <w:r>
        <w:t>обучающегося</w:t>
      </w:r>
      <w:proofErr w:type="gramEnd"/>
      <w:r>
        <w:t xml:space="preserve">. В конце четверти (полугодия) учитель выставляет итоговую оценку с учетом оценок за особо значимые работы. Оценка за четверть не может быть выше средней арифметической за все работы контрольного характера. Классный руководитель выставляет оценки за четверть в сводную ведомость учета успеваемости учащихся и дневники обучающихся. </w:t>
      </w:r>
    </w:p>
    <w:p w:rsidR="009A69C0" w:rsidRDefault="009A69C0" w:rsidP="009A69C0">
      <w:pPr>
        <w:ind w:firstLine="720"/>
        <w:jc w:val="both"/>
      </w:pPr>
      <w:r>
        <w:t>4.2. По итогам проведения годовой аттестации аттестационная комиссия подготавливает анализ соответствия знаний обучающихся требованиям федеральных государственных образовательных стандартов по схеме или вопросам, разработанным Учреждением, для обобщения результатов на педагогическом совете о переводе обучающихся.</w:t>
      </w:r>
    </w:p>
    <w:p w:rsidR="009A69C0" w:rsidRDefault="009A69C0" w:rsidP="009A69C0">
      <w:pPr>
        <w:pStyle w:val="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Итоги годовой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не позднее 30 мая.</w:t>
      </w:r>
    </w:p>
    <w:p w:rsidR="009A69C0" w:rsidRDefault="009A69C0" w:rsidP="009A69C0">
      <w:pPr>
        <w:pStyle w:val="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годовой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годовой аттестации. Копия этого сообщения с подписью родителей хранится в личном деле обучающегося.</w:t>
      </w:r>
    </w:p>
    <w:p w:rsidR="009A69C0" w:rsidRDefault="009A69C0" w:rsidP="009A69C0">
      <w:pPr>
        <w:pStyle w:val="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Письменные работы и протоколы отметок на устной аттестации обучающихся в ходе промежуточной аттестации хранятся в делах Учреждения в течение 1 года.</w:t>
      </w:r>
    </w:p>
    <w:p w:rsidR="009A69C0" w:rsidRDefault="009A69C0" w:rsidP="009A69C0">
      <w:pPr>
        <w:jc w:val="both"/>
        <w:rPr>
          <w:szCs w:val="20"/>
        </w:rPr>
      </w:pPr>
    </w:p>
    <w:p w:rsidR="009A69C0" w:rsidRDefault="009A69C0" w:rsidP="009A69C0">
      <w:pPr>
        <w:jc w:val="center"/>
        <w:rPr>
          <w:b/>
          <w:sz w:val="22"/>
          <w:szCs w:val="22"/>
        </w:rPr>
      </w:pPr>
    </w:p>
    <w:p w:rsidR="009A69C0" w:rsidRDefault="009A69C0" w:rsidP="009A69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ОБЯЗАННОСТИ УЧРЕЖДЕНИЯ В ПЕРИОД ПОДГОТОВКИ, ПРОВЕДЕНИЯ И ПОСЛЕ </w:t>
      </w:r>
    </w:p>
    <w:p w:rsidR="009A69C0" w:rsidRDefault="009A69C0" w:rsidP="009A69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ЗАВЕРШЕНИЯ ПРОМЕЖУТОЧНОЙ АТТЕСТАЦИИ</w:t>
      </w:r>
    </w:p>
    <w:p w:rsidR="009A69C0" w:rsidRDefault="009A69C0" w:rsidP="009A69C0">
      <w:pPr>
        <w:jc w:val="center"/>
        <w:rPr>
          <w:b/>
          <w:sz w:val="22"/>
          <w:szCs w:val="22"/>
        </w:rPr>
      </w:pP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период подготовки к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Учреждение:</w:t>
      </w: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её результатам –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 же форму её проведения;</w:t>
      </w: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состав аттестационных комиссий по учебным предметам;</w:t>
      </w: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организует экспертизу аттестационного материала;</w:t>
      </w: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организует необходимую консультативную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 </w:t>
      </w:r>
    </w:p>
    <w:p w:rsidR="009A69C0" w:rsidRDefault="009A69C0" w:rsidP="009A69C0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После завершения промежуточной аттестации директор Учреждения организует обсуждение её итогов на заседаниях методических объедений и педагогического совета.</w:t>
      </w:r>
    </w:p>
    <w:p w:rsidR="009A69C0" w:rsidRDefault="009A69C0" w:rsidP="009A69C0">
      <w:pPr>
        <w:jc w:val="both"/>
        <w:rPr>
          <w:b/>
          <w:sz w:val="22"/>
          <w:szCs w:val="22"/>
        </w:rPr>
      </w:pPr>
    </w:p>
    <w:p w:rsidR="009A69C0" w:rsidRDefault="009A69C0" w:rsidP="009A69C0">
      <w:pPr>
        <w:jc w:val="both"/>
        <w:rPr>
          <w:b/>
          <w:sz w:val="22"/>
          <w:szCs w:val="22"/>
        </w:rPr>
      </w:pPr>
    </w:p>
    <w:p w:rsidR="009A69C0" w:rsidRDefault="009A69C0" w:rsidP="009A69C0">
      <w:pPr>
        <w:rPr>
          <w:b/>
          <w:szCs w:val="20"/>
        </w:rPr>
      </w:pPr>
    </w:p>
    <w:p w:rsidR="009A69C0" w:rsidRDefault="009A69C0" w:rsidP="009A69C0">
      <w:pPr>
        <w:rPr>
          <w:b/>
          <w:szCs w:val="20"/>
        </w:rPr>
      </w:pPr>
    </w:p>
    <w:p w:rsidR="009A69C0" w:rsidRDefault="009A69C0" w:rsidP="009A69C0">
      <w:pPr>
        <w:rPr>
          <w:b/>
          <w:szCs w:val="20"/>
        </w:rPr>
      </w:pPr>
    </w:p>
    <w:p w:rsidR="009A69C0" w:rsidRDefault="009A69C0" w:rsidP="009A69C0">
      <w:pPr>
        <w:ind w:firstLine="720"/>
        <w:jc w:val="both"/>
      </w:pPr>
    </w:p>
    <w:p w:rsidR="009A69C0" w:rsidRDefault="009A69C0" w:rsidP="009A69C0">
      <w:pPr>
        <w:ind w:firstLine="720"/>
        <w:jc w:val="both"/>
      </w:pPr>
    </w:p>
    <w:p w:rsidR="009A69C0" w:rsidRDefault="009A69C0" w:rsidP="009A69C0">
      <w:pPr>
        <w:ind w:firstLine="720"/>
        <w:jc w:val="both"/>
      </w:pPr>
    </w:p>
    <w:p w:rsidR="009A69C0" w:rsidRDefault="009A69C0" w:rsidP="009A69C0">
      <w:pPr>
        <w:ind w:firstLine="720"/>
        <w:jc w:val="both"/>
      </w:pPr>
    </w:p>
    <w:p w:rsidR="009A69C0" w:rsidRDefault="009A69C0" w:rsidP="009A69C0">
      <w:pPr>
        <w:ind w:firstLine="720"/>
        <w:jc w:val="both"/>
      </w:pPr>
    </w:p>
    <w:p w:rsidR="009A69C0" w:rsidRDefault="009A69C0" w:rsidP="009A69C0">
      <w:pPr>
        <w:ind w:firstLine="720"/>
        <w:jc w:val="both"/>
      </w:pPr>
    </w:p>
    <w:p w:rsidR="009A69C0" w:rsidRDefault="009A69C0" w:rsidP="009A69C0"/>
    <w:p w:rsidR="009A69C0" w:rsidRDefault="009A69C0"/>
    <w:sectPr w:rsidR="009A69C0" w:rsidSect="00B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9C0"/>
    <w:rsid w:val="009A69C0"/>
    <w:rsid w:val="00B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69C0"/>
    <w:pPr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A69C0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2298</Words>
  <Characters>13100</Characters>
  <Application>Microsoft Office Word</Application>
  <DocSecurity>0</DocSecurity>
  <Lines>109</Lines>
  <Paragraphs>30</Paragraphs>
  <ScaleCrop>false</ScaleCrop>
  <Company>Grizli777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2018-12-13T12:19:00Z</dcterms:created>
  <dcterms:modified xsi:type="dcterms:W3CDTF">2018-12-13T12:20:00Z</dcterms:modified>
</cp:coreProperties>
</file>