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6D2" w:rsidRPr="00263FA9" w:rsidRDefault="008E66D2" w:rsidP="008E66D2">
      <w:pPr>
        <w:jc w:val="center"/>
        <w:rPr>
          <w:rFonts w:ascii="Times New Roman" w:hAnsi="Times New Roman"/>
          <w:b/>
          <w:sz w:val="28"/>
          <w:szCs w:val="28"/>
        </w:rPr>
      </w:pPr>
      <w:r w:rsidRPr="00263FA9">
        <w:rPr>
          <w:rStyle w:val="FontStyle11"/>
          <w:b/>
          <w:sz w:val="28"/>
          <w:szCs w:val="28"/>
        </w:rPr>
        <w:t xml:space="preserve">«Мугенская средняя общеобразовательная школа» - </w:t>
      </w:r>
      <w:r w:rsidRPr="00263FA9">
        <w:rPr>
          <w:rFonts w:ascii="Times New Roman" w:hAnsi="Times New Roman"/>
          <w:b/>
          <w:sz w:val="28"/>
          <w:szCs w:val="28"/>
        </w:rPr>
        <w:br/>
        <w:t xml:space="preserve"> филиал МАОУ «СОШ п. Демьянка» УМР</w:t>
      </w:r>
    </w:p>
    <w:p w:rsidR="008E66D2" w:rsidRPr="00263FA9" w:rsidRDefault="008E66D2" w:rsidP="008E66D2">
      <w:pPr>
        <w:pStyle w:val="Style4"/>
        <w:widowControl/>
        <w:spacing w:line="240" w:lineRule="auto"/>
        <w:jc w:val="center"/>
        <w:rPr>
          <w:rStyle w:val="FontStyle11"/>
        </w:rPr>
      </w:pPr>
    </w:p>
    <w:p w:rsidR="008E66D2" w:rsidRPr="00263FA9" w:rsidRDefault="008E66D2" w:rsidP="008E66D2">
      <w:pPr>
        <w:jc w:val="center"/>
        <w:rPr>
          <w:rFonts w:ascii="Times New Roman" w:hAnsi="Times New Roman"/>
        </w:rPr>
      </w:pPr>
    </w:p>
    <w:tbl>
      <w:tblPr>
        <w:tblpPr w:leftFromText="180" w:rightFromText="180" w:vertAnchor="text" w:horzAnchor="margin" w:tblpXSpec="center" w:tblpY="129"/>
        <w:tblW w:w="0" w:type="auto"/>
        <w:tblLook w:val="04A0" w:firstRow="1" w:lastRow="0" w:firstColumn="1" w:lastColumn="0" w:noHBand="0" w:noVBand="1"/>
      </w:tblPr>
      <w:tblGrid>
        <w:gridCol w:w="4019"/>
        <w:gridCol w:w="4342"/>
      </w:tblGrid>
      <w:tr w:rsidR="00263FA9" w:rsidRPr="00263FA9" w:rsidTr="008E66D2">
        <w:trPr>
          <w:trHeight w:val="572"/>
        </w:trPr>
        <w:tc>
          <w:tcPr>
            <w:tcW w:w="4019" w:type="dxa"/>
          </w:tcPr>
          <w:p w:rsidR="008E66D2" w:rsidRPr="00263FA9" w:rsidRDefault="008E66D2" w:rsidP="008E66D2">
            <w:pPr>
              <w:spacing w:after="0" w:line="240" w:lineRule="auto"/>
              <w:rPr>
                <w:rFonts w:ascii="Times New Roman" w:hAnsi="Times New Roman"/>
              </w:rPr>
            </w:pPr>
            <w:r w:rsidRPr="00263FA9">
              <w:rPr>
                <w:rFonts w:ascii="Times New Roman" w:hAnsi="Times New Roman"/>
              </w:rPr>
              <w:t>Согласовано</w:t>
            </w:r>
          </w:p>
          <w:p w:rsidR="008E66D2" w:rsidRPr="00263FA9" w:rsidRDefault="008E66D2" w:rsidP="008E66D2">
            <w:pPr>
              <w:spacing w:after="0" w:line="240" w:lineRule="auto"/>
              <w:rPr>
                <w:rFonts w:ascii="Times New Roman" w:hAnsi="Times New Roman"/>
              </w:rPr>
            </w:pPr>
            <w:r w:rsidRPr="00263FA9">
              <w:rPr>
                <w:rFonts w:ascii="Times New Roman" w:hAnsi="Times New Roman"/>
              </w:rPr>
              <w:t>методист</w:t>
            </w:r>
            <w:r w:rsidRPr="00263FA9">
              <w:rPr>
                <w:rFonts w:ascii="Times New Roman" w:hAnsi="Times New Roman"/>
              </w:rPr>
              <w:br/>
              <w:t xml:space="preserve">«Мугенская СОШ» - филиал </w:t>
            </w:r>
            <w:r w:rsidRPr="00263FA9">
              <w:rPr>
                <w:rFonts w:ascii="Times New Roman" w:hAnsi="Times New Roman"/>
              </w:rPr>
              <w:br/>
              <w:t xml:space="preserve">МАОУ «СОШ п. Демьянка» УМР </w:t>
            </w:r>
          </w:p>
          <w:p w:rsidR="008E66D2" w:rsidRPr="00263FA9" w:rsidRDefault="008E66D2" w:rsidP="008E66D2">
            <w:pPr>
              <w:spacing w:after="0" w:line="240" w:lineRule="auto"/>
              <w:rPr>
                <w:rFonts w:ascii="Times New Roman" w:hAnsi="Times New Roman"/>
              </w:rPr>
            </w:pPr>
          </w:p>
          <w:p w:rsidR="008E66D2" w:rsidRPr="00263FA9" w:rsidRDefault="008E66D2" w:rsidP="008E66D2">
            <w:pPr>
              <w:spacing w:after="0" w:line="240" w:lineRule="auto"/>
              <w:rPr>
                <w:rFonts w:ascii="Times New Roman" w:hAnsi="Times New Roman"/>
              </w:rPr>
            </w:pPr>
            <w:r w:rsidRPr="00263FA9">
              <w:rPr>
                <w:rFonts w:ascii="Times New Roman" w:hAnsi="Times New Roman"/>
              </w:rPr>
              <w:t>___________ Л.П.Гонштейн</w:t>
            </w:r>
          </w:p>
          <w:p w:rsidR="008E66D2" w:rsidRPr="00263FA9" w:rsidRDefault="008E66D2" w:rsidP="008E66D2">
            <w:pPr>
              <w:spacing w:after="0" w:line="240" w:lineRule="auto"/>
              <w:rPr>
                <w:rFonts w:ascii="Times New Roman" w:hAnsi="Times New Roman"/>
              </w:rPr>
            </w:pPr>
          </w:p>
        </w:tc>
        <w:tc>
          <w:tcPr>
            <w:tcW w:w="4342" w:type="dxa"/>
          </w:tcPr>
          <w:p w:rsidR="008E66D2" w:rsidRPr="00263FA9" w:rsidRDefault="008E66D2" w:rsidP="008E66D2">
            <w:pPr>
              <w:spacing w:after="0" w:line="240" w:lineRule="auto"/>
              <w:rPr>
                <w:rFonts w:ascii="Times New Roman" w:hAnsi="Times New Roman"/>
              </w:rPr>
            </w:pPr>
            <w:r w:rsidRPr="00263FA9">
              <w:rPr>
                <w:rFonts w:ascii="Times New Roman" w:hAnsi="Times New Roman"/>
              </w:rPr>
              <w:t xml:space="preserve">Принято на педагогическом совете Утверждено приказом </w:t>
            </w:r>
          </w:p>
          <w:p w:rsidR="008E66D2" w:rsidRPr="00263FA9" w:rsidRDefault="00177F2C" w:rsidP="008E66D2">
            <w:pPr>
              <w:spacing w:after="0" w:line="240" w:lineRule="auto"/>
              <w:rPr>
                <w:rFonts w:ascii="Times New Roman" w:hAnsi="Times New Roman"/>
              </w:rPr>
            </w:pPr>
            <w:r>
              <w:rPr>
                <w:rFonts w:ascii="Times New Roman" w:hAnsi="Times New Roman"/>
              </w:rPr>
              <w:t>от «27</w:t>
            </w:r>
            <w:r w:rsidR="008E66D2" w:rsidRPr="00263FA9">
              <w:rPr>
                <w:rFonts w:ascii="Times New Roman" w:hAnsi="Times New Roman"/>
              </w:rPr>
              <w:t xml:space="preserve">» </w:t>
            </w:r>
            <w:r w:rsidR="008E66D2" w:rsidRPr="00263FA9">
              <w:rPr>
                <w:rFonts w:ascii="Times New Roman" w:hAnsi="Times New Roman"/>
                <w:u w:val="single"/>
              </w:rPr>
              <w:t xml:space="preserve">августа </w:t>
            </w:r>
            <w:r w:rsidR="00263FA9" w:rsidRPr="00263FA9">
              <w:rPr>
                <w:rFonts w:ascii="Times New Roman" w:hAnsi="Times New Roman"/>
              </w:rPr>
              <w:t>2020</w:t>
            </w:r>
            <w:r>
              <w:rPr>
                <w:rFonts w:ascii="Times New Roman" w:hAnsi="Times New Roman"/>
              </w:rPr>
              <w:t xml:space="preserve"> </w:t>
            </w:r>
            <w:r w:rsidR="008E66D2" w:rsidRPr="00263FA9">
              <w:rPr>
                <w:rFonts w:ascii="Times New Roman" w:hAnsi="Times New Roman"/>
              </w:rPr>
              <w:t xml:space="preserve">г. № </w:t>
            </w:r>
            <w:r>
              <w:rPr>
                <w:rFonts w:ascii="Times New Roman" w:hAnsi="Times New Roman"/>
                <w:u w:val="single"/>
              </w:rPr>
              <w:t>152</w:t>
            </w:r>
          </w:p>
          <w:p w:rsidR="008E66D2" w:rsidRPr="00263FA9" w:rsidRDefault="008E66D2" w:rsidP="008E66D2">
            <w:pPr>
              <w:spacing w:after="0" w:line="240" w:lineRule="auto"/>
              <w:rPr>
                <w:rFonts w:ascii="Times New Roman" w:hAnsi="Times New Roman"/>
              </w:rPr>
            </w:pPr>
            <w:r w:rsidRPr="00263FA9">
              <w:rPr>
                <w:rFonts w:ascii="Times New Roman" w:hAnsi="Times New Roman"/>
              </w:rPr>
              <w:t xml:space="preserve">Заведующая «Мугенская СОШ» - </w:t>
            </w:r>
            <w:r w:rsidRPr="00263FA9">
              <w:rPr>
                <w:rFonts w:ascii="Times New Roman" w:hAnsi="Times New Roman"/>
              </w:rPr>
              <w:br/>
              <w:t xml:space="preserve">филиал МАОУ «СОШ п. Демьянка» УМР </w:t>
            </w:r>
          </w:p>
          <w:p w:rsidR="008E66D2" w:rsidRPr="00263FA9" w:rsidRDefault="008E66D2" w:rsidP="008E66D2">
            <w:pPr>
              <w:spacing w:after="0" w:line="240" w:lineRule="auto"/>
              <w:rPr>
                <w:rFonts w:ascii="Times New Roman" w:hAnsi="Times New Roman"/>
              </w:rPr>
            </w:pPr>
            <w:r w:rsidRPr="00263FA9">
              <w:rPr>
                <w:rFonts w:ascii="Times New Roman" w:hAnsi="Times New Roman"/>
              </w:rPr>
              <w:t>___________ А.В.Горшкова</w:t>
            </w:r>
          </w:p>
          <w:p w:rsidR="008E66D2" w:rsidRPr="00263FA9" w:rsidRDefault="008E66D2" w:rsidP="008E66D2">
            <w:pPr>
              <w:spacing w:after="0" w:line="240" w:lineRule="auto"/>
              <w:rPr>
                <w:rFonts w:ascii="Times New Roman" w:hAnsi="Times New Roman"/>
                <w:u w:val="single"/>
              </w:rPr>
            </w:pPr>
          </w:p>
        </w:tc>
      </w:tr>
    </w:tbl>
    <w:p w:rsidR="008E66D2" w:rsidRPr="00263FA9" w:rsidRDefault="008E66D2" w:rsidP="008E66D2">
      <w:pPr>
        <w:jc w:val="center"/>
        <w:rPr>
          <w:rFonts w:ascii="Times New Roman" w:hAnsi="Times New Roman"/>
        </w:rPr>
      </w:pPr>
    </w:p>
    <w:p w:rsidR="00251B25" w:rsidRPr="00263FA9" w:rsidRDefault="00251B25" w:rsidP="00251B25">
      <w:pPr>
        <w:jc w:val="both"/>
        <w:rPr>
          <w:rFonts w:ascii="Times New Roman" w:hAnsi="Times New Roman"/>
          <w:b/>
          <w:bCs/>
        </w:rPr>
      </w:pPr>
    </w:p>
    <w:p w:rsidR="00251B25" w:rsidRPr="00263FA9" w:rsidRDefault="00251B25" w:rsidP="00251B25">
      <w:pPr>
        <w:jc w:val="both"/>
        <w:rPr>
          <w:rFonts w:ascii="Times New Roman" w:hAnsi="Times New Roman"/>
          <w:b/>
          <w:bCs/>
        </w:rPr>
      </w:pPr>
    </w:p>
    <w:p w:rsidR="00251B25" w:rsidRPr="00263FA9" w:rsidRDefault="00251B25" w:rsidP="00251B25">
      <w:pPr>
        <w:jc w:val="both"/>
        <w:rPr>
          <w:rFonts w:ascii="Times New Roman" w:hAnsi="Times New Roman"/>
          <w:b/>
          <w:bCs/>
        </w:rPr>
      </w:pPr>
    </w:p>
    <w:p w:rsidR="008E66D2" w:rsidRPr="00263FA9" w:rsidRDefault="00251B25" w:rsidP="00251B25">
      <w:pPr>
        <w:jc w:val="both"/>
        <w:rPr>
          <w:rFonts w:ascii="Times New Roman" w:hAnsi="Times New Roman"/>
        </w:rPr>
      </w:pPr>
      <w:r w:rsidRPr="00263FA9">
        <w:rPr>
          <w:rFonts w:ascii="Times New Roman" w:hAnsi="Times New Roman"/>
          <w:b/>
          <w:bCs/>
        </w:rPr>
        <w:t xml:space="preserve">                                                        </w:t>
      </w:r>
      <w:r w:rsidRPr="00263FA9">
        <w:rPr>
          <w:rFonts w:ascii="Times New Roman" w:hAnsi="Times New Roman"/>
        </w:rPr>
        <w:t xml:space="preserve">                             </w:t>
      </w:r>
    </w:p>
    <w:p w:rsidR="008E66D2" w:rsidRPr="00263FA9" w:rsidRDefault="008E66D2" w:rsidP="00251B25">
      <w:pPr>
        <w:jc w:val="both"/>
        <w:rPr>
          <w:rFonts w:ascii="Times New Roman" w:hAnsi="Times New Roman"/>
        </w:rPr>
      </w:pPr>
    </w:p>
    <w:p w:rsidR="00251B25" w:rsidRPr="00263FA9" w:rsidRDefault="00251B25" w:rsidP="00251B25">
      <w:pPr>
        <w:jc w:val="both"/>
        <w:rPr>
          <w:rFonts w:ascii="Times New Roman" w:hAnsi="Times New Roman"/>
        </w:rPr>
      </w:pPr>
      <w:r w:rsidRPr="00263FA9">
        <w:rPr>
          <w:rFonts w:ascii="Times New Roman" w:hAnsi="Times New Roman"/>
        </w:rPr>
        <w:t xml:space="preserve">                  </w:t>
      </w:r>
    </w:p>
    <w:p w:rsidR="008E66D2" w:rsidRPr="00263FA9" w:rsidRDefault="008E66D2" w:rsidP="00251B25">
      <w:pPr>
        <w:jc w:val="both"/>
        <w:rPr>
          <w:rFonts w:ascii="Times New Roman" w:hAnsi="Times New Roman"/>
        </w:rPr>
      </w:pPr>
    </w:p>
    <w:p w:rsidR="00251B25" w:rsidRPr="00263FA9" w:rsidRDefault="00251B25" w:rsidP="008E66D2">
      <w:pPr>
        <w:ind w:left="851"/>
        <w:jc w:val="center"/>
        <w:rPr>
          <w:rFonts w:ascii="Times New Roman" w:hAnsi="Times New Roman"/>
          <w:b/>
          <w:bCs/>
          <w:sz w:val="36"/>
          <w:szCs w:val="36"/>
        </w:rPr>
      </w:pPr>
      <w:r w:rsidRPr="00263FA9">
        <w:rPr>
          <w:rFonts w:ascii="Times New Roman" w:hAnsi="Times New Roman"/>
          <w:b/>
          <w:bCs/>
          <w:sz w:val="36"/>
          <w:szCs w:val="36"/>
        </w:rPr>
        <w:t>РАБОЧАЯ ПРОГРАММА</w:t>
      </w:r>
    </w:p>
    <w:p w:rsidR="005A1A6D" w:rsidRPr="00263FA9" w:rsidRDefault="008E66D2" w:rsidP="008E66D2">
      <w:pPr>
        <w:ind w:left="851"/>
        <w:jc w:val="center"/>
        <w:rPr>
          <w:rFonts w:ascii="Times New Roman" w:hAnsi="Times New Roman"/>
          <w:b/>
          <w:bCs/>
          <w:sz w:val="36"/>
          <w:szCs w:val="36"/>
        </w:rPr>
      </w:pPr>
      <w:r w:rsidRPr="00263FA9">
        <w:rPr>
          <w:rFonts w:ascii="Times New Roman" w:hAnsi="Times New Roman"/>
          <w:b/>
          <w:bCs/>
          <w:sz w:val="36"/>
          <w:szCs w:val="36"/>
        </w:rPr>
        <w:t>э</w:t>
      </w:r>
      <w:r w:rsidR="005A1A6D" w:rsidRPr="00263FA9">
        <w:rPr>
          <w:rFonts w:ascii="Times New Roman" w:hAnsi="Times New Roman"/>
          <w:b/>
          <w:bCs/>
          <w:sz w:val="36"/>
          <w:szCs w:val="36"/>
        </w:rPr>
        <w:t xml:space="preserve">лективного курса </w:t>
      </w:r>
    </w:p>
    <w:p w:rsidR="00251B25" w:rsidRPr="00263FA9" w:rsidRDefault="00251B25" w:rsidP="008E66D2">
      <w:pPr>
        <w:ind w:left="851"/>
        <w:jc w:val="center"/>
        <w:rPr>
          <w:rFonts w:ascii="Times New Roman" w:hAnsi="Times New Roman"/>
          <w:b/>
          <w:bCs/>
          <w:sz w:val="36"/>
          <w:szCs w:val="36"/>
        </w:rPr>
      </w:pPr>
      <w:r w:rsidRPr="00263FA9">
        <w:rPr>
          <w:rFonts w:ascii="Times New Roman" w:hAnsi="Times New Roman"/>
          <w:b/>
          <w:bCs/>
          <w:sz w:val="36"/>
          <w:szCs w:val="36"/>
        </w:rPr>
        <w:t xml:space="preserve">по математике для </w:t>
      </w:r>
      <w:r w:rsidR="008E66D2" w:rsidRPr="00263FA9">
        <w:rPr>
          <w:rFonts w:ascii="Times New Roman" w:hAnsi="Times New Roman"/>
          <w:b/>
          <w:bCs/>
          <w:sz w:val="36"/>
          <w:szCs w:val="36"/>
        </w:rPr>
        <w:t>11</w:t>
      </w:r>
      <w:r w:rsidRPr="00263FA9">
        <w:rPr>
          <w:rFonts w:ascii="Times New Roman" w:hAnsi="Times New Roman"/>
          <w:b/>
          <w:bCs/>
          <w:sz w:val="36"/>
          <w:szCs w:val="36"/>
        </w:rPr>
        <w:t xml:space="preserve"> класс</w:t>
      </w:r>
      <w:r w:rsidR="00177F2C">
        <w:rPr>
          <w:rFonts w:ascii="Times New Roman" w:hAnsi="Times New Roman"/>
          <w:b/>
          <w:bCs/>
          <w:sz w:val="36"/>
          <w:szCs w:val="36"/>
        </w:rPr>
        <w:t>а</w:t>
      </w:r>
    </w:p>
    <w:p w:rsidR="00251B25" w:rsidRPr="00263FA9" w:rsidRDefault="00263FA9" w:rsidP="008E66D2">
      <w:pPr>
        <w:ind w:left="851"/>
        <w:jc w:val="center"/>
        <w:rPr>
          <w:rFonts w:ascii="Times New Roman" w:hAnsi="Times New Roman"/>
          <w:b/>
          <w:bCs/>
          <w:sz w:val="36"/>
          <w:szCs w:val="36"/>
        </w:rPr>
      </w:pPr>
      <w:r w:rsidRPr="00263FA9">
        <w:rPr>
          <w:rFonts w:ascii="Times New Roman" w:hAnsi="Times New Roman"/>
          <w:b/>
          <w:bCs/>
          <w:sz w:val="36"/>
          <w:szCs w:val="36"/>
        </w:rPr>
        <w:t>на 2020</w:t>
      </w:r>
      <w:r w:rsidR="008E66D2" w:rsidRPr="00263FA9">
        <w:rPr>
          <w:rFonts w:ascii="Times New Roman" w:hAnsi="Times New Roman"/>
          <w:b/>
          <w:bCs/>
          <w:sz w:val="36"/>
          <w:szCs w:val="36"/>
        </w:rPr>
        <w:t xml:space="preserve"> - 202</w:t>
      </w:r>
      <w:r w:rsidRPr="00263FA9">
        <w:rPr>
          <w:rFonts w:ascii="Times New Roman" w:hAnsi="Times New Roman"/>
          <w:b/>
          <w:bCs/>
          <w:sz w:val="36"/>
          <w:szCs w:val="36"/>
        </w:rPr>
        <w:t>1</w:t>
      </w:r>
      <w:r w:rsidR="00251B25" w:rsidRPr="00263FA9">
        <w:rPr>
          <w:rFonts w:ascii="Times New Roman" w:hAnsi="Times New Roman"/>
          <w:b/>
          <w:bCs/>
          <w:sz w:val="36"/>
          <w:szCs w:val="36"/>
        </w:rPr>
        <w:t xml:space="preserve"> учебный год</w:t>
      </w:r>
    </w:p>
    <w:p w:rsidR="00251B25" w:rsidRPr="00263FA9" w:rsidRDefault="00251B25" w:rsidP="00251B25">
      <w:pPr>
        <w:rPr>
          <w:rFonts w:ascii="Times New Roman" w:hAnsi="Times New Roman"/>
        </w:rPr>
      </w:pPr>
    </w:p>
    <w:p w:rsidR="00251B25" w:rsidRPr="00263FA9" w:rsidRDefault="00251B25" w:rsidP="00251B25">
      <w:pPr>
        <w:rPr>
          <w:rFonts w:ascii="Times New Roman" w:hAnsi="Times New Roman"/>
        </w:rPr>
      </w:pPr>
    </w:p>
    <w:p w:rsidR="00251B25" w:rsidRPr="00263FA9" w:rsidRDefault="00251B25" w:rsidP="00251B25">
      <w:pPr>
        <w:rPr>
          <w:rFonts w:ascii="Times New Roman" w:hAnsi="Times New Roman"/>
        </w:rPr>
      </w:pPr>
    </w:p>
    <w:p w:rsidR="00251B25" w:rsidRPr="00263FA9" w:rsidRDefault="00251B25" w:rsidP="00251B25">
      <w:pPr>
        <w:rPr>
          <w:rFonts w:ascii="Times New Roman" w:hAnsi="Times New Roman"/>
        </w:rPr>
      </w:pPr>
    </w:p>
    <w:p w:rsidR="008E66D2" w:rsidRPr="00263FA9" w:rsidRDefault="008E66D2" w:rsidP="00251B25">
      <w:pPr>
        <w:rPr>
          <w:rFonts w:ascii="Times New Roman" w:hAnsi="Times New Roman"/>
        </w:rPr>
      </w:pPr>
    </w:p>
    <w:p w:rsidR="008E66D2" w:rsidRPr="00263FA9" w:rsidRDefault="008E66D2" w:rsidP="00251B25">
      <w:pPr>
        <w:rPr>
          <w:rFonts w:ascii="Times New Roman" w:hAnsi="Times New Roman"/>
        </w:rPr>
      </w:pPr>
    </w:p>
    <w:p w:rsidR="00251B25" w:rsidRPr="00263FA9" w:rsidRDefault="00930072" w:rsidP="00251B25">
      <w:pPr>
        <w:rPr>
          <w:rFonts w:ascii="Times New Roman" w:hAnsi="Times New Roman"/>
        </w:rPr>
      </w:pPr>
      <w:r w:rsidRPr="00263FA9">
        <w:rPr>
          <w:rFonts w:ascii="Times New Roman" w:hAnsi="Times New Roman"/>
          <w:noProof/>
          <w:lang w:eastAsia="ru-RU"/>
        </w:rPr>
        <mc:AlternateContent>
          <mc:Choice Requires="wps">
            <w:drawing>
              <wp:anchor distT="0" distB="0" distL="114300" distR="114300" simplePos="0" relativeHeight="251661312" behindDoc="0" locked="0" layoutInCell="1" allowOverlap="1">
                <wp:simplePos x="0" y="0"/>
                <wp:positionH relativeFrom="column">
                  <wp:posOffset>3847465</wp:posOffset>
                </wp:positionH>
                <wp:positionV relativeFrom="paragraph">
                  <wp:posOffset>88900</wp:posOffset>
                </wp:positionV>
                <wp:extent cx="1905000" cy="1079500"/>
                <wp:effectExtent l="0" t="3175" r="4445" b="3175"/>
                <wp:wrapNone/>
                <wp:docPr id="1"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07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1B25" w:rsidRPr="005A1A6D" w:rsidRDefault="00251B25" w:rsidP="008E66D2">
                            <w:pPr>
                              <w:jc w:val="right"/>
                              <w:rPr>
                                <w:rFonts w:ascii="Times New Roman" w:hAnsi="Times New Roman"/>
                                <w:sz w:val="28"/>
                                <w:szCs w:val="28"/>
                              </w:rPr>
                            </w:pPr>
                            <w:r w:rsidRPr="005A1A6D">
                              <w:rPr>
                                <w:rFonts w:ascii="Times New Roman" w:hAnsi="Times New Roman"/>
                                <w:sz w:val="28"/>
                                <w:szCs w:val="28"/>
                              </w:rPr>
                              <w:t>Составитель:</w:t>
                            </w:r>
                          </w:p>
                          <w:p w:rsidR="00251B25" w:rsidRPr="005A1A6D" w:rsidRDefault="008E66D2" w:rsidP="008E66D2">
                            <w:pPr>
                              <w:jc w:val="right"/>
                              <w:rPr>
                                <w:rFonts w:ascii="Times New Roman" w:hAnsi="Times New Roman"/>
                                <w:sz w:val="28"/>
                                <w:szCs w:val="28"/>
                              </w:rPr>
                            </w:pPr>
                            <w:r>
                              <w:rPr>
                                <w:rFonts w:ascii="Times New Roman" w:hAnsi="Times New Roman"/>
                                <w:sz w:val="28"/>
                                <w:szCs w:val="28"/>
                              </w:rPr>
                              <w:t>Гонштейн Л.П.</w:t>
                            </w:r>
                          </w:p>
                          <w:p w:rsidR="00251B25" w:rsidRPr="005A1A6D" w:rsidRDefault="00251B25" w:rsidP="008E66D2">
                            <w:pPr>
                              <w:jc w:val="right"/>
                              <w:rPr>
                                <w:rFonts w:ascii="Times New Roman" w:hAnsi="Times New Roman"/>
                                <w:sz w:val="28"/>
                                <w:szCs w:val="28"/>
                              </w:rPr>
                            </w:pPr>
                            <w:r w:rsidRPr="005A1A6D">
                              <w:rPr>
                                <w:rFonts w:ascii="Times New Roman" w:hAnsi="Times New Roman"/>
                                <w:sz w:val="28"/>
                                <w:szCs w:val="28"/>
                              </w:rPr>
                              <w:t>учитель математики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302.95pt;margin-top:7pt;width:150pt;height: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" stroked="f">
                <v:textbox>
                  <w:txbxContent>
                    <w:p w:rsidR="00251B25" w:rsidRPr="005A1A6D" w:rsidRDefault="00251B25" w:rsidP="008E66D2">
                      <w:pPr>
                        <w:jc w:val="right"/>
                        <w:rPr>
                          <w:rFonts w:ascii="Times New Roman" w:hAnsi="Times New Roman"/>
                          <w:sz w:val="28"/>
                          <w:szCs w:val="28"/>
                        </w:rPr>
                      </w:pPr>
                      <w:r w:rsidRPr="005A1A6D">
                        <w:rPr>
                          <w:rFonts w:ascii="Times New Roman" w:hAnsi="Times New Roman"/>
                          <w:sz w:val="28"/>
                          <w:szCs w:val="28"/>
                        </w:rPr>
                        <w:t>Составитель:</w:t>
                      </w:r>
                    </w:p>
                    <w:p w:rsidR="00251B25" w:rsidRPr="005A1A6D" w:rsidRDefault="008E66D2" w:rsidP="008E66D2">
                      <w:pPr>
                        <w:jc w:val="right"/>
                        <w:rPr>
                          <w:rFonts w:ascii="Times New Roman" w:hAnsi="Times New Roman"/>
                          <w:sz w:val="28"/>
                          <w:szCs w:val="28"/>
                        </w:rPr>
                      </w:pPr>
                      <w:r>
                        <w:rPr>
                          <w:rFonts w:ascii="Times New Roman" w:hAnsi="Times New Roman"/>
                          <w:sz w:val="28"/>
                          <w:szCs w:val="28"/>
                        </w:rPr>
                        <w:t>Гонштейн Л.П.</w:t>
                      </w:r>
                    </w:p>
                    <w:p w:rsidR="00251B25" w:rsidRPr="005A1A6D" w:rsidRDefault="00251B25" w:rsidP="008E66D2">
                      <w:pPr>
                        <w:jc w:val="right"/>
                        <w:rPr>
                          <w:rFonts w:ascii="Times New Roman" w:hAnsi="Times New Roman"/>
                          <w:sz w:val="28"/>
                          <w:szCs w:val="28"/>
                        </w:rPr>
                      </w:pPr>
                      <w:r w:rsidRPr="005A1A6D">
                        <w:rPr>
                          <w:rFonts w:ascii="Times New Roman" w:hAnsi="Times New Roman"/>
                          <w:sz w:val="28"/>
                          <w:szCs w:val="28"/>
                        </w:rPr>
                        <w:t>учитель математики</w:t>
                      </w:r>
                    </w:p>
                  </w:txbxContent>
                </v:textbox>
              </v:shape>
            </w:pict>
          </mc:Fallback>
        </mc:AlternateContent>
      </w:r>
    </w:p>
    <w:p w:rsidR="00251B25" w:rsidRPr="00263FA9" w:rsidRDefault="00251B25" w:rsidP="00251B25">
      <w:pPr>
        <w:rPr>
          <w:rFonts w:ascii="Times New Roman" w:hAnsi="Times New Roman"/>
        </w:rPr>
      </w:pPr>
    </w:p>
    <w:p w:rsidR="00251B25" w:rsidRPr="00263FA9" w:rsidRDefault="00251B25" w:rsidP="00251B25">
      <w:pPr>
        <w:rPr>
          <w:rFonts w:ascii="Times New Roman" w:hAnsi="Times New Roman"/>
        </w:rPr>
      </w:pPr>
    </w:p>
    <w:p w:rsidR="00251B25" w:rsidRPr="00263FA9" w:rsidRDefault="00251B25" w:rsidP="00251B25">
      <w:pPr>
        <w:rPr>
          <w:rFonts w:ascii="Times New Roman" w:hAnsi="Times New Roman"/>
        </w:rPr>
      </w:pPr>
    </w:p>
    <w:p w:rsidR="00251B25" w:rsidRPr="00263FA9" w:rsidRDefault="00251B25" w:rsidP="00251B25">
      <w:pPr>
        <w:rPr>
          <w:rFonts w:ascii="Times New Roman" w:hAnsi="Times New Roman"/>
        </w:rPr>
      </w:pPr>
    </w:p>
    <w:p w:rsidR="00251B25" w:rsidRPr="00263FA9" w:rsidRDefault="00251B25" w:rsidP="00251B25">
      <w:pPr>
        <w:rPr>
          <w:rFonts w:ascii="Times New Roman" w:hAnsi="Times New Roman"/>
        </w:rPr>
      </w:pPr>
    </w:p>
    <w:p w:rsidR="005A1A6D" w:rsidRPr="00263FA9" w:rsidRDefault="005A1A6D" w:rsidP="00251B25">
      <w:pPr>
        <w:rPr>
          <w:rFonts w:ascii="Times New Roman" w:hAnsi="Times New Roman"/>
        </w:rPr>
      </w:pPr>
    </w:p>
    <w:p w:rsidR="005A1A6D" w:rsidRPr="00263FA9" w:rsidRDefault="008E66D2" w:rsidP="005A1A6D">
      <w:pPr>
        <w:jc w:val="center"/>
        <w:rPr>
          <w:rFonts w:ascii="Times New Roman" w:hAnsi="Times New Roman"/>
          <w:sz w:val="24"/>
          <w:szCs w:val="24"/>
        </w:rPr>
      </w:pPr>
      <w:r w:rsidRPr="00263FA9">
        <w:rPr>
          <w:rFonts w:ascii="Times New Roman" w:hAnsi="Times New Roman"/>
          <w:sz w:val="24"/>
          <w:szCs w:val="24"/>
        </w:rPr>
        <w:t>п</w:t>
      </w:r>
      <w:r w:rsidR="00263FA9" w:rsidRPr="00263FA9">
        <w:rPr>
          <w:rFonts w:ascii="Times New Roman" w:hAnsi="Times New Roman"/>
          <w:sz w:val="24"/>
          <w:szCs w:val="24"/>
        </w:rPr>
        <w:t>. Муген, 2020</w:t>
      </w:r>
      <w:r w:rsidRPr="00263FA9">
        <w:rPr>
          <w:rFonts w:ascii="Times New Roman" w:hAnsi="Times New Roman"/>
          <w:sz w:val="24"/>
          <w:szCs w:val="24"/>
        </w:rPr>
        <w:t xml:space="preserve"> г.</w:t>
      </w:r>
    </w:p>
    <w:p w:rsidR="00812244" w:rsidRPr="00263FA9" w:rsidRDefault="00812244" w:rsidP="00251B25">
      <w:pPr>
        <w:pStyle w:val="a3"/>
        <w:jc w:val="center"/>
        <w:rPr>
          <w:rFonts w:ascii="Times New Roman" w:eastAsia="Calibri" w:hAnsi="Times New Roman"/>
          <w:b/>
          <w:sz w:val="24"/>
          <w:szCs w:val="24"/>
          <w:lang w:val="ru-RU" w:eastAsia="en-US"/>
        </w:rPr>
      </w:pPr>
      <w:r w:rsidRPr="00263FA9">
        <w:rPr>
          <w:rFonts w:ascii="Times New Roman" w:eastAsia="Calibri" w:hAnsi="Times New Roman"/>
          <w:b/>
          <w:sz w:val="24"/>
          <w:szCs w:val="24"/>
          <w:lang w:val="ru-RU" w:eastAsia="en-US"/>
        </w:rPr>
        <w:lastRenderedPageBreak/>
        <w:t>Пояснительная записка</w:t>
      </w:r>
    </w:p>
    <w:p w:rsidR="00F34811" w:rsidRPr="00263FA9" w:rsidRDefault="006C27FB" w:rsidP="005965C6">
      <w:pPr>
        <w:ind w:firstLine="567"/>
        <w:jc w:val="both"/>
        <w:rPr>
          <w:rFonts w:ascii="Times New Roman" w:hAnsi="Times New Roman"/>
          <w:sz w:val="24"/>
          <w:szCs w:val="24"/>
        </w:rPr>
      </w:pPr>
      <w:r w:rsidRPr="00263FA9">
        <w:rPr>
          <w:rFonts w:ascii="Times New Roman" w:hAnsi="Times New Roman"/>
          <w:sz w:val="24"/>
          <w:szCs w:val="24"/>
        </w:rPr>
        <w:t>Элективный курс</w:t>
      </w:r>
      <w:r w:rsidR="00DA2EAA" w:rsidRPr="00263FA9">
        <w:rPr>
          <w:rFonts w:ascii="Times New Roman" w:hAnsi="Times New Roman"/>
          <w:sz w:val="24"/>
          <w:szCs w:val="24"/>
        </w:rPr>
        <w:t xml:space="preserve"> «Решение нестандартных задач по </w:t>
      </w:r>
      <w:r w:rsidR="00323839" w:rsidRPr="00263FA9">
        <w:rPr>
          <w:rFonts w:ascii="Times New Roman" w:hAnsi="Times New Roman"/>
          <w:sz w:val="24"/>
          <w:szCs w:val="24"/>
        </w:rPr>
        <w:t>математике» представлен</w:t>
      </w:r>
      <w:r w:rsidRPr="00263FA9">
        <w:rPr>
          <w:rFonts w:ascii="Times New Roman" w:hAnsi="Times New Roman"/>
          <w:sz w:val="24"/>
          <w:szCs w:val="24"/>
        </w:rPr>
        <w:t xml:space="preserve"> в виде практикума, который позволит систематизировать и расширить знания учащихся в решении задач по математике и позволит начать целенаправленную </w:t>
      </w:r>
      <w:r w:rsidR="00F17F97" w:rsidRPr="00263FA9">
        <w:rPr>
          <w:rFonts w:ascii="Times New Roman" w:hAnsi="Times New Roman"/>
          <w:sz w:val="24"/>
          <w:szCs w:val="24"/>
        </w:rPr>
        <w:t>подготовку учащихся к ЕГЭ.</w:t>
      </w:r>
      <w:r w:rsidR="00F34811" w:rsidRPr="00263FA9">
        <w:rPr>
          <w:rFonts w:ascii="Times New Roman" w:hAnsi="Times New Roman"/>
          <w:sz w:val="24"/>
          <w:szCs w:val="24"/>
        </w:rPr>
        <w:t xml:space="preserve"> Курс поможет обучающимся обогатить свой опыт новыми приемами в классификации различных задач курса математики, в том числе и задач повышенного уровня сложности; научит рационализации поиска их решения, подб</w:t>
      </w:r>
      <w:r w:rsidR="00F34811" w:rsidRPr="00263FA9">
        <w:rPr>
          <w:rFonts w:ascii="Times New Roman" w:hAnsi="Times New Roman"/>
        </w:rPr>
        <w:t>ору наиболее удачных способов</w:t>
      </w:r>
      <w:r w:rsidR="00F34811" w:rsidRPr="00263FA9">
        <w:rPr>
          <w:rFonts w:ascii="Times New Roman" w:hAnsi="Times New Roman"/>
          <w:sz w:val="24"/>
          <w:szCs w:val="24"/>
        </w:rPr>
        <w:t xml:space="preserve"> решения, выстраиванию алгоритмов. Учитель же с помощью этого курса получит возможность показать обучающимся красоту и совершенство, сложность и изощренность математических методов в решении</w:t>
      </w:r>
      <w:r w:rsidR="00F34811" w:rsidRPr="00263FA9">
        <w:rPr>
          <w:rFonts w:ascii="Times New Roman" w:hAnsi="Times New Roman"/>
        </w:rPr>
        <w:t xml:space="preserve"> нестандартных</w:t>
      </w:r>
      <w:r w:rsidR="00F34811" w:rsidRPr="00263FA9">
        <w:rPr>
          <w:rFonts w:ascii="Times New Roman" w:hAnsi="Times New Roman"/>
          <w:sz w:val="24"/>
          <w:szCs w:val="24"/>
        </w:rPr>
        <w:t xml:space="preserve"> задач. На занятиях по данному курсу решае</w:t>
      </w:r>
      <w:r w:rsidR="00F34811" w:rsidRPr="00263FA9">
        <w:rPr>
          <w:rFonts w:ascii="Times New Roman" w:hAnsi="Times New Roman"/>
        </w:rPr>
        <w:t xml:space="preserve">тся большое количество сложных </w:t>
      </w:r>
      <w:r w:rsidR="00F34811" w:rsidRPr="00263FA9">
        <w:rPr>
          <w:rFonts w:ascii="Times New Roman" w:hAnsi="Times New Roman"/>
          <w:sz w:val="24"/>
          <w:szCs w:val="24"/>
        </w:rPr>
        <w:t>задач, многие из которых понадобятся обучающимся как при учебе в высшей школе, так и при решении олимпиадных задач, задач математических конкурсов и заданий ЕГЭ. Курс способствует организации интенсивной мыслительной деятельности обучающихся. Он содержит необходимые материалы для самостоятельной и рациональной организации учебной деятельности обучающихся, что поможет им избежать дополнительных перегрузок, снизит в</w:t>
      </w:r>
      <w:r w:rsidR="00F34811" w:rsidRPr="00263FA9">
        <w:rPr>
          <w:rFonts w:ascii="Times New Roman" w:hAnsi="Times New Roman"/>
        </w:rPr>
        <w:t xml:space="preserve">ероятность стрессовых ситуаций. </w:t>
      </w:r>
      <w:r w:rsidR="005965C6" w:rsidRPr="00263FA9">
        <w:rPr>
          <w:rFonts w:ascii="Times New Roman" w:hAnsi="Times New Roman"/>
          <w:sz w:val="24"/>
          <w:szCs w:val="24"/>
        </w:rPr>
        <w:t>Данная программа построена в соответствии с требованиями Государственного образовательного стандарта по математике.</w:t>
      </w:r>
    </w:p>
    <w:p w:rsidR="00F34811" w:rsidRPr="00263FA9" w:rsidRDefault="006C27FB" w:rsidP="00F34811">
      <w:pPr>
        <w:pStyle w:val="a7"/>
        <w:spacing w:before="0" w:beforeAutospacing="0" w:after="0" w:afterAutospacing="0"/>
        <w:ind w:firstLine="709"/>
        <w:jc w:val="both"/>
      </w:pPr>
      <w:r w:rsidRPr="00263FA9">
        <w:rPr>
          <w:b/>
          <w:bCs/>
        </w:rPr>
        <w:t>Цель курса </w:t>
      </w:r>
      <w:r w:rsidRPr="00263FA9">
        <w:t>-</w:t>
      </w:r>
      <w:r w:rsidRPr="00263FA9">
        <w:rPr>
          <w:b/>
          <w:bCs/>
        </w:rPr>
        <w:t> </w:t>
      </w:r>
      <w:r w:rsidRPr="00263FA9">
        <w:t>создание условий для формирования и развития у обучающихся самоанализа и систематизации полученных знаний, подготовка к итоговой аттестации в форме ЕГЭ.</w:t>
      </w:r>
    </w:p>
    <w:p w:rsidR="00F34811" w:rsidRPr="00263FA9" w:rsidRDefault="006C27FB" w:rsidP="00F34811">
      <w:pPr>
        <w:pStyle w:val="a7"/>
        <w:spacing w:before="0" w:beforeAutospacing="0" w:after="0" w:afterAutospacing="0"/>
        <w:ind w:firstLine="709"/>
        <w:jc w:val="both"/>
        <w:rPr>
          <w:b/>
          <w:bCs/>
        </w:rPr>
      </w:pPr>
      <w:r w:rsidRPr="00263FA9">
        <w:rPr>
          <w:b/>
          <w:bCs/>
        </w:rPr>
        <w:t>Задачи курса:</w:t>
      </w:r>
    </w:p>
    <w:p w:rsidR="006C27FB" w:rsidRPr="00263FA9" w:rsidRDefault="006C27FB" w:rsidP="00F34811">
      <w:pPr>
        <w:pStyle w:val="a7"/>
        <w:numPr>
          <w:ilvl w:val="0"/>
          <w:numId w:val="1"/>
        </w:numPr>
        <w:spacing w:before="0" w:beforeAutospacing="0" w:after="0" w:afterAutospacing="0"/>
      </w:pPr>
      <w:r w:rsidRPr="00263FA9">
        <w:t xml:space="preserve">формирование и развитие у старшеклассников аналитического и логического </w:t>
      </w:r>
      <w:r w:rsidR="00F34811" w:rsidRPr="00263FA9">
        <w:t xml:space="preserve">                    </w:t>
      </w:r>
      <w:r w:rsidRPr="00263FA9">
        <w:t>мышления при проектировании решения задачи;</w:t>
      </w:r>
    </w:p>
    <w:p w:rsidR="006C27FB" w:rsidRPr="00263FA9" w:rsidRDefault="006C27FB" w:rsidP="00F34811">
      <w:pPr>
        <w:numPr>
          <w:ilvl w:val="0"/>
          <w:numId w:val="1"/>
        </w:numPr>
        <w:spacing w:before="100" w:beforeAutospacing="1" w:after="100" w:afterAutospacing="1" w:line="240" w:lineRule="auto"/>
        <w:rPr>
          <w:rFonts w:ascii="Times New Roman" w:hAnsi="Times New Roman"/>
          <w:sz w:val="24"/>
          <w:szCs w:val="24"/>
        </w:rPr>
      </w:pPr>
      <w:r w:rsidRPr="00263FA9">
        <w:rPr>
          <w:rFonts w:ascii="Times New Roman" w:hAnsi="Times New Roman"/>
          <w:sz w:val="24"/>
          <w:szCs w:val="24"/>
        </w:rPr>
        <w:t>расширение и углубление курса математики;</w:t>
      </w:r>
    </w:p>
    <w:p w:rsidR="006C27FB" w:rsidRPr="00263FA9" w:rsidRDefault="006C27FB" w:rsidP="00F34811">
      <w:pPr>
        <w:numPr>
          <w:ilvl w:val="0"/>
          <w:numId w:val="1"/>
        </w:numPr>
        <w:spacing w:before="100" w:beforeAutospacing="1" w:after="100" w:afterAutospacing="1" w:line="240" w:lineRule="auto"/>
        <w:rPr>
          <w:rFonts w:ascii="Times New Roman" w:hAnsi="Times New Roman"/>
          <w:sz w:val="24"/>
          <w:szCs w:val="24"/>
        </w:rPr>
      </w:pPr>
      <w:r w:rsidRPr="00263FA9">
        <w:rPr>
          <w:rFonts w:ascii="Times New Roman" w:hAnsi="Times New Roman"/>
          <w:sz w:val="24"/>
          <w:szCs w:val="24"/>
        </w:rPr>
        <w:t>формирование опыта творческой деятельности учащихся через исследовательскую деятельность при решении нестандартных задач;</w:t>
      </w:r>
    </w:p>
    <w:p w:rsidR="006C27FB" w:rsidRPr="00263FA9" w:rsidRDefault="006C27FB" w:rsidP="006C27FB">
      <w:pPr>
        <w:numPr>
          <w:ilvl w:val="0"/>
          <w:numId w:val="1"/>
        </w:numPr>
        <w:spacing w:before="100" w:beforeAutospacing="1" w:after="100" w:afterAutospacing="1" w:line="240" w:lineRule="auto"/>
        <w:jc w:val="both"/>
        <w:rPr>
          <w:rFonts w:ascii="Times New Roman" w:hAnsi="Times New Roman"/>
          <w:sz w:val="24"/>
          <w:szCs w:val="24"/>
        </w:rPr>
      </w:pPr>
      <w:r w:rsidRPr="00263FA9">
        <w:rPr>
          <w:rFonts w:ascii="Times New Roman" w:hAnsi="Times New Roman"/>
          <w:sz w:val="24"/>
          <w:szCs w:val="24"/>
        </w:rPr>
        <w:t>формирование навыка работы с научной литературой, использования различных интернет-ресурсов;</w:t>
      </w:r>
    </w:p>
    <w:p w:rsidR="006C27FB" w:rsidRPr="00263FA9" w:rsidRDefault="006C27FB" w:rsidP="005965C6">
      <w:pPr>
        <w:numPr>
          <w:ilvl w:val="0"/>
          <w:numId w:val="1"/>
        </w:numPr>
        <w:spacing w:before="100" w:beforeAutospacing="1" w:after="100" w:afterAutospacing="1" w:line="240" w:lineRule="auto"/>
        <w:jc w:val="both"/>
        <w:rPr>
          <w:rFonts w:ascii="Times New Roman" w:hAnsi="Times New Roman"/>
          <w:sz w:val="24"/>
          <w:szCs w:val="24"/>
        </w:rPr>
      </w:pPr>
      <w:r w:rsidRPr="00263FA9">
        <w:rPr>
          <w:rFonts w:ascii="Times New Roman" w:hAnsi="Times New Roman"/>
          <w:sz w:val="24"/>
          <w:szCs w:val="24"/>
        </w:rPr>
        <w:t>развитие коммуникативных и общеучебных навыков работы в группе, самостоятельной работы, умений вести дискуссию, аргументировать ответы и т.д.</w:t>
      </w:r>
    </w:p>
    <w:p w:rsidR="005965C6" w:rsidRPr="00263FA9" w:rsidRDefault="00BF0744" w:rsidP="005965C6">
      <w:pPr>
        <w:pStyle w:val="3"/>
        <w:ind w:firstLine="709"/>
        <w:jc w:val="left"/>
        <w:rPr>
          <w:sz w:val="24"/>
          <w:szCs w:val="24"/>
        </w:rPr>
      </w:pPr>
      <w:r w:rsidRPr="00263FA9">
        <w:rPr>
          <w:sz w:val="24"/>
          <w:szCs w:val="24"/>
        </w:rPr>
        <w:t>Элективный курс рассчитан на 3</w:t>
      </w:r>
      <w:r w:rsidR="00251B25" w:rsidRPr="00263FA9">
        <w:rPr>
          <w:sz w:val="24"/>
          <w:szCs w:val="24"/>
        </w:rPr>
        <w:t>4 часа</w:t>
      </w:r>
      <w:r w:rsidR="00812244" w:rsidRPr="00263FA9">
        <w:rPr>
          <w:sz w:val="24"/>
          <w:szCs w:val="24"/>
        </w:rPr>
        <w:t xml:space="preserve">: по </w:t>
      </w:r>
      <w:r w:rsidR="00263FA9" w:rsidRPr="00263FA9">
        <w:rPr>
          <w:sz w:val="24"/>
          <w:szCs w:val="24"/>
        </w:rPr>
        <w:t>1</w:t>
      </w:r>
      <w:r w:rsidR="008E66D2" w:rsidRPr="00263FA9">
        <w:rPr>
          <w:sz w:val="24"/>
          <w:szCs w:val="24"/>
        </w:rPr>
        <w:t xml:space="preserve"> </w:t>
      </w:r>
      <w:r w:rsidR="00812244" w:rsidRPr="00263FA9">
        <w:rPr>
          <w:sz w:val="24"/>
          <w:szCs w:val="24"/>
        </w:rPr>
        <w:t>час</w:t>
      </w:r>
      <w:r w:rsidR="00263FA9" w:rsidRPr="00263FA9">
        <w:rPr>
          <w:sz w:val="24"/>
          <w:szCs w:val="24"/>
        </w:rPr>
        <w:t>у</w:t>
      </w:r>
      <w:r w:rsidR="00812244" w:rsidRPr="00263FA9">
        <w:rPr>
          <w:sz w:val="24"/>
          <w:szCs w:val="24"/>
        </w:rPr>
        <w:t xml:space="preserve"> в неделю</w:t>
      </w:r>
      <w:r w:rsidR="00263FA9" w:rsidRPr="00263FA9">
        <w:rPr>
          <w:sz w:val="24"/>
          <w:szCs w:val="24"/>
        </w:rPr>
        <w:t>.</w:t>
      </w:r>
    </w:p>
    <w:p w:rsidR="005A1A6D" w:rsidRPr="00263FA9" w:rsidRDefault="005A1A6D" w:rsidP="005965C6">
      <w:pPr>
        <w:spacing w:line="240" w:lineRule="auto"/>
        <w:rPr>
          <w:rFonts w:ascii="Times New Roman" w:hAnsi="Times New Roman"/>
          <w:b/>
          <w:sz w:val="24"/>
          <w:szCs w:val="24"/>
        </w:rPr>
      </w:pPr>
    </w:p>
    <w:p w:rsidR="005965C6" w:rsidRPr="00263FA9" w:rsidRDefault="005965C6" w:rsidP="005965C6">
      <w:pPr>
        <w:spacing w:line="240" w:lineRule="auto"/>
        <w:rPr>
          <w:rFonts w:ascii="Times New Roman" w:hAnsi="Times New Roman"/>
          <w:b/>
          <w:sz w:val="24"/>
          <w:szCs w:val="24"/>
        </w:rPr>
      </w:pPr>
      <w:r w:rsidRPr="00263FA9">
        <w:rPr>
          <w:rFonts w:ascii="Times New Roman" w:hAnsi="Times New Roman"/>
          <w:b/>
          <w:sz w:val="24"/>
          <w:szCs w:val="24"/>
        </w:rPr>
        <w:t>Виды и формы контроля</w:t>
      </w:r>
    </w:p>
    <w:p w:rsidR="005965C6" w:rsidRPr="00263FA9" w:rsidRDefault="005965C6" w:rsidP="005965C6">
      <w:pPr>
        <w:spacing w:line="240" w:lineRule="auto"/>
        <w:rPr>
          <w:rFonts w:ascii="Times New Roman" w:hAnsi="Times New Roman"/>
          <w:sz w:val="24"/>
          <w:szCs w:val="24"/>
        </w:rPr>
      </w:pPr>
      <w:r w:rsidRPr="00263FA9">
        <w:rPr>
          <w:rFonts w:ascii="Times New Roman" w:hAnsi="Times New Roman"/>
          <w:sz w:val="24"/>
          <w:szCs w:val="24"/>
        </w:rPr>
        <w:t xml:space="preserve">В технологии проведения занятий присутствует элемент самопроверки, взаимопроверки, который предоставляет учащимся возможность самим проверить, как ими усвоен изученный материал. После совместной работы обсуждается результат и намечается пути совершенствования своего сотрудничества.  Результаты тестирования легко проверяются с помощью современных технологий. Для каждого ученика заполняется индивидуальный лист контроля. Формой итогового контроля, после изучения некоторых тем, может стать </w:t>
      </w:r>
      <w:bookmarkStart w:id="0" w:name="_GoBack"/>
      <w:bookmarkEnd w:id="0"/>
      <w:r w:rsidR="00323839" w:rsidRPr="00263FA9">
        <w:rPr>
          <w:rFonts w:ascii="Times New Roman" w:hAnsi="Times New Roman"/>
          <w:sz w:val="24"/>
          <w:szCs w:val="24"/>
        </w:rPr>
        <w:t>защита проекта</w:t>
      </w:r>
      <w:r w:rsidRPr="00263FA9">
        <w:rPr>
          <w:rFonts w:ascii="Times New Roman" w:hAnsi="Times New Roman"/>
          <w:sz w:val="24"/>
          <w:szCs w:val="24"/>
        </w:rPr>
        <w:t xml:space="preserve">, создание презентации, а самое главное- хороший результат при сдаче ЕГЭ. </w:t>
      </w:r>
    </w:p>
    <w:p w:rsidR="006C5954" w:rsidRPr="00263FA9" w:rsidRDefault="006C5954" w:rsidP="005965C6">
      <w:pPr>
        <w:spacing w:line="240" w:lineRule="auto"/>
        <w:rPr>
          <w:rFonts w:ascii="Times New Roman" w:hAnsi="Times New Roman"/>
          <w:sz w:val="24"/>
          <w:szCs w:val="24"/>
        </w:rPr>
      </w:pPr>
    </w:p>
    <w:p w:rsidR="008E66D2" w:rsidRPr="00263FA9" w:rsidRDefault="008E66D2">
      <w:pPr>
        <w:rPr>
          <w:rFonts w:ascii="Times New Roman" w:hAnsi="Times New Roman"/>
          <w:b/>
          <w:sz w:val="24"/>
          <w:szCs w:val="24"/>
        </w:rPr>
      </w:pPr>
      <w:r w:rsidRPr="00263FA9">
        <w:rPr>
          <w:rFonts w:ascii="Times New Roman" w:hAnsi="Times New Roman"/>
          <w:b/>
          <w:sz w:val="24"/>
          <w:szCs w:val="24"/>
        </w:rPr>
        <w:br w:type="page"/>
      </w:r>
    </w:p>
    <w:p w:rsidR="005965C6" w:rsidRPr="00263FA9" w:rsidRDefault="005965C6" w:rsidP="005965C6">
      <w:pPr>
        <w:jc w:val="center"/>
        <w:rPr>
          <w:rFonts w:ascii="Times New Roman" w:hAnsi="Times New Roman"/>
          <w:b/>
          <w:bCs/>
          <w:iCs/>
          <w:sz w:val="24"/>
          <w:szCs w:val="24"/>
        </w:rPr>
      </w:pPr>
      <w:r w:rsidRPr="00263FA9">
        <w:rPr>
          <w:rFonts w:ascii="Times New Roman" w:hAnsi="Times New Roman"/>
          <w:b/>
          <w:bCs/>
          <w:iCs/>
          <w:sz w:val="24"/>
          <w:szCs w:val="24"/>
        </w:rPr>
        <w:lastRenderedPageBreak/>
        <w:t xml:space="preserve">Требования к уровню подготовки учащихся </w:t>
      </w:r>
    </w:p>
    <w:p w:rsidR="006C5954" w:rsidRPr="00263FA9" w:rsidRDefault="006C5954" w:rsidP="006C5954">
      <w:pPr>
        <w:pStyle w:val="Standard"/>
        <w:jc w:val="both"/>
        <w:rPr>
          <w:rFonts w:cs="Times New Roman"/>
          <w:b/>
        </w:rPr>
      </w:pPr>
      <w:r w:rsidRPr="00263FA9">
        <w:rPr>
          <w:rFonts w:cs="Times New Roman"/>
          <w:b/>
        </w:rPr>
        <w:t>Изучение данного курса способствует развитию у учащихся следующих компетенций:</w:t>
      </w:r>
    </w:p>
    <w:p w:rsidR="006C5954" w:rsidRPr="00263FA9" w:rsidRDefault="006C5954" w:rsidP="006C5954">
      <w:pPr>
        <w:pStyle w:val="Standard"/>
        <w:jc w:val="both"/>
        <w:rPr>
          <w:rFonts w:cs="Times New Roman"/>
          <w:b/>
          <w:bCs/>
        </w:rPr>
      </w:pPr>
      <w:r w:rsidRPr="00263FA9">
        <w:rPr>
          <w:rFonts w:cs="Times New Roman"/>
          <w:b/>
          <w:bCs/>
        </w:rPr>
        <w:t>Предметные:</w:t>
      </w:r>
    </w:p>
    <w:p w:rsidR="006C5954" w:rsidRPr="00263FA9" w:rsidRDefault="006C5954" w:rsidP="006C5954">
      <w:pPr>
        <w:pStyle w:val="Standard"/>
        <w:numPr>
          <w:ilvl w:val="0"/>
          <w:numId w:val="3"/>
        </w:numPr>
        <w:tabs>
          <w:tab w:val="left" w:pos="284"/>
        </w:tabs>
        <w:jc w:val="both"/>
        <w:rPr>
          <w:rFonts w:cs="Times New Roman"/>
        </w:rPr>
      </w:pPr>
      <w:r w:rsidRPr="00263FA9">
        <w:rPr>
          <w:rFonts w:cs="Times New Roman"/>
        </w:rPr>
        <w:t>умение проводить логически грамотные преобразования выражений и эквивалентные преобразования алгебраических задач (уравнений, неравенств, систем, совокупностей);</w:t>
      </w:r>
    </w:p>
    <w:p w:rsidR="006C5954" w:rsidRPr="00263FA9" w:rsidRDefault="006C5954" w:rsidP="006C5954">
      <w:pPr>
        <w:pStyle w:val="Standard"/>
        <w:numPr>
          <w:ilvl w:val="0"/>
          <w:numId w:val="3"/>
        </w:numPr>
        <w:tabs>
          <w:tab w:val="left" w:pos="284"/>
        </w:tabs>
        <w:jc w:val="both"/>
        <w:rPr>
          <w:rFonts w:cs="Times New Roman"/>
        </w:rPr>
      </w:pPr>
      <w:r w:rsidRPr="00263FA9">
        <w:rPr>
          <w:rFonts w:cs="Times New Roman"/>
        </w:rPr>
        <w:t>умение использовать основные методы при решении алгебраических задач с различными классами функций;</w:t>
      </w:r>
    </w:p>
    <w:p w:rsidR="006C5954" w:rsidRPr="00263FA9" w:rsidRDefault="006C5954" w:rsidP="006C5954">
      <w:pPr>
        <w:pStyle w:val="Standard"/>
        <w:numPr>
          <w:ilvl w:val="0"/>
          <w:numId w:val="3"/>
        </w:numPr>
        <w:tabs>
          <w:tab w:val="left" w:pos="284"/>
        </w:tabs>
        <w:jc w:val="both"/>
        <w:rPr>
          <w:rFonts w:cs="Times New Roman"/>
        </w:rPr>
      </w:pPr>
      <w:r w:rsidRPr="00263FA9">
        <w:rPr>
          <w:rFonts w:cs="Times New Roman"/>
        </w:rPr>
        <w:t>умение понимать и правильно интерпретировать алгебраические задачи, умение применять изученные методы исследования и решения алгебраических задач.</w:t>
      </w:r>
    </w:p>
    <w:p w:rsidR="006C5954" w:rsidRPr="00263FA9" w:rsidRDefault="006C5954" w:rsidP="006C5954">
      <w:pPr>
        <w:pStyle w:val="Standard"/>
        <w:tabs>
          <w:tab w:val="left" w:pos="284"/>
        </w:tabs>
        <w:jc w:val="both"/>
        <w:rPr>
          <w:rFonts w:cs="Times New Roman"/>
          <w:b/>
          <w:bCs/>
        </w:rPr>
      </w:pPr>
      <w:r w:rsidRPr="00263FA9">
        <w:rPr>
          <w:rFonts w:cs="Times New Roman"/>
          <w:b/>
          <w:bCs/>
        </w:rPr>
        <w:t>Общеинтеллектуальные:</w:t>
      </w:r>
    </w:p>
    <w:p w:rsidR="006C5954" w:rsidRPr="00263FA9" w:rsidRDefault="006C5954" w:rsidP="006C5954">
      <w:pPr>
        <w:pStyle w:val="Standard"/>
        <w:numPr>
          <w:ilvl w:val="0"/>
          <w:numId w:val="4"/>
        </w:numPr>
        <w:tabs>
          <w:tab w:val="left" w:pos="284"/>
        </w:tabs>
        <w:jc w:val="both"/>
        <w:rPr>
          <w:rFonts w:cs="Times New Roman"/>
        </w:rPr>
      </w:pPr>
      <w:r w:rsidRPr="00263FA9">
        <w:rPr>
          <w:rFonts w:cs="Times New Roman"/>
        </w:rPr>
        <w:t>умение анализировать различные задачи и ситуации, выделять главное;</w:t>
      </w:r>
    </w:p>
    <w:p w:rsidR="006C5954" w:rsidRPr="00263FA9" w:rsidRDefault="006C5954" w:rsidP="006C5954">
      <w:pPr>
        <w:pStyle w:val="Standard"/>
        <w:numPr>
          <w:ilvl w:val="0"/>
          <w:numId w:val="4"/>
        </w:numPr>
        <w:tabs>
          <w:tab w:val="left" w:pos="284"/>
        </w:tabs>
        <w:jc w:val="both"/>
        <w:rPr>
          <w:rFonts w:cs="Times New Roman"/>
        </w:rPr>
      </w:pPr>
      <w:r w:rsidRPr="00263FA9">
        <w:rPr>
          <w:rFonts w:cs="Times New Roman"/>
        </w:rPr>
        <w:t>умение логически обосновывать свои суждения;</w:t>
      </w:r>
    </w:p>
    <w:p w:rsidR="006C5954" w:rsidRPr="00263FA9" w:rsidRDefault="006C5954" w:rsidP="006C5954">
      <w:pPr>
        <w:pStyle w:val="Standard"/>
        <w:numPr>
          <w:ilvl w:val="0"/>
          <w:numId w:val="4"/>
        </w:numPr>
        <w:tabs>
          <w:tab w:val="left" w:pos="284"/>
        </w:tabs>
        <w:jc w:val="both"/>
        <w:rPr>
          <w:rFonts w:cs="Times New Roman"/>
        </w:rPr>
      </w:pPr>
      <w:r w:rsidRPr="00263FA9">
        <w:rPr>
          <w:rFonts w:cs="Times New Roman"/>
        </w:rPr>
        <w:t>умение конструктивно подходить к предлагаемым задачам;</w:t>
      </w:r>
    </w:p>
    <w:p w:rsidR="006C5954" w:rsidRPr="00263FA9" w:rsidRDefault="006C5954" w:rsidP="006C5954">
      <w:pPr>
        <w:pStyle w:val="Standard"/>
        <w:numPr>
          <w:ilvl w:val="0"/>
          <w:numId w:val="4"/>
        </w:numPr>
        <w:tabs>
          <w:tab w:val="left" w:pos="284"/>
        </w:tabs>
        <w:jc w:val="both"/>
        <w:rPr>
          <w:rFonts w:cs="Times New Roman"/>
        </w:rPr>
      </w:pPr>
      <w:r w:rsidRPr="00263FA9">
        <w:rPr>
          <w:rFonts w:cs="Times New Roman"/>
        </w:rPr>
        <w:t>умение планировать свою деятельность, проверять и оценивать её результаты.</w:t>
      </w:r>
    </w:p>
    <w:p w:rsidR="007B5804" w:rsidRPr="00263FA9" w:rsidRDefault="006C5954" w:rsidP="007B5804">
      <w:pPr>
        <w:pStyle w:val="Standard"/>
        <w:jc w:val="both"/>
        <w:rPr>
          <w:rFonts w:cs="Times New Roman"/>
          <w:b/>
          <w:bCs/>
        </w:rPr>
      </w:pPr>
      <w:r w:rsidRPr="00263FA9">
        <w:rPr>
          <w:rFonts w:cs="Times New Roman"/>
          <w:b/>
          <w:bCs/>
        </w:rPr>
        <w:t>Общекультурные:</w:t>
      </w:r>
    </w:p>
    <w:p w:rsidR="006C5954" w:rsidRPr="00263FA9" w:rsidRDefault="006C5954" w:rsidP="007B5804">
      <w:pPr>
        <w:pStyle w:val="Standard"/>
        <w:numPr>
          <w:ilvl w:val="0"/>
          <w:numId w:val="11"/>
        </w:numPr>
        <w:jc w:val="both"/>
        <w:rPr>
          <w:rFonts w:cs="Times New Roman"/>
          <w:b/>
          <w:bCs/>
        </w:rPr>
      </w:pPr>
      <w:r w:rsidRPr="00263FA9">
        <w:rPr>
          <w:rFonts w:cs="Times New Roman"/>
        </w:rPr>
        <w:t>восприятие математики как развивающейся фундаментальной науки, являющейся неотъемлемой составляющей науки, цивилизации, общечеловеческой культуры во взаимосвязи и взаимодействии с другими областями мировой культуры.</w:t>
      </w:r>
    </w:p>
    <w:p w:rsidR="005965C6" w:rsidRPr="00263FA9" w:rsidRDefault="005965C6" w:rsidP="007B5804">
      <w:pPr>
        <w:pStyle w:val="3"/>
        <w:rPr>
          <w:b/>
          <w:sz w:val="24"/>
          <w:szCs w:val="24"/>
        </w:rPr>
      </w:pPr>
    </w:p>
    <w:p w:rsidR="005965C6" w:rsidRPr="00263FA9" w:rsidRDefault="005965C6" w:rsidP="00812244">
      <w:pPr>
        <w:pStyle w:val="3"/>
        <w:ind w:firstLine="709"/>
        <w:rPr>
          <w:b/>
          <w:sz w:val="24"/>
          <w:szCs w:val="24"/>
        </w:rPr>
      </w:pPr>
    </w:p>
    <w:p w:rsidR="00F34811" w:rsidRPr="00263FA9" w:rsidRDefault="00A512F8" w:rsidP="005965C6">
      <w:pPr>
        <w:pStyle w:val="a5"/>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eastAsia="Times New Roman" w:hAnsi="Times New Roman"/>
          <w:b/>
          <w:sz w:val="24"/>
          <w:szCs w:val="24"/>
          <w:lang w:eastAsia="ru-RU"/>
        </w:rPr>
      </w:pPr>
      <w:r w:rsidRPr="00263FA9">
        <w:rPr>
          <w:rFonts w:ascii="Times New Roman" w:eastAsia="Times New Roman" w:hAnsi="Times New Roman"/>
          <w:b/>
          <w:sz w:val="24"/>
          <w:szCs w:val="24"/>
          <w:lang w:eastAsia="ru-RU"/>
        </w:rPr>
        <w:t>Т</w:t>
      </w:r>
      <w:r w:rsidR="006C5954" w:rsidRPr="00263FA9">
        <w:rPr>
          <w:rFonts w:ascii="Times New Roman" w:eastAsia="Times New Roman" w:hAnsi="Times New Roman"/>
          <w:b/>
          <w:sz w:val="24"/>
          <w:szCs w:val="24"/>
          <w:lang w:eastAsia="ru-RU"/>
        </w:rPr>
        <w:t>ематическ</w:t>
      </w:r>
      <w:r w:rsidRPr="00263FA9">
        <w:rPr>
          <w:rFonts w:ascii="Times New Roman" w:eastAsia="Times New Roman" w:hAnsi="Times New Roman"/>
          <w:b/>
          <w:sz w:val="24"/>
          <w:szCs w:val="24"/>
          <w:lang w:eastAsia="ru-RU"/>
        </w:rPr>
        <w:t>ое</w:t>
      </w:r>
      <w:r w:rsidR="006C5954" w:rsidRPr="00263FA9">
        <w:rPr>
          <w:rFonts w:ascii="Times New Roman" w:eastAsia="Times New Roman" w:hAnsi="Times New Roman"/>
          <w:b/>
          <w:sz w:val="24"/>
          <w:szCs w:val="24"/>
          <w:lang w:eastAsia="ru-RU"/>
        </w:rPr>
        <w:t xml:space="preserve"> план</w:t>
      </w:r>
      <w:r w:rsidRPr="00263FA9">
        <w:rPr>
          <w:rFonts w:ascii="Times New Roman" w:eastAsia="Times New Roman" w:hAnsi="Times New Roman"/>
          <w:b/>
          <w:sz w:val="24"/>
          <w:szCs w:val="24"/>
          <w:lang w:eastAsia="ru-RU"/>
        </w:rPr>
        <w:t>ирование</w:t>
      </w:r>
    </w:p>
    <w:p w:rsidR="00F34811" w:rsidRPr="00263FA9" w:rsidRDefault="00F34811" w:rsidP="005A1A6D">
      <w:pPr>
        <w:pStyle w:val="a5"/>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eastAsia="Times New Roman" w:hAnsi="Times New Roman"/>
          <w:b/>
          <w:sz w:val="24"/>
          <w:szCs w:val="24"/>
          <w:lang w:eastAsia="ru-RU"/>
        </w:rPr>
      </w:pPr>
    </w:p>
    <w:tbl>
      <w:tblPr>
        <w:tblW w:w="45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298"/>
        <w:gridCol w:w="5737"/>
        <w:gridCol w:w="1929"/>
      </w:tblGrid>
      <w:tr w:rsidR="00263FA9" w:rsidRPr="00263FA9" w:rsidTr="007B5804">
        <w:tc>
          <w:tcPr>
            <w:tcW w:w="724" w:type="pct"/>
            <w:tcMar>
              <w:top w:w="55" w:type="dxa"/>
              <w:left w:w="55" w:type="dxa"/>
              <w:bottom w:w="55" w:type="dxa"/>
              <w:right w:w="55" w:type="dxa"/>
            </w:tcMar>
            <w:vAlign w:val="center"/>
          </w:tcPr>
          <w:p w:rsidR="00F34811" w:rsidRPr="00263FA9" w:rsidRDefault="00F34811" w:rsidP="0048477C">
            <w:pPr>
              <w:pStyle w:val="TableContents"/>
              <w:jc w:val="center"/>
              <w:rPr>
                <w:rFonts w:cs="Times New Roman"/>
                <w:b/>
                <w:bCs/>
              </w:rPr>
            </w:pPr>
            <w:r w:rsidRPr="00263FA9">
              <w:rPr>
                <w:rFonts w:cs="Times New Roman"/>
                <w:b/>
                <w:bCs/>
              </w:rPr>
              <w:t>№</w:t>
            </w:r>
          </w:p>
          <w:p w:rsidR="00F34811" w:rsidRPr="00263FA9" w:rsidRDefault="00F34811" w:rsidP="0048477C">
            <w:pPr>
              <w:pStyle w:val="TableContents"/>
              <w:jc w:val="center"/>
              <w:rPr>
                <w:rFonts w:cs="Times New Roman"/>
                <w:b/>
                <w:bCs/>
              </w:rPr>
            </w:pPr>
            <w:r w:rsidRPr="00263FA9">
              <w:rPr>
                <w:rFonts w:cs="Times New Roman"/>
                <w:b/>
                <w:bCs/>
              </w:rPr>
              <w:t>п/п</w:t>
            </w:r>
          </w:p>
        </w:tc>
        <w:tc>
          <w:tcPr>
            <w:tcW w:w="3200" w:type="pct"/>
            <w:tcMar>
              <w:top w:w="55" w:type="dxa"/>
              <w:left w:w="55" w:type="dxa"/>
              <w:bottom w:w="55" w:type="dxa"/>
              <w:right w:w="55" w:type="dxa"/>
            </w:tcMar>
            <w:vAlign w:val="center"/>
          </w:tcPr>
          <w:p w:rsidR="00F34811" w:rsidRPr="00263FA9" w:rsidRDefault="008E66D2" w:rsidP="0048477C">
            <w:pPr>
              <w:pStyle w:val="TableContents"/>
              <w:jc w:val="center"/>
              <w:rPr>
                <w:rFonts w:cs="Times New Roman"/>
                <w:b/>
                <w:bCs/>
              </w:rPr>
            </w:pPr>
            <w:r w:rsidRPr="00263FA9">
              <w:rPr>
                <w:rFonts w:cs="Times New Roman"/>
                <w:b/>
                <w:bCs/>
              </w:rPr>
              <w:t>Тема раздела</w:t>
            </w:r>
          </w:p>
        </w:tc>
        <w:tc>
          <w:tcPr>
            <w:tcW w:w="1076" w:type="pct"/>
            <w:tcMar>
              <w:top w:w="55" w:type="dxa"/>
              <w:left w:w="55" w:type="dxa"/>
              <w:bottom w:w="55" w:type="dxa"/>
              <w:right w:w="55" w:type="dxa"/>
            </w:tcMar>
            <w:vAlign w:val="center"/>
          </w:tcPr>
          <w:p w:rsidR="00F34811" w:rsidRPr="00263FA9" w:rsidRDefault="00F34811" w:rsidP="0048477C">
            <w:pPr>
              <w:pStyle w:val="TableContents"/>
              <w:jc w:val="center"/>
              <w:rPr>
                <w:rFonts w:cs="Times New Roman"/>
                <w:b/>
                <w:bCs/>
              </w:rPr>
            </w:pPr>
            <w:r w:rsidRPr="00263FA9">
              <w:rPr>
                <w:rFonts w:cs="Times New Roman"/>
                <w:b/>
                <w:bCs/>
              </w:rPr>
              <w:t>Количество</w:t>
            </w:r>
          </w:p>
          <w:p w:rsidR="00F34811" w:rsidRPr="00263FA9" w:rsidRDefault="00F34811" w:rsidP="0048477C">
            <w:pPr>
              <w:pStyle w:val="TableContents"/>
              <w:jc w:val="center"/>
              <w:rPr>
                <w:rFonts w:cs="Times New Roman"/>
                <w:b/>
                <w:bCs/>
              </w:rPr>
            </w:pPr>
            <w:r w:rsidRPr="00263FA9">
              <w:rPr>
                <w:rFonts w:cs="Times New Roman"/>
                <w:b/>
                <w:bCs/>
              </w:rPr>
              <w:t>часов</w:t>
            </w:r>
          </w:p>
        </w:tc>
      </w:tr>
      <w:tr w:rsidR="00263FA9" w:rsidRPr="00263FA9" w:rsidTr="007B5804">
        <w:tc>
          <w:tcPr>
            <w:tcW w:w="724" w:type="pct"/>
            <w:tcMar>
              <w:top w:w="55" w:type="dxa"/>
              <w:left w:w="55" w:type="dxa"/>
              <w:bottom w:w="55" w:type="dxa"/>
              <w:right w:w="55" w:type="dxa"/>
            </w:tcMar>
            <w:vAlign w:val="center"/>
          </w:tcPr>
          <w:p w:rsidR="008E66D2" w:rsidRPr="00263FA9" w:rsidRDefault="008E66D2" w:rsidP="0048477C">
            <w:pPr>
              <w:pStyle w:val="TableContents"/>
              <w:jc w:val="center"/>
              <w:rPr>
                <w:rFonts w:cs="Times New Roman"/>
                <w:b/>
                <w:bCs/>
              </w:rPr>
            </w:pPr>
          </w:p>
        </w:tc>
        <w:tc>
          <w:tcPr>
            <w:tcW w:w="3200" w:type="pct"/>
            <w:tcMar>
              <w:top w:w="55" w:type="dxa"/>
              <w:left w:w="55" w:type="dxa"/>
              <w:bottom w:w="55" w:type="dxa"/>
              <w:right w:w="55" w:type="dxa"/>
            </w:tcMar>
            <w:vAlign w:val="center"/>
          </w:tcPr>
          <w:p w:rsidR="008E66D2" w:rsidRPr="00263FA9" w:rsidRDefault="008E66D2" w:rsidP="0048477C">
            <w:pPr>
              <w:pStyle w:val="TableContents"/>
              <w:jc w:val="center"/>
              <w:rPr>
                <w:rFonts w:cs="Times New Roman"/>
                <w:b/>
                <w:bCs/>
              </w:rPr>
            </w:pPr>
          </w:p>
        </w:tc>
        <w:tc>
          <w:tcPr>
            <w:tcW w:w="1076" w:type="pct"/>
            <w:tcMar>
              <w:top w:w="55" w:type="dxa"/>
              <w:left w:w="55" w:type="dxa"/>
              <w:bottom w:w="55" w:type="dxa"/>
              <w:right w:w="55" w:type="dxa"/>
            </w:tcMar>
            <w:vAlign w:val="center"/>
          </w:tcPr>
          <w:p w:rsidR="008E66D2" w:rsidRPr="00263FA9" w:rsidRDefault="008E66D2" w:rsidP="0048477C">
            <w:pPr>
              <w:pStyle w:val="TableContents"/>
              <w:jc w:val="center"/>
              <w:rPr>
                <w:rFonts w:cs="Times New Roman"/>
                <w:b/>
                <w:bCs/>
              </w:rPr>
            </w:pPr>
          </w:p>
        </w:tc>
      </w:tr>
      <w:tr w:rsidR="00263FA9" w:rsidRPr="00263FA9" w:rsidTr="007B5804">
        <w:tc>
          <w:tcPr>
            <w:tcW w:w="724" w:type="pct"/>
            <w:tcMar>
              <w:top w:w="55" w:type="dxa"/>
              <w:left w:w="55" w:type="dxa"/>
              <w:bottom w:w="55" w:type="dxa"/>
              <w:right w:w="55" w:type="dxa"/>
            </w:tcMar>
          </w:tcPr>
          <w:p w:rsidR="00F34811" w:rsidRPr="00263FA9" w:rsidRDefault="00F34811" w:rsidP="0048477C">
            <w:pPr>
              <w:pStyle w:val="TableContents"/>
              <w:jc w:val="center"/>
              <w:rPr>
                <w:rFonts w:cs="Times New Roman"/>
              </w:rPr>
            </w:pPr>
            <w:r w:rsidRPr="00263FA9">
              <w:rPr>
                <w:rFonts w:cs="Times New Roman"/>
              </w:rPr>
              <w:t>1</w:t>
            </w:r>
          </w:p>
        </w:tc>
        <w:tc>
          <w:tcPr>
            <w:tcW w:w="3200" w:type="pct"/>
            <w:tcMar>
              <w:top w:w="55" w:type="dxa"/>
              <w:left w:w="55" w:type="dxa"/>
              <w:bottom w:w="55" w:type="dxa"/>
              <w:right w:w="55" w:type="dxa"/>
            </w:tcMar>
          </w:tcPr>
          <w:p w:rsidR="00F34811" w:rsidRPr="00263FA9" w:rsidRDefault="00F34811" w:rsidP="0048477C">
            <w:pPr>
              <w:pStyle w:val="TableContents"/>
              <w:jc w:val="both"/>
              <w:rPr>
                <w:rFonts w:cs="Times New Roman"/>
                <w:bCs/>
              </w:rPr>
            </w:pPr>
            <w:r w:rsidRPr="00263FA9">
              <w:rPr>
                <w:rFonts w:eastAsiaTheme="minorHAnsi" w:cs="Times New Roman"/>
                <w:lang w:eastAsia="en-US"/>
              </w:rPr>
              <w:t>Вычисления</w:t>
            </w:r>
          </w:p>
        </w:tc>
        <w:tc>
          <w:tcPr>
            <w:tcW w:w="1076" w:type="pct"/>
            <w:tcMar>
              <w:top w:w="55" w:type="dxa"/>
              <w:left w:w="55" w:type="dxa"/>
              <w:bottom w:w="55" w:type="dxa"/>
              <w:right w:w="55" w:type="dxa"/>
            </w:tcMar>
          </w:tcPr>
          <w:p w:rsidR="00F34811" w:rsidRPr="00263FA9" w:rsidRDefault="008E66D2" w:rsidP="0048477C">
            <w:pPr>
              <w:pStyle w:val="TableContents"/>
              <w:jc w:val="center"/>
              <w:rPr>
                <w:rFonts w:cs="Times New Roman"/>
                <w:bCs/>
              </w:rPr>
            </w:pPr>
            <w:r w:rsidRPr="00263FA9">
              <w:rPr>
                <w:rFonts w:cs="Times New Roman"/>
                <w:bCs/>
              </w:rPr>
              <w:t>5</w:t>
            </w:r>
            <w:r w:rsidR="00F34811" w:rsidRPr="00263FA9">
              <w:rPr>
                <w:rFonts w:cs="Times New Roman"/>
                <w:bCs/>
              </w:rPr>
              <w:t xml:space="preserve"> </w:t>
            </w:r>
          </w:p>
        </w:tc>
      </w:tr>
      <w:tr w:rsidR="00263FA9" w:rsidRPr="00263FA9" w:rsidTr="007B5804">
        <w:tc>
          <w:tcPr>
            <w:tcW w:w="724" w:type="pct"/>
            <w:tcMar>
              <w:top w:w="55" w:type="dxa"/>
              <w:left w:w="55" w:type="dxa"/>
              <w:bottom w:w="55" w:type="dxa"/>
              <w:right w:w="55" w:type="dxa"/>
            </w:tcMar>
          </w:tcPr>
          <w:p w:rsidR="00F34811" w:rsidRPr="00263FA9" w:rsidRDefault="00F34811" w:rsidP="0048477C">
            <w:pPr>
              <w:pStyle w:val="TableContents"/>
              <w:jc w:val="center"/>
              <w:rPr>
                <w:rFonts w:cs="Times New Roman"/>
              </w:rPr>
            </w:pPr>
            <w:r w:rsidRPr="00263FA9">
              <w:rPr>
                <w:rFonts w:cs="Times New Roman"/>
              </w:rPr>
              <w:t>2</w:t>
            </w:r>
          </w:p>
        </w:tc>
        <w:tc>
          <w:tcPr>
            <w:tcW w:w="3200" w:type="pct"/>
            <w:tcMar>
              <w:top w:w="55" w:type="dxa"/>
              <w:left w:w="55" w:type="dxa"/>
              <w:bottom w:w="55" w:type="dxa"/>
              <w:right w:w="55" w:type="dxa"/>
            </w:tcMar>
          </w:tcPr>
          <w:p w:rsidR="00F34811" w:rsidRPr="00263FA9" w:rsidRDefault="00F34811" w:rsidP="0048477C">
            <w:pPr>
              <w:pStyle w:val="TableContents"/>
              <w:jc w:val="both"/>
              <w:rPr>
                <w:rFonts w:cs="Times New Roman"/>
              </w:rPr>
            </w:pPr>
            <w:r w:rsidRPr="00263FA9">
              <w:rPr>
                <w:rFonts w:cs="Times New Roman"/>
                <w:bCs/>
                <w:shd w:val="clear" w:color="auto" w:fill="FFFFFF"/>
              </w:rPr>
              <w:t>Про</w:t>
            </w:r>
            <w:r w:rsidRPr="00263FA9">
              <w:rPr>
                <w:rFonts w:cs="Times New Roman"/>
                <w:bCs/>
                <w:shd w:val="clear" w:color="auto" w:fill="FFFFFF"/>
              </w:rPr>
              <w:softHyphen/>
              <w:t>стей</w:t>
            </w:r>
            <w:r w:rsidRPr="00263FA9">
              <w:rPr>
                <w:rFonts w:cs="Times New Roman"/>
                <w:bCs/>
                <w:shd w:val="clear" w:color="auto" w:fill="FFFFFF"/>
              </w:rPr>
              <w:softHyphen/>
              <w:t>шие тек</w:t>
            </w:r>
            <w:r w:rsidRPr="00263FA9">
              <w:rPr>
                <w:rFonts w:cs="Times New Roman"/>
                <w:bCs/>
                <w:shd w:val="clear" w:color="auto" w:fill="FFFFFF"/>
              </w:rPr>
              <w:softHyphen/>
              <w:t>сто</w:t>
            </w:r>
            <w:r w:rsidRPr="00263FA9">
              <w:rPr>
                <w:rFonts w:cs="Times New Roman"/>
                <w:bCs/>
                <w:shd w:val="clear" w:color="auto" w:fill="FFFFFF"/>
              </w:rPr>
              <w:softHyphen/>
              <w:t>вые задачи</w:t>
            </w:r>
          </w:p>
        </w:tc>
        <w:tc>
          <w:tcPr>
            <w:tcW w:w="1076" w:type="pct"/>
            <w:tcMar>
              <w:top w:w="55" w:type="dxa"/>
              <w:left w:w="55" w:type="dxa"/>
              <w:bottom w:w="55" w:type="dxa"/>
              <w:right w:w="55" w:type="dxa"/>
            </w:tcMar>
          </w:tcPr>
          <w:p w:rsidR="00F34811" w:rsidRPr="00263FA9" w:rsidRDefault="00A512F8" w:rsidP="0048477C">
            <w:pPr>
              <w:pStyle w:val="TableContents"/>
              <w:jc w:val="center"/>
              <w:rPr>
                <w:rFonts w:cs="Times New Roman"/>
              </w:rPr>
            </w:pPr>
            <w:r w:rsidRPr="00263FA9">
              <w:rPr>
                <w:rFonts w:cs="Times New Roman"/>
              </w:rPr>
              <w:t>5</w:t>
            </w:r>
          </w:p>
        </w:tc>
      </w:tr>
      <w:tr w:rsidR="00263FA9" w:rsidRPr="00263FA9" w:rsidTr="007B5804">
        <w:tc>
          <w:tcPr>
            <w:tcW w:w="724" w:type="pct"/>
            <w:tcMar>
              <w:top w:w="55" w:type="dxa"/>
              <w:left w:w="55" w:type="dxa"/>
              <w:bottom w:w="55" w:type="dxa"/>
              <w:right w:w="55" w:type="dxa"/>
            </w:tcMar>
          </w:tcPr>
          <w:p w:rsidR="00F34811" w:rsidRPr="00263FA9" w:rsidRDefault="00F34811" w:rsidP="0048477C">
            <w:pPr>
              <w:pStyle w:val="TableContents"/>
              <w:jc w:val="center"/>
              <w:rPr>
                <w:rFonts w:cs="Times New Roman"/>
              </w:rPr>
            </w:pPr>
            <w:r w:rsidRPr="00263FA9">
              <w:rPr>
                <w:rFonts w:cs="Times New Roman"/>
              </w:rPr>
              <w:t>3</w:t>
            </w:r>
          </w:p>
        </w:tc>
        <w:tc>
          <w:tcPr>
            <w:tcW w:w="3200" w:type="pct"/>
            <w:tcMar>
              <w:top w:w="55" w:type="dxa"/>
              <w:left w:w="55" w:type="dxa"/>
              <w:bottom w:w="55" w:type="dxa"/>
              <w:right w:w="55" w:type="dxa"/>
            </w:tcMar>
          </w:tcPr>
          <w:p w:rsidR="00F34811" w:rsidRPr="00263FA9" w:rsidRDefault="00F34811" w:rsidP="0048477C">
            <w:pPr>
              <w:pStyle w:val="TableContents"/>
              <w:jc w:val="both"/>
              <w:rPr>
                <w:rFonts w:cs="Times New Roman"/>
              </w:rPr>
            </w:pPr>
            <w:r w:rsidRPr="00263FA9">
              <w:rPr>
                <w:rFonts w:eastAsiaTheme="minorHAnsi" w:cs="Times New Roman"/>
                <w:lang w:eastAsia="en-US"/>
              </w:rPr>
              <w:t>Раз</w:t>
            </w:r>
            <w:r w:rsidRPr="00263FA9">
              <w:rPr>
                <w:rFonts w:eastAsiaTheme="minorHAnsi" w:cs="Times New Roman"/>
                <w:lang w:eastAsia="en-US"/>
              </w:rPr>
              <w:softHyphen/>
              <w:t>ме</w:t>
            </w:r>
            <w:r w:rsidRPr="00263FA9">
              <w:rPr>
                <w:rFonts w:eastAsiaTheme="minorHAnsi" w:cs="Times New Roman"/>
                <w:lang w:eastAsia="en-US"/>
              </w:rPr>
              <w:softHyphen/>
              <w:t>ры и еди</w:t>
            </w:r>
            <w:r w:rsidRPr="00263FA9">
              <w:rPr>
                <w:rFonts w:eastAsiaTheme="minorHAnsi" w:cs="Times New Roman"/>
                <w:lang w:eastAsia="en-US"/>
              </w:rPr>
              <w:softHyphen/>
              <w:t>ни</w:t>
            </w:r>
            <w:r w:rsidRPr="00263FA9">
              <w:rPr>
                <w:rFonts w:eastAsiaTheme="minorHAnsi" w:cs="Times New Roman"/>
                <w:lang w:eastAsia="en-US"/>
              </w:rPr>
              <w:softHyphen/>
              <w:t xml:space="preserve">цы измерения. </w:t>
            </w:r>
          </w:p>
        </w:tc>
        <w:tc>
          <w:tcPr>
            <w:tcW w:w="1076" w:type="pct"/>
            <w:tcMar>
              <w:top w:w="55" w:type="dxa"/>
              <w:left w:w="55" w:type="dxa"/>
              <w:bottom w:w="55" w:type="dxa"/>
              <w:right w:w="55" w:type="dxa"/>
            </w:tcMar>
          </w:tcPr>
          <w:p w:rsidR="00F34811" w:rsidRPr="00263FA9" w:rsidRDefault="00F34811" w:rsidP="0048477C">
            <w:pPr>
              <w:pStyle w:val="TableContents"/>
              <w:jc w:val="center"/>
              <w:rPr>
                <w:rFonts w:cs="Times New Roman"/>
              </w:rPr>
            </w:pPr>
            <w:r w:rsidRPr="00263FA9">
              <w:rPr>
                <w:rFonts w:cs="Times New Roman"/>
              </w:rPr>
              <w:t xml:space="preserve">4 </w:t>
            </w:r>
          </w:p>
        </w:tc>
      </w:tr>
      <w:tr w:rsidR="00263FA9" w:rsidRPr="00263FA9" w:rsidTr="007B5804">
        <w:tc>
          <w:tcPr>
            <w:tcW w:w="724" w:type="pct"/>
            <w:tcMar>
              <w:top w:w="55" w:type="dxa"/>
              <w:left w:w="55" w:type="dxa"/>
              <w:bottom w:w="55" w:type="dxa"/>
              <w:right w:w="55" w:type="dxa"/>
            </w:tcMar>
          </w:tcPr>
          <w:p w:rsidR="008E66D2" w:rsidRPr="00263FA9" w:rsidRDefault="00A512F8" w:rsidP="008E66D2">
            <w:pPr>
              <w:pStyle w:val="TableContents"/>
              <w:jc w:val="center"/>
              <w:rPr>
                <w:rFonts w:cs="Times New Roman"/>
              </w:rPr>
            </w:pPr>
            <w:r w:rsidRPr="00263FA9">
              <w:rPr>
                <w:rFonts w:cs="Times New Roman"/>
              </w:rPr>
              <w:t>4</w:t>
            </w:r>
          </w:p>
        </w:tc>
        <w:tc>
          <w:tcPr>
            <w:tcW w:w="3200" w:type="pct"/>
            <w:tcMar>
              <w:top w:w="55" w:type="dxa"/>
              <w:left w:w="55" w:type="dxa"/>
              <w:bottom w:w="55" w:type="dxa"/>
              <w:right w:w="55" w:type="dxa"/>
            </w:tcMar>
          </w:tcPr>
          <w:p w:rsidR="008E66D2" w:rsidRPr="00263FA9" w:rsidRDefault="008E66D2" w:rsidP="008E66D2">
            <w:pPr>
              <w:pStyle w:val="TableContents"/>
              <w:jc w:val="both"/>
              <w:rPr>
                <w:rFonts w:eastAsiaTheme="minorHAnsi" w:cs="Times New Roman"/>
                <w:lang w:eastAsia="en-US"/>
              </w:rPr>
            </w:pPr>
            <w:r w:rsidRPr="00263FA9">
              <w:rPr>
                <w:rFonts w:eastAsiaTheme="minorHAnsi" w:cs="Times New Roman"/>
                <w:lang w:eastAsia="en-US"/>
              </w:rPr>
              <w:t>За</w:t>
            </w:r>
            <w:r w:rsidRPr="00263FA9">
              <w:rPr>
                <w:rFonts w:eastAsiaTheme="minorHAnsi" w:cs="Times New Roman"/>
                <w:lang w:eastAsia="en-US"/>
              </w:rPr>
              <w:softHyphen/>
              <w:t>да</w:t>
            </w:r>
            <w:r w:rsidRPr="00263FA9">
              <w:rPr>
                <w:rFonts w:eastAsiaTheme="minorHAnsi" w:cs="Times New Roman"/>
                <w:lang w:eastAsia="en-US"/>
              </w:rPr>
              <w:softHyphen/>
              <w:t>чи на смекалку</w:t>
            </w:r>
          </w:p>
        </w:tc>
        <w:tc>
          <w:tcPr>
            <w:tcW w:w="1076" w:type="pct"/>
            <w:tcMar>
              <w:top w:w="55" w:type="dxa"/>
              <w:left w:w="55" w:type="dxa"/>
              <w:bottom w:w="55" w:type="dxa"/>
              <w:right w:w="55" w:type="dxa"/>
            </w:tcMar>
          </w:tcPr>
          <w:p w:rsidR="008E66D2" w:rsidRPr="00263FA9" w:rsidRDefault="008E66D2" w:rsidP="008E66D2">
            <w:pPr>
              <w:pStyle w:val="TableContents"/>
              <w:jc w:val="center"/>
              <w:rPr>
                <w:rFonts w:cs="Times New Roman"/>
                <w:bCs/>
              </w:rPr>
            </w:pPr>
            <w:r w:rsidRPr="00263FA9">
              <w:rPr>
                <w:rFonts w:cs="Times New Roman"/>
                <w:bCs/>
              </w:rPr>
              <w:t>3</w:t>
            </w:r>
          </w:p>
        </w:tc>
      </w:tr>
      <w:tr w:rsidR="00263FA9" w:rsidRPr="00263FA9" w:rsidTr="007B5804">
        <w:tc>
          <w:tcPr>
            <w:tcW w:w="724" w:type="pct"/>
            <w:tcMar>
              <w:top w:w="55" w:type="dxa"/>
              <w:left w:w="55" w:type="dxa"/>
              <w:bottom w:w="55" w:type="dxa"/>
              <w:right w:w="55" w:type="dxa"/>
            </w:tcMar>
          </w:tcPr>
          <w:p w:rsidR="00A512F8" w:rsidRPr="00263FA9" w:rsidRDefault="00A512F8" w:rsidP="00A512F8">
            <w:pPr>
              <w:pStyle w:val="TableContents"/>
              <w:jc w:val="center"/>
              <w:rPr>
                <w:rFonts w:cs="Times New Roman"/>
              </w:rPr>
            </w:pPr>
            <w:r w:rsidRPr="00263FA9">
              <w:rPr>
                <w:rFonts w:cs="Times New Roman"/>
              </w:rPr>
              <w:t>5</w:t>
            </w:r>
          </w:p>
        </w:tc>
        <w:tc>
          <w:tcPr>
            <w:tcW w:w="3200" w:type="pct"/>
            <w:tcMar>
              <w:top w:w="55" w:type="dxa"/>
              <w:left w:w="55" w:type="dxa"/>
              <w:bottom w:w="55" w:type="dxa"/>
              <w:right w:w="55" w:type="dxa"/>
            </w:tcMar>
          </w:tcPr>
          <w:p w:rsidR="00A512F8" w:rsidRPr="00263FA9" w:rsidRDefault="00A512F8" w:rsidP="00A512F8">
            <w:pPr>
              <w:pStyle w:val="TableContents"/>
              <w:jc w:val="both"/>
              <w:rPr>
                <w:rFonts w:eastAsiaTheme="minorHAnsi" w:cs="Times New Roman"/>
                <w:lang w:eastAsia="en-US"/>
              </w:rPr>
            </w:pPr>
            <w:r w:rsidRPr="00263FA9">
              <w:rPr>
                <w:rFonts w:eastAsiaTheme="minorHAnsi" w:cs="Times New Roman"/>
                <w:lang w:eastAsia="en-US"/>
              </w:rPr>
              <w:t>Выбор оп</w:t>
            </w:r>
            <w:r w:rsidRPr="00263FA9">
              <w:rPr>
                <w:rFonts w:eastAsiaTheme="minorHAnsi" w:cs="Times New Roman"/>
                <w:lang w:eastAsia="en-US"/>
              </w:rPr>
              <w:softHyphen/>
              <w:t>ти</w:t>
            </w:r>
            <w:r w:rsidRPr="00263FA9">
              <w:rPr>
                <w:rFonts w:eastAsiaTheme="minorHAnsi" w:cs="Times New Roman"/>
                <w:lang w:eastAsia="en-US"/>
              </w:rPr>
              <w:softHyphen/>
              <w:t>маль</w:t>
            </w:r>
            <w:r w:rsidRPr="00263FA9">
              <w:rPr>
                <w:rFonts w:eastAsiaTheme="minorHAnsi" w:cs="Times New Roman"/>
                <w:lang w:eastAsia="en-US"/>
              </w:rPr>
              <w:softHyphen/>
              <w:t>но</w:t>
            </w:r>
            <w:r w:rsidRPr="00263FA9">
              <w:rPr>
                <w:rFonts w:eastAsiaTheme="minorHAnsi" w:cs="Times New Roman"/>
                <w:lang w:eastAsia="en-US"/>
              </w:rPr>
              <w:softHyphen/>
              <w:t>го варианта</w:t>
            </w:r>
          </w:p>
        </w:tc>
        <w:tc>
          <w:tcPr>
            <w:tcW w:w="1076" w:type="pct"/>
            <w:tcMar>
              <w:top w:w="55" w:type="dxa"/>
              <w:left w:w="55" w:type="dxa"/>
              <w:bottom w:w="55" w:type="dxa"/>
              <w:right w:w="55" w:type="dxa"/>
            </w:tcMar>
          </w:tcPr>
          <w:p w:rsidR="00A512F8" w:rsidRPr="00263FA9" w:rsidRDefault="00A512F8" w:rsidP="00A512F8">
            <w:pPr>
              <w:pStyle w:val="TableContents"/>
              <w:jc w:val="center"/>
              <w:rPr>
                <w:rFonts w:cs="Times New Roman"/>
              </w:rPr>
            </w:pPr>
            <w:r w:rsidRPr="00263FA9">
              <w:rPr>
                <w:rFonts w:cs="Times New Roman"/>
              </w:rPr>
              <w:t xml:space="preserve">4 </w:t>
            </w:r>
          </w:p>
        </w:tc>
      </w:tr>
      <w:tr w:rsidR="00263FA9" w:rsidRPr="00263FA9" w:rsidTr="007B5804">
        <w:tc>
          <w:tcPr>
            <w:tcW w:w="724" w:type="pct"/>
            <w:tcMar>
              <w:top w:w="55" w:type="dxa"/>
              <w:left w:w="55" w:type="dxa"/>
              <w:bottom w:w="55" w:type="dxa"/>
              <w:right w:w="55" w:type="dxa"/>
            </w:tcMar>
          </w:tcPr>
          <w:p w:rsidR="00A512F8" w:rsidRPr="00263FA9" w:rsidRDefault="00A512F8" w:rsidP="00A512F8">
            <w:pPr>
              <w:pStyle w:val="TableContents"/>
              <w:jc w:val="center"/>
              <w:rPr>
                <w:rFonts w:cs="Times New Roman"/>
              </w:rPr>
            </w:pPr>
            <w:r w:rsidRPr="00263FA9">
              <w:rPr>
                <w:rFonts w:cs="Times New Roman"/>
              </w:rPr>
              <w:t>6</w:t>
            </w:r>
          </w:p>
        </w:tc>
        <w:tc>
          <w:tcPr>
            <w:tcW w:w="3200" w:type="pct"/>
            <w:tcMar>
              <w:top w:w="55" w:type="dxa"/>
              <w:left w:w="55" w:type="dxa"/>
              <w:bottom w:w="55" w:type="dxa"/>
              <w:right w:w="55" w:type="dxa"/>
            </w:tcMar>
          </w:tcPr>
          <w:p w:rsidR="00A512F8" w:rsidRPr="00263FA9" w:rsidRDefault="00A512F8" w:rsidP="00A512F8">
            <w:pPr>
              <w:pStyle w:val="TableContents"/>
              <w:jc w:val="both"/>
              <w:rPr>
                <w:rFonts w:cs="Times New Roman"/>
                <w:bCs/>
              </w:rPr>
            </w:pPr>
            <w:r w:rsidRPr="00263FA9">
              <w:rPr>
                <w:rFonts w:cs="Times New Roman"/>
                <w:bCs/>
              </w:rPr>
              <w:t>Элементы теории вероятности</w:t>
            </w:r>
          </w:p>
        </w:tc>
        <w:tc>
          <w:tcPr>
            <w:tcW w:w="1076" w:type="pct"/>
            <w:tcMar>
              <w:top w:w="55" w:type="dxa"/>
              <w:left w:w="55" w:type="dxa"/>
              <w:bottom w:w="55" w:type="dxa"/>
              <w:right w:w="55" w:type="dxa"/>
            </w:tcMar>
          </w:tcPr>
          <w:p w:rsidR="00A512F8" w:rsidRPr="00263FA9" w:rsidRDefault="00A512F8" w:rsidP="00A512F8">
            <w:pPr>
              <w:pStyle w:val="TableContents"/>
              <w:jc w:val="center"/>
              <w:rPr>
                <w:rFonts w:cs="Times New Roman"/>
                <w:bCs/>
              </w:rPr>
            </w:pPr>
            <w:r w:rsidRPr="00263FA9">
              <w:rPr>
                <w:rFonts w:cs="Times New Roman"/>
                <w:bCs/>
              </w:rPr>
              <w:t xml:space="preserve">8 </w:t>
            </w:r>
          </w:p>
        </w:tc>
      </w:tr>
      <w:tr w:rsidR="00263FA9" w:rsidRPr="00263FA9" w:rsidTr="007B5804">
        <w:tc>
          <w:tcPr>
            <w:tcW w:w="724" w:type="pct"/>
            <w:tcMar>
              <w:top w:w="55" w:type="dxa"/>
              <w:left w:w="55" w:type="dxa"/>
              <w:bottom w:w="55" w:type="dxa"/>
              <w:right w:w="55" w:type="dxa"/>
            </w:tcMar>
          </w:tcPr>
          <w:p w:rsidR="00A512F8" w:rsidRPr="00263FA9" w:rsidRDefault="00A512F8" w:rsidP="00A512F8">
            <w:pPr>
              <w:pStyle w:val="TableContents"/>
              <w:jc w:val="center"/>
              <w:rPr>
                <w:rFonts w:cs="Times New Roman"/>
              </w:rPr>
            </w:pPr>
            <w:r w:rsidRPr="00263FA9">
              <w:rPr>
                <w:rFonts w:cs="Times New Roman"/>
              </w:rPr>
              <w:t>7</w:t>
            </w:r>
          </w:p>
        </w:tc>
        <w:tc>
          <w:tcPr>
            <w:tcW w:w="3200" w:type="pct"/>
            <w:tcMar>
              <w:top w:w="55" w:type="dxa"/>
              <w:left w:w="55" w:type="dxa"/>
              <w:bottom w:w="55" w:type="dxa"/>
              <w:right w:w="55" w:type="dxa"/>
            </w:tcMar>
          </w:tcPr>
          <w:p w:rsidR="00A512F8" w:rsidRPr="00263FA9" w:rsidRDefault="00A512F8" w:rsidP="00A512F8">
            <w:pPr>
              <w:pStyle w:val="TableContents"/>
              <w:jc w:val="both"/>
              <w:rPr>
                <w:rFonts w:eastAsiaTheme="minorHAnsi" w:cs="Times New Roman"/>
                <w:lang w:eastAsia="en-US"/>
              </w:rPr>
            </w:pPr>
            <w:r w:rsidRPr="00263FA9">
              <w:rPr>
                <w:rFonts w:eastAsiaTheme="minorHAnsi" w:cs="Times New Roman"/>
                <w:lang w:eastAsia="en-US"/>
              </w:rPr>
              <w:t>Прикладная геометрия</w:t>
            </w:r>
          </w:p>
        </w:tc>
        <w:tc>
          <w:tcPr>
            <w:tcW w:w="1076" w:type="pct"/>
            <w:tcMar>
              <w:top w:w="55" w:type="dxa"/>
              <w:left w:w="55" w:type="dxa"/>
              <w:bottom w:w="55" w:type="dxa"/>
              <w:right w:w="55" w:type="dxa"/>
            </w:tcMar>
          </w:tcPr>
          <w:p w:rsidR="00A512F8" w:rsidRPr="00263FA9" w:rsidRDefault="00A512F8" w:rsidP="00A512F8">
            <w:pPr>
              <w:pStyle w:val="TableContents"/>
              <w:jc w:val="center"/>
              <w:rPr>
                <w:rFonts w:cs="Times New Roman"/>
                <w:bCs/>
              </w:rPr>
            </w:pPr>
            <w:r w:rsidRPr="00263FA9">
              <w:rPr>
                <w:rFonts w:cs="Times New Roman"/>
                <w:bCs/>
              </w:rPr>
              <w:t>3</w:t>
            </w:r>
          </w:p>
        </w:tc>
      </w:tr>
      <w:tr w:rsidR="00263FA9" w:rsidRPr="00263FA9" w:rsidTr="007B5804">
        <w:tc>
          <w:tcPr>
            <w:tcW w:w="724" w:type="pct"/>
            <w:tcMar>
              <w:top w:w="55" w:type="dxa"/>
              <w:left w:w="55" w:type="dxa"/>
              <w:bottom w:w="55" w:type="dxa"/>
              <w:right w:w="55" w:type="dxa"/>
            </w:tcMar>
          </w:tcPr>
          <w:p w:rsidR="00A512F8" w:rsidRPr="00263FA9" w:rsidRDefault="00A512F8" w:rsidP="00A512F8">
            <w:pPr>
              <w:pStyle w:val="TableContents"/>
              <w:jc w:val="center"/>
              <w:rPr>
                <w:rFonts w:cs="Times New Roman"/>
              </w:rPr>
            </w:pPr>
          </w:p>
        </w:tc>
        <w:tc>
          <w:tcPr>
            <w:tcW w:w="3200" w:type="pct"/>
            <w:tcMar>
              <w:top w:w="55" w:type="dxa"/>
              <w:left w:w="55" w:type="dxa"/>
              <w:bottom w:w="55" w:type="dxa"/>
              <w:right w:w="55" w:type="dxa"/>
            </w:tcMar>
          </w:tcPr>
          <w:p w:rsidR="00A512F8" w:rsidRPr="00263FA9" w:rsidRDefault="00A512F8" w:rsidP="00A512F8">
            <w:pPr>
              <w:pStyle w:val="TableContents"/>
              <w:jc w:val="both"/>
              <w:rPr>
                <w:rFonts w:eastAsiaTheme="minorHAnsi" w:cs="Times New Roman"/>
                <w:lang w:eastAsia="en-US"/>
              </w:rPr>
            </w:pPr>
            <w:r w:rsidRPr="00263FA9">
              <w:rPr>
                <w:rFonts w:eastAsiaTheme="minorHAnsi" w:cs="Times New Roman"/>
                <w:lang w:eastAsia="en-US"/>
              </w:rPr>
              <w:t>ИТОГО</w:t>
            </w:r>
          </w:p>
        </w:tc>
        <w:tc>
          <w:tcPr>
            <w:tcW w:w="1076" w:type="pct"/>
            <w:tcMar>
              <w:top w:w="55" w:type="dxa"/>
              <w:left w:w="55" w:type="dxa"/>
              <w:bottom w:w="55" w:type="dxa"/>
              <w:right w:w="55" w:type="dxa"/>
            </w:tcMar>
          </w:tcPr>
          <w:p w:rsidR="00A512F8" w:rsidRPr="00263FA9" w:rsidRDefault="00A512F8" w:rsidP="00A512F8">
            <w:pPr>
              <w:pStyle w:val="TableContents"/>
              <w:jc w:val="center"/>
              <w:rPr>
                <w:rFonts w:cs="Times New Roman"/>
                <w:bCs/>
              </w:rPr>
            </w:pPr>
            <w:r w:rsidRPr="00263FA9">
              <w:rPr>
                <w:rFonts w:cs="Times New Roman"/>
                <w:bCs/>
              </w:rPr>
              <w:t>34</w:t>
            </w:r>
          </w:p>
        </w:tc>
      </w:tr>
      <w:tr w:rsidR="00263FA9" w:rsidRPr="00263FA9" w:rsidTr="007B5804">
        <w:tc>
          <w:tcPr>
            <w:tcW w:w="724" w:type="pct"/>
            <w:tcMar>
              <w:top w:w="55" w:type="dxa"/>
              <w:left w:w="55" w:type="dxa"/>
              <w:bottom w:w="55" w:type="dxa"/>
              <w:right w:w="55" w:type="dxa"/>
            </w:tcMar>
          </w:tcPr>
          <w:p w:rsidR="00F34811" w:rsidRPr="00263FA9" w:rsidRDefault="00F34811" w:rsidP="0048477C">
            <w:pPr>
              <w:pStyle w:val="TableContents"/>
              <w:jc w:val="center"/>
              <w:rPr>
                <w:rFonts w:cs="Times New Roman"/>
              </w:rPr>
            </w:pPr>
          </w:p>
        </w:tc>
        <w:tc>
          <w:tcPr>
            <w:tcW w:w="3200" w:type="pct"/>
            <w:tcMar>
              <w:top w:w="55" w:type="dxa"/>
              <w:left w:w="55" w:type="dxa"/>
              <w:bottom w:w="55" w:type="dxa"/>
              <w:right w:w="55" w:type="dxa"/>
            </w:tcMar>
          </w:tcPr>
          <w:p w:rsidR="00F34811" w:rsidRPr="00263FA9" w:rsidRDefault="00F34811" w:rsidP="0048477C">
            <w:pPr>
              <w:pStyle w:val="TableContents"/>
              <w:jc w:val="both"/>
              <w:rPr>
                <w:rFonts w:eastAsiaTheme="minorHAnsi" w:cs="Times New Roman"/>
                <w:lang w:eastAsia="en-US"/>
              </w:rPr>
            </w:pPr>
          </w:p>
        </w:tc>
        <w:tc>
          <w:tcPr>
            <w:tcW w:w="1076" w:type="pct"/>
            <w:tcMar>
              <w:top w:w="55" w:type="dxa"/>
              <w:left w:w="55" w:type="dxa"/>
              <w:bottom w:w="55" w:type="dxa"/>
              <w:right w:w="55" w:type="dxa"/>
            </w:tcMar>
          </w:tcPr>
          <w:p w:rsidR="00F34811" w:rsidRPr="00263FA9" w:rsidRDefault="00F34811" w:rsidP="00F34811">
            <w:pPr>
              <w:pStyle w:val="TableContents"/>
              <w:jc w:val="center"/>
              <w:rPr>
                <w:rFonts w:cs="Times New Roman"/>
                <w:bCs/>
              </w:rPr>
            </w:pPr>
          </w:p>
        </w:tc>
      </w:tr>
    </w:tbl>
    <w:p w:rsidR="006C5954" w:rsidRPr="00263FA9" w:rsidRDefault="006C5954" w:rsidP="007B5804">
      <w:pPr>
        <w:jc w:val="both"/>
        <w:rPr>
          <w:rFonts w:ascii="Times New Roman" w:hAnsi="Times New Roman"/>
          <w:sz w:val="24"/>
          <w:szCs w:val="24"/>
        </w:rPr>
      </w:pPr>
    </w:p>
    <w:p w:rsidR="00812244" w:rsidRPr="00263FA9" w:rsidRDefault="006C5954" w:rsidP="00A512F8">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contextualSpacing/>
        <w:jc w:val="center"/>
        <w:rPr>
          <w:rFonts w:ascii="Times New Roman" w:hAnsi="Times New Roman"/>
          <w:b/>
          <w:sz w:val="24"/>
          <w:szCs w:val="24"/>
        </w:rPr>
      </w:pPr>
      <w:r w:rsidRPr="00263FA9">
        <w:rPr>
          <w:rFonts w:ascii="Times New Roman" w:hAnsi="Times New Roman"/>
          <w:b/>
          <w:sz w:val="24"/>
          <w:szCs w:val="24"/>
        </w:rPr>
        <w:t>Содержание программы</w:t>
      </w:r>
    </w:p>
    <w:p w:rsidR="00A512F8" w:rsidRPr="00263FA9" w:rsidRDefault="00A512F8" w:rsidP="00A512F8">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contextualSpacing/>
        <w:jc w:val="center"/>
        <w:rPr>
          <w:rFonts w:ascii="Times New Roman" w:eastAsia="Times New Roman" w:hAnsi="Times New Roman"/>
          <w:b/>
          <w:sz w:val="24"/>
          <w:szCs w:val="24"/>
          <w:lang w:eastAsia="ru-RU"/>
        </w:rPr>
      </w:pPr>
    </w:p>
    <w:tbl>
      <w:tblPr>
        <w:tblW w:w="5000" w:type="pct"/>
        <w:tblCellMar>
          <w:left w:w="10" w:type="dxa"/>
          <w:right w:w="10" w:type="dxa"/>
        </w:tblCellMar>
        <w:tblLook w:val="04A0" w:firstRow="1" w:lastRow="0" w:firstColumn="1" w:lastColumn="0" w:noHBand="0" w:noVBand="1"/>
      </w:tblPr>
      <w:tblGrid>
        <w:gridCol w:w="9911"/>
      </w:tblGrid>
      <w:tr w:rsidR="00263FA9" w:rsidRPr="00263FA9" w:rsidTr="00A512F8">
        <w:tc>
          <w:tcPr>
            <w:tcW w:w="5000"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F0744" w:rsidRPr="00263FA9" w:rsidRDefault="007B5804" w:rsidP="008E56D6">
            <w:pPr>
              <w:pStyle w:val="TableContents"/>
              <w:rPr>
                <w:rFonts w:cs="Times New Roman"/>
                <w:b/>
                <w:bCs/>
              </w:rPr>
            </w:pPr>
            <w:r w:rsidRPr="00263FA9">
              <w:rPr>
                <w:rFonts w:eastAsiaTheme="minorHAnsi" w:cs="Times New Roman"/>
                <w:b/>
                <w:lang w:eastAsia="en-US"/>
              </w:rPr>
              <w:t xml:space="preserve">1. </w:t>
            </w:r>
            <w:r w:rsidR="00BF0744" w:rsidRPr="00263FA9">
              <w:rPr>
                <w:rFonts w:eastAsiaTheme="minorHAnsi" w:cs="Times New Roman"/>
                <w:b/>
                <w:lang w:eastAsia="en-US"/>
              </w:rPr>
              <w:t>Вычисления</w:t>
            </w:r>
            <w:r w:rsidRPr="00263FA9">
              <w:rPr>
                <w:rFonts w:eastAsiaTheme="minorHAnsi" w:cs="Times New Roman"/>
                <w:b/>
                <w:lang w:eastAsia="en-US"/>
              </w:rPr>
              <w:t xml:space="preserve"> </w:t>
            </w:r>
            <w:r w:rsidR="008E56D6" w:rsidRPr="00263FA9">
              <w:rPr>
                <w:rFonts w:eastAsiaTheme="minorHAnsi" w:cs="Times New Roman"/>
                <w:b/>
                <w:lang w:eastAsia="en-US"/>
              </w:rPr>
              <w:t xml:space="preserve">5 </w:t>
            </w:r>
            <w:r w:rsidRPr="00263FA9">
              <w:rPr>
                <w:rFonts w:eastAsiaTheme="minorHAnsi" w:cs="Times New Roman"/>
                <w:b/>
                <w:lang w:eastAsia="en-US"/>
              </w:rPr>
              <w:t>ч</w:t>
            </w:r>
          </w:p>
        </w:tc>
      </w:tr>
      <w:tr w:rsidR="00263FA9" w:rsidRPr="00263FA9" w:rsidTr="00A512F8">
        <w:tc>
          <w:tcPr>
            <w:tcW w:w="5000"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F0744" w:rsidRPr="00263FA9" w:rsidRDefault="00CA1139" w:rsidP="005A1A6D">
            <w:pPr>
              <w:pStyle w:val="TableContents"/>
              <w:rPr>
                <w:rFonts w:cs="Times New Roman"/>
              </w:rPr>
            </w:pPr>
            <w:hyperlink r:id="rId7" w:history="1">
              <w:r w:rsidR="00BF0744" w:rsidRPr="00263FA9">
                <w:rPr>
                  <w:rFonts w:eastAsiaTheme="minorHAnsi" w:cs="Times New Roman"/>
                  <w:lang w:eastAsia="en-US"/>
                </w:rPr>
                <w:t>Действия с дробями</w:t>
              </w:r>
            </w:hyperlink>
            <w:r w:rsidR="00BF0744" w:rsidRPr="00263FA9">
              <w:rPr>
                <w:rFonts w:eastAsiaTheme="minorHAnsi" w:cs="Times New Roman"/>
                <w:lang w:eastAsia="en-US"/>
              </w:rPr>
              <w:t xml:space="preserve">. </w:t>
            </w:r>
            <w:hyperlink r:id="rId8" w:history="1">
              <w:r w:rsidR="00BF0744" w:rsidRPr="00263FA9">
                <w:rPr>
                  <w:rFonts w:eastAsiaTheme="minorHAnsi" w:cs="Times New Roman"/>
                  <w:lang w:eastAsia="en-US"/>
                </w:rPr>
                <w:t>Действия со степенями</w:t>
              </w:r>
            </w:hyperlink>
            <w:r w:rsidR="00BF0744" w:rsidRPr="00263FA9">
              <w:rPr>
                <w:rFonts w:eastAsiaTheme="minorHAnsi" w:cs="Times New Roman"/>
                <w:lang w:eastAsia="en-US"/>
              </w:rPr>
              <w:t>.</w:t>
            </w:r>
            <w:r w:rsidR="00BF0744" w:rsidRPr="00263FA9">
              <w:rPr>
                <w:rFonts w:cs="Times New Roman"/>
              </w:rPr>
              <w:t xml:space="preserve"> Проценты. Основные правила.</w:t>
            </w:r>
            <w:r w:rsidR="00BF0744" w:rsidRPr="00263FA9">
              <w:rPr>
                <w:rFonts w:eastAsiaTheme="minorHAnsi" w:cs="Times New Roman"/>
                <w:lang w:eastAsia="en-US"/>
              </w:rPr>
              <w:t xml:space="preserve"> </w:t>
            </w:r>
            <w:hyperlink r:id="rId9" w:history="1">
              <w:r w:rsidR="00BF0744" w:rsidRPr="00263FA9">
                <w:rPr>
                  <w:rFonts w:eastAsiaTheme="minorHAnsi" w:cs="Times New Roman"/>
                  <w:lang w:eastAsia="en-US"/>
                </w:rPr>
                <w:t>Действия с формулами</w:t>
              </w:r>
            </w:hyperlink>
            <w:r w:rsidR="00BF0744" w:rsidRPr="00263FA9">
              <w:rPr>
                <w:rFonts w:eastAsiaTheme="minorHAnsi" w:cs="Times New Roman"/>
                <w:lang w:eastAsia="en-US"/>
              </w:rPr>
              <w:t xml:space="preserve">. Числа и их свойства. </w:t>
            </w:r>
            <w:hyperlink r:id="rId10" w:history="1">
              <w:r w:rsidR="00BF0744" w:rsidRPr="00263FA9">
                <w:rPr>
                  <w:rFonts w:eastAsiaTheme="minorHAnsi" w:cs="Times New Roman"/>
                  <w:lang w:eastAsia="en-US"/>
                </w:rPr>
                <w:t>Цифровая за</w:t>
              </w:r>
              <w:r w:rsidR="00BF0744" w:rsidRPr="00263FA9">
                <w:rPr>
                  <w:rFonts w:eastAsiaTheme="minorHAnsi" w:cs="Times New Roman"/>
                  <w:lang w:eastAsia="en-US"/>
                </w:rPr>
                <w:softHyphen/>
                <w:t>пись числа</w:t>
              </w:r>
            </w:hyperlink>
            <w:r w:rsidR="00BF0744" w:rsidRPr="00263FA9">
              <w:rPr>
                <w:rFonts w:eastAsiaTheme="minorHAnsi" w:cs="Times New Roman"/>
                <w:lang w:eastAsia="en-US"/>
              </w:rPr>
              <w:t>. Решение нестандартных задач на применение признаков делимости.</w:t>
            </w:r>
          </w:p>
        </w:tc>
      </w:tr>
      <w:tr w:rsidR="00263FA9" w:rsidRPr="00263FA9" w:rsidTr="00A512F8">
        <w:tc>
          <w:tcPr>
            <w:tcW w:w="5000"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F0744" w:rsidRPr="00263FA9" w:rsidRDefault="007B5804" w:rsidP="008E56D6">
            <w:pPr>
              <w:pStyle w:val="TableContents"/>
              <w:rPr>
                <w:rFonts w:cs="Times New Roman"/>
              </w:rPr>
            </w:pPr>
            <w:r w:rsidRPr="00263FA9">
              <w:rPr>
                <w:rFonts w:cs="Times New Roman"/>
                <w:b/>
                <w:bCs/>
                <w:shd w:val="clear" w:color="auto" w:fill="FFFFFF"/>
              </w:rPr>
              <w:t xml:space="preserve">2. </w:t>
            </w:r>
            <w:r w:rsidR="00BF0744" w:rsidRPr="00263FA9">
              <w:rPr>
                <w:rFonts w:cs="Times New Roman"/>
                <w:b/>
                <w:bCs/>
                <w:shd w:val="clear" w:color="auto" w:fill="FFFFFF"/>
              </w:rPr>
              <w:t>Про</w:t>
            </w:r>
            <w:r w:rsidR="00BF0744" w:rsidRPr="00263FA9">
              <w:rPr>
                <w:rFonts w:cs="Times New Roman"/>
                <w:b/>
                <w:bCs/>
                <w:shd w:val="clear" w:color="auto" w:fill="FFFFFF"/>
              </w:rPr>
              <w:softHyphen/>
              <w:t>стей</w:t>
            </w:r>
            <w:r w:rsidR="00BF0744" w:rsidRPr="00263FA9">
              <w:rPr>
                <w:rFonts w:cs="Times New Roman"/>
                <w:b/>
                <w:bCs/>
                <w:shd w:val="clear" w:color="auto" w:fill="FFFFFF"/>
              </w:rPr>
              <w:softHyphen/>
              <w:t>шие тек</w:t>
            </w:r>
            <w:r w:rsidR="00BF0744" w:rsidRPr="00263FA9">
              <w:rPr>
                <w:rFonts w:cs="Times New Roman"/>
                <w:b/>
                <w:bCs/>
                <w:shd w:val="clear" w:color="auto" w:fill="FFFFFF"/>
              </w:rPr>
              <w:softHyphen/>
              <w:t>сто</w:t>
            </w:r>
            <w:r w:rsidR="00BF0744" w:rsidRPr="00263FA9">
              <w:rPr>
                <w:rFonts w:cs="Times New Roman"/>
                <w:b/>
                <w:bCs/>
                <w:shd w:val="clear" w:color="auto" w:fill="FFFFFF"/>
              </w:rPr>
              <w:softHyphen/>
              <w:t>вые задачи</w:t>
            </w:r>
            <w:r w:rsidRPr="00263FA9">
              <w:rPr>
                <w:rFonts w:cs="Times New Roman"/>
                <w:b/>
                <w:bCs/>
                <w:shd w:val="clear" w:color="auto" w:fill="FFFFFF"/>
              </w:rPr>
              <w:t xml:space="preserve"> </w:t>
            </w:r>
            <w:r w:rsidR="008E56D6" w:rsidRPr="00263FA9">
              <w:rPr>
                <w:rFonts w:cs="Times New Roman"/>
                <w:b/>
                <w:bCs/>
                <w:shd w:val="clear" w:color="auto" w:fill="FFFFFF"/>
              </w:rPr>
              <w:t xml:space="preserve">5 </w:t>
            </w:r>
            <w:r w:rsidRPr="00263FA9">
              <w:rPr>
                <w:rFonts w:cs="Times New Roman"/>
                <w:b/>
                <w:bCs/>
                <w:shd w:val="clear" w:color="auto" w:fill="FFFFFF"/>
              </w:rPr>
              <w:t>ч</w:t>
            </w:r>
          </w:p>
        </w:tc>
      </w:tr>
      <w:tr w:rsidR="00263FA9" w:rsidRPr="00263FA9" w:rsidTr="008E56D6">
        <w:tc>
          <w:tcPr>
            <w:tcW w:w="5000"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F0744" w:rsidRPr="00263FA9" w:rsidRDefault="00BF0744" w:rsidP="005A1A6D">
            <w:pPr>
              <w:pStyle w:val="TableContents"/>
              <w:rPr>
                <w:rFonts w:cs="Times New Roman"/>
              </w:rPr>
            </w:pPr>
            <w:r w:rsidRPr="00263FA9">
              <w:rPr>
                <w:rFonts w:cs="Times New Roman"/>
              </w:rPr>
              <w:t>Округление с недостатком. Округление с избытком. Задачи на проценты. Метод составления уравнений. Задачи на проценты. Метод пропорции. Задачи прикладного содержания. Совершение покупок. Задачи прикладного содержания. Оплата коммунальных услуг.</w:t>
            </w:r>
          </w:p>
        </w:tc>
      </w:tr>
      <w:tr w:rsidR="00263FA9" w:rsidRPr="00263FA9" w:rsidTr="008E56D6">
        <w:tc>
          <w:tcPr>
            <w:tcW w:w="5000"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F0744" w:rsidRPr="00263FA9" w:rsidRDefault="007B5804" w:rsidP="00A512F8">
            <w:pPr>
              <w:pStyle w:val="TableContents"/>
              <w:rPr>
                <w:rFonts w:cs="Times New Roman"/>
                <w:b/>
              </w:rPr>
            </w:pPr>
            <w:r w:rsidRPr="00263FA9">
              <w:rPr>
                <w:rFonts w:eastAsiaTheme="minorHAnsi" w:cs="Times New Roman"/>
                <w:b/>
                <w:lang w:eastAsia="en-US"/>
              </w:rPr>
              <w:lastRenderedPageBreak/>
              <w:t xml:space="preserve">3. </w:t>
            </w:r>
            <w:r w:rsidR="00BF0744" w:rsidRPr="00263FA9">
              <w:rPr>
                <w:rFonts w:eastAsiaTheme="minorHAnsi" w:cs="Times New Roman"/>
                <w:b/>
                <w:lang w:eastAsia="en-US"/>
              </w:rPr>
              <w:t>Раз</w:t>
            </w:r>
            <w:r w:rsidR="00BF0744" w:rsidRPr="00263FA9">
              <w:rPr>
                <w:rFonts w:eastAsiaTheme="minorHAnsi" w:cs="Times New Roman"/>
                <w:b/>
                <w:lang w:eastAsia="en-US"/>
              </w:rPr>
              <w:softHyphen/>
              <w:t>ме</w:t>
            </w:r>
            <w:r w:rsidR="00BF0744" w:rsidRPr="00263FA9">
              <w:rPr>
                <w:rFonts w:eastAsiaTheme="minorHAnsi" w:cs="Times New Roman"/>
                <w:b/>
                <w:lang w:eastAsia="en-US"/>
              </w:rPr>
              <w:softHyphen/>
              <w:t>ры и еди</w:t>
            </w:r>
            <w:r w:rsidR="00BF0744" w:rsidRPr="00263FA9">
              <w:rPr>
                <w:rFonts w:eastAsiaTheme="minorHAnsi" w:cs="Times New Roman"/>
                <w:b/>
                <w:lang w:eastAsia="en-US"/>
              </w:rPr>
              <w:softHyphen/>
              <w:t>ни</w:t>
            </w:r>
            <w:r w:rsidR="00BF0744" w:rsidRPr="00263FA9">
              <w:rPr>
                <w:rFonts w:eastAsiaTheme="minorHAnsi" w:cs="Times New Roman"/>
                <w:b/>
                <w:lang w:eastAsia="en-US"/>
              </w:rPr>
              <w:softHyphen/>
              <w:t>цы измерения</w:t>
            </w:r>
            <w:r w:rsidRPr="00263FA9">
              <w:rPr>
                <w:rFonts w:eastAsiaTheme="minorHAnsi" w:cs="Times New Roman"/>
                <w:b/>
                <w:lang w:eastAsia="en-US"/>
              </w:rPr>
              <w:t xml:space="preserve"> 4</w:t>
            </w:r>
            <w:r w:rsidR="008E56D6" w:rsidRPr="00263FA9">
              <w:rPr>
                <w:rFonts w:eastAsiaTheme="minorHAnsi" w:cs="Times New Roman"/>
                <w:b/>
                <w:lang w:eastAsia="en-US"/>
              </w:rPr>
              <w:t xml:space="preserve"> </w:t>
            </w:r>
            <w:r w:rsidRPr="00263FA9">
              <w:rPr>
                <w:rFonts w:eastAsiaTheme="minorHAnsi" w:cs="Times New Roman"/>
                <w:b/>
                <w:lang w:eastAsia="en-US"/>
              </w:rPr>
              <w:t>ч</w:t>
            </w:r>
          </w:p>
        </w:tc>
      </w:tr>
      <w:tr w:rsidR="00263FA9" w:rsidRPr="00263FA9" w:rsidTr="008E56D6">
        <w:tc>
          <w:tcPr>
            <w:tcW w:w="5000"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F0744" w:rsidRPr="00263FA9" w:rsidRDefault="00BF0744" w:rsidP="005A1A6D">
            <w:pPr>
              <w:pStyle w:val="TableContents"/>
              <w:rPr>
                <w:rFonts w:eastAsiaTheme="minorHAnsi" w:cs="Times New Roman"/>
                <w:b/>
                <w:lang w:eastAsia="en-US"/>
              </w:rPr>
            </w:pPr>
            <w:r w:rsidRPr="00263FA9">
              <w:rPr>
                <w:rFonts w:cs="Times New Roman"/>
                <w:shd w:val="clear" w:color="auto" w:fill="FFFFFF"/>
              </w:rPr>
              <w:t>Уста</w:t>
            </w:r>
            <w:r w:rsidRPr="00263FA9">
              <w:rPr>
                <w:rFonts w:cs="Times New Roman"/>
                <w:shd w:val="clear" w:color="auto" w:fill="FFFFFF"/>
              </w:rPr>
              <w:softHyphen/>
              <w:t>но</w:t>
            </w:r>
            <w:r w:rsidRPr="00263FA9">
              <w:rPr>
                <w:rFonts w:cs="Times New Roman"/>
                <w:shd w:val="clear" w:color="auto" w:fill="FFFFFF"/>
              </w:rPr>
              <w:softHyphen/>
              <w:t>вление со</w:t>
            </w:r>
            <w:r w:rsidRPr="00263FA9">
              <w:rPr>
                <w:rFonts w:cs="Times New Roman"/>
                <w:shd w:val="clear" w:color="auto" w:fill="FFFFFF"/>
              </w:rPr>
              <w:softHyphen/>
              <w:t>от</w:t>
            </w:r>
            <w:r w:rsidRPr="00263FA9">
              <w:rPr>
                <w:rFonts w:cs="Times New Roman"/>
                <w:shd w:val="clear" w:color="auto" w:fill="FFFFFF"/>
              </w:rPr>
              <w:softHyphen/>
              <w:t>вет</w:t>
            </w:r>
            <w:r w:rsidRPr="00263FA9">
              <w:rPr>
                <w:rFonts w:cs="Times New Roman"/>
                <w:shd w:val="clear" w:color="auto" w:fill="FFFFFF"/>
              </w:rPr>
              <w:softHyphen/>
              <w:t>ствия между ве</w:t>
            </w:r>
            <w:r w:rsidRPr="00263FA9">
              <w:rPr>
                <w:rFonts w:cs="Times New Roman"/>
                <w:shd w:val="clear" w:color="auto" w:fill="FFFFFF"/>
              </w:rPr>
              <w:softHyphen/>
              <w:t>ли</w:t>
            </w:r>
            <w:r w:rsidRPr="00263FA9">
              <w:rPr>
                <w:rFonts w:cs="Times New Roman"/>
                <w:shd w:val="clear" w:color="auto" w:fill="FFFFFF"/>
              </w:rPr>
              <w:softHyphen/>
              <w:t>чи</w:t>
            </w:r>
            <w:r w:rsidRPr="00263FA9">
              <w:rPr>
                <w:rFonts w:cs="Times New Roman"/>
                <w:shd w:val="clear" w:color="auto" w:fill="FFFFFF"/>
              </w:rPr>
              <w:softHyphen/>
              <w:t>на</w:t>
            </w:r>
            <w:r w:rsidRPr="00263FA9">
              <w:rPr>
                <w:rFonts w:cs="Times New Roman"/>
                <w:shd w:val="clear" w:color="auto" w:fill="FFFFFF"/>
              </w:rPr>
              <w:softHyphen/>
              <w:t>ми и их воз</w:t>
            </w:r>
            <w:r w:rsidRPr="00263FA9">
              <w:rPr>
                <w:rFonts w:cs="Times New Roman"/>
                <w:shd w:val="clear" w:color="auto" w:fill="FFFFFF"/>
              </w:rPr>
              <w:softHyphen/>
              <w:t>мож</w:t>
            </w:r>
            <w:r w:rsidRPr="00263FA9">
              <w:rPr>
                <w:rFonts w:cs="Times New Roman"/>
                <w:shd w:val="clear" w:color="auto" w:fill="FFFFFF"/>
              </w:rPr>
              <w:softHyphen/>
              <w:t>ны</w:t>
            </w:r>
            <w:r w:rsidRPr="00263FA9">
              <w:rPr>
                <w:rFonts w:cs="Times New Roman"/>
                <w:shd w:val="clear" w:color="auto" w:fill="FFFFFF"/>
              </w:rPr>
              <w:softHyphen/>
              <w:t>ми зна</w:t>
            </w:r>
            <w:r w:rsidRPr="00263FA9">
              <w:rPr>
                <w:rFonts w:cs="Times New Roman"/>
                <w:shd w:val="clear" w:color="auto" w:fill="FFFFFF"/>
              </w:rPr>
              <w:softHyphen/>
              <w:t>че</w:t>
            </w:r>
            <w:r w:rsidRPr="00263FA9">
              <w:rPr>
                <w:rFonts w:cs="Times New Roman"/>
                <w:shd w:val="clear" w:color="auto" w:fill="FFFFFF"/>
              </w:rPr>
              <w:softHyphen/>
              <w:t>ни</w:t>
            </w:r>
            <w:r w:rsidRPr="00263FA9">
              <w:rPr>
                <w:rFonts w:cs="Times New Roman"/>
                <w:shd w:val="clear" w:color="auto" w:fill="FFFFFF"/>
              </w:rPr>
              <w:softHyphen/>
              <w:t>я</w:t>
            </w:r>
            <w:r w:rsidRPr="00263FA9">
              <w:rPr>
                <w:rFonts w:cs="Times New Roman"/>
                <w:shd w:val="clear" w:color="auto" w:fill="FFFFFF"/>
              </w:rPr>
              <w:softHyphen/>
              <w:t>ми. Скорость изменения величин. Определение величин по графику. Определение величин по диаграмме.</w:t>
            </w:r>
          </w:p>
        </w:tc>
      </w:tr>
      <w:tr w:rsidR="00263FA9" w:rsidRPr="00263FA9" w:rsidTr="008E56D6">
        <w:tc>
          <w:tcPr>
            <w:tcW w:w="5000"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A512F8" w:rsidRPr="00263FA9" w:rsidRDefault="00A512F8" w:rsidP="00A512F8">
            <w:pPr>
              <w:pStyle w:val="TableContents"/>
              <w:rPr>
                <w:rFonts w:eastAsiaTheme="minorHAnsi" w:cs="Times New Roman"/>
                <w:b/>
                <w:lang w:eastAsia="en-US"/>
              </w:rPr>
            </w:pPr>
            <w:r w:rsidRPr="00263FA9">
              <w:rPr>
                <w:rFonts w:eastAsiaTheme="minorHAnsi" w:cs="Times New Roman"/>
                <w:b/>
                <w:lang w:eastAsia="en-US"/>
              </w:rPr>
              <w:t>4. За</w:t>
            </w:r>
            <w:r w:rsidRPr="00263FA9">
              <w:rPr>
                <w:rFonts w:eastAsiaTheme="minorHAnsi" w:cs="Times New Roman"/>
                <w:b/>
                <w:lang w:eastAsia="en-US"/>
              </w:rPr>
              <w:softHyphen/>
              <w:t>да</w:t>
            </w:r>
            <w:r w:rsidRPr="00263FA9">
              <w:rPr>
                <w:rFonts w:eastAsiaTheme="minorHAnsi" w:cs="Times New Roman"/>
                <w:b/>
                <w:lang w:eastAsia="en-US"/>
              </w:rPr>
              <w:softHyphen/>
              <w:t>чи на смекалку 3 ч</w:t>
            </w:r>
          </w:p>
        </w:tc>
      </w:tr>
      <w:tr w:rsidR="00263FA9" w:rsidRPr="00263FA9" w:rsidTr="008E56D6">
        <w:tc>
          <w:tcPr>
            <w:tcW w:w="5000"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A512F8" w:rsidRPr="00263FA9" w:rsidRDefault="00A512F8" w:rsidP="00A512F8">
            <w:pPr>
              <w:pStyle w:val="TableContents"/>
              <w:rPr>
                <w:rFonts w:eastAsiaTheme="minorHAnsi" w:cs="Times New Roman"/>
                <w:lang w:eastAsia="en-US"/>
              </w:rPr>
            </w:pPr>
            <w:r w:rsidRPr="00263FA9">
              <w:rPr>
                <w:rFonts w:eastAsiaTheme="minorHAnsi" w:cs="Times New Roman"/>
                <w:lang w:eastAsia="en-US"/>
              </w:rPr>
              <w:t>Анализ утверждений. Определение оптимального варианта. Задачи, требующие неординарного подхода к решению.</w:t>
            </w:r>
          </w:p>
        </w:tc>
      </w:tr>
      <w:tr w:rsidR="00263FA9" w:rsidRPr="00263FA9" w:rsidTr="008E56D6">
        <w:tc>
          <w:tcPr>
            <w:tcW w:w="5000"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F0744" w:rsidRPr="00263FA9" w:rsidRDefault="00A512F8" w:rsidP="00A512F8">
            <w:pPr>
              <w:pStyle w:val="TableContents"/>
              <w:rPr>
                <w:rFonts w:eastAsiaTheme="minorHAnsi" w:cs="Times New Roman"/>
                <w:b/>
                <w:lang w:eastAsia="en-US"/>
              </w:rPr>
            </w:pPr>
            <w:r w:rsidRPr="00263FA9">
              <w:rPr>
                <w:rFonts w:eastAsiaTheme="minorHAnsi" w:cs="Times New Roman"/>
                <w:b/>
                <w:lang w:eastAsia="en-US"/>
              </w:rPr>
              <w:t>5</w:t>
            </w:r>
            <w:r w:rsidR="007B5804" w:rsidRPr="00263FA9">
              <w:rPr>
                <w:rFonts w:eastAsiaTheme="minorHAnsi" w:cs="Times New Roman"/>
                <w:b/>
                <w:lang w:eastAsia="en-US"/>
              </w:rPr>
              <w:t xml:space="preserve">. </w:t>
            </w:r>
            <w:r w:rsidR="00BF0744" w:rsidRPr="00263FA9">
              <w:rPr>
                <w:rFonts w:eastAsiaTheme="minorHAnsi" w:cs="Times New Roman"/>
                <w:b/>
                <w:lang w:eastAsia="en-US"/>
              </w:rPr>
              <w:t>Выбор оп</w:t>
            </w:r>
            <w:r w:rsidR="00BF0744" w:rsidRPr="00263FA9">
              <w:rPr>
                <w:rFonts w:eastAsiaTheme="minorHAnsi" w:cs="Times New Roman"/>
                <w:b/>
                <w:lang w:eastAsia="en-US"/>
              </w:rPr>
              <w:softHyphen/>
              <w:t>ти</w:t>
            </w:r>
            <w:r w:rsidR="00BF0744" w:rsidRPr="00263FA9">
              <w:rPr>
                <w:rFonts w:eastAsiaTheme="minorHAnsi" w:cs="Times New Roman"/>
                <w:b/>
                <w:lang w:eastAsia="en-US"/>
              </w:rPr>
              <w:softHyphen/>
              <w:t>маль</w:t>
            </w:r>
            <w:r w:rsidR="00BF0744" w:rsidRPr="00263FA9">
              <w:rPr>
                <w:rFonts w:eastAsiaTheme="minorHAnsi" w:cs="Times New Roman"/>
                <w:b/>
                <w:lang w:eastAsia="en-US"/>
              </w:rPr>
              <w:softHyphen/>
              <w:t>но</w:t>
            </w:r>
            <w:r w:rsidR="00BF0744" w:rsidRPr="00263FA9">
              <w:rPr>
                <w:rFonts w:eastAsiaTheme="minorHAnsi" w:cs="Times New Roman"/>
                <w:b/>
                <w:lang w:eastAsia="en-US"/>
              </w:rPr>
              <w:softHyphen/>
              <w:t>го варианта</w:t>
            </w:r>
            <w:r w:rsidR="007B5804" w:rsidRPr="00263FA9">
              <w:rPr>
                <w:rFonts w:eastAsiaTheme="minorHAnsi" w:cs="Times New Roman"/>
                <w:b/>
                <w:lang w:eastAsia="en-US"/>
              </w:rPr>
              <w:t xml:space="preserve"> 4ч</w:t>
            </w:r>
          </w:p>
        </w:tc>
      </w:tr>
      <w:tr w:rsidR="00263FA9" w:rsidRPr="00263FA9" w:rsidTr="008E56D6">
        <w:tc>
          <w:tcPr>
            <w:tcW w:w="5000"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F0744" w:rsidRPr="00263FA9" w:rsidRDefault="00CA1139" w:rsidP="005A1A6D">
            <w:pPr>
              <w:pStyle w:val="TableContents"/>
              <w:rPr>
                <w:rFonts w:eastAsiaTheme="minorHAnsi" w:cs="Times New Roman"/>
                <w:lang w:eastAsia="en-US"/>
              </w:rPr>
            </w:pPr>
            <w:hyperlink r:id="rId11" w:history="1">
              <w:r w:rsidR="00BF0744" w:rsidRPr="00263FA9">
                <w:rPr>
                  <w:rFonts w:eastAsiaTheme="minorHAnsi" w:cs="Times New Roman"/>
                  <w:lang w:eastAsia="en-US"/>
                </w:rPr>
                <w:t>Подбор ком</w:t>
              </w:r>
              <w:r w:rsidR="00BF0744" w:rsidRPr="00263FA9">
                <w:rPr>
                  <w:rFonts w:eastAsiaTheme="minorHAnsi" w:cs="Times New Roman"/>
                  <w:lang w:eastAsia="en-US"/>
                </w:rPr>
                <w:softHyphen/>
                <w:t>плек</w:t>
              </w:r>
              <w:r w:rsidR="00BF0744" w:rsidRPr="00263FA9">
                <w:rPr>
                  <w:rFonts w:eastAsiaTheme="minorHAnsi" w:cs="Times New Roman"/>
                  <w:lang w:eastAsia="en-US"/>
                </w:rPr>
                <w:softHyphen/>
                <w:t>та или комбинации</w:t>
              </w:r>
            </w:hyperlink>
            <w:r w:rsidR="00BF0744" w:rsidRPr="00263FA9">
              <w:rPr>
                <w:rFonts w:eastAsiaTheme="minorHAnsi" w:cs="Times New Roman"/>
                <w:lang w:eastAsia="en-US"/>
              </w:rPr>
              <w:t xml:space="preserve">. </w:t>
            </w:r>
            <w:hyperlink r:id="rId12" w:history="1">
              <w:r w:rsidR="00BF0744" w:rsidRPr="00263FA9">
                <w:rPr>
                  <w:rFonts w:eastAsiaTheme="minorHAnsi" w:cs="Times New Roman"/>
                  <w:lang w:eastAsia="en-US"/>
                </w:rPr>
                <w:t>Выбор ва</w:t>
              </w:r>
              <w:r w:rsidR="00BF0744" w:rsidRPr="00263FA9">
                <w:rPr>
                  <w:rFonts w:eastAsiaTheme="minorHAnsi" w:cs="Times New Roman"/>
                  <w:lang w:eastAsia="en-US"/>
                </w:rPr>
                <w:softHyphen/>
                <w:t>ри</w:t>
              </w:r>
              <w:r w:rsidR="00BF0744" w:rsidRPr="00263FA9">
                <w:rPr>
                  <w:rFonts w:eastAsiaTheme="minorHAnsi" w:cs="Times New Roman"/>
                  <w:lang w:eastAsia="en-US"/>
                </w:rPr>
                <w:softHyphen/>
                <w:t>ан</w:t>
              </w:r>
              <w:r w:rsidR="00BF0744" w:rsidRPr="00263FA9">
                <w:rPr>
                  <w:rFonts w:eastAsiaTheme="minorHAnsi" w:cs="Times New Roman"/>
                  <w:lang w:eastAsia="en-US"/>
                </w:rPr>
                <w:softHyphen/>
                <w:t>та из двух возможных</w:t>
              </w:r>
            </w:hyperlink>
            <w:r w:rsidR="00BF0744" w:rsidRPr="00263FA9">
              <w:rPr>
                <w:rFonts w:eastAsiaTheme="minorHAnsi" w:cs="Times New Roman"/>
                <w:lang w:eastAsia="en-US"/>
              </w:rPr>
              <w:t xml:space="preserve">. </w:t>
            </w:r>
            <w:hyperlink r:id="rId13" w:history="1">
              <w:r w:rsidR="00BF0744" w:rsidRPr="00263FA9">
                <w:rPr>
                  <w:rFonts w:eastAsiaTheme="minorHAnsi" w:cs="Times New Roman"/>
                  <w:lang w:eastAsia="en-US"/>
                </w:rPr>
                <w:t>Выбор ва</w:t>
              </w:r>
              <w:r w:rsidR="00BF0744" w:rsidRPr="00263FA9">
                <w:rPr>
                  <w:rFonts w:eastAsiaTheme="minorHAnsi" w:cs="Times New Roman"/>
                  <w:lang w:eastAsia="en-US"/>
                </w:rPr>
                <w:softHyphen/>
                <w:t>ри</w:t>
              </w:r>
              <w:r w:rsidR="00BF0744" w:rsidRPr="00263FA9">
                <w:rPr>
                  <w:rFonts w:eastAsiaTheme="minorHAnsi" w:cs="Times New Roman"/>
                  <w:lang w:eastAsia="en-US"/>
                </w:rPr>
                <w:softHyphen/>
                <w:t>ан</w:t>
              </w:r>
              <w:r w:rsidR="00BF0744" w:rsidRPr="00263FA9">
                <w:rPr>
                  <w:rFonts w:eastAsiaTheme="minorHAnsi" w:cs="Times New Roman"/>
                  <w:lang w:eastAsia="en-US"/>
                </w:rPr>
                <w:softHyphen/>
                <w:t>та из трех возможных</w:t>
              </w:r>
            </w:hyperlink>
            <w:r w:rsidR="00BF0744" w:rsidRPr="00263FA9">
              <w:rPr>
                <w:rFonts w:eastAsiaTheme="minorHAnsi" w:cs="Times New Roman"/>
                <w:lang w:eastAsia="en-US"/>
              </w:rPr>
              <w:t>. Выбор ва</w:t>
            </w:r>
            <w:r w:rsidR="00BF0744" w:rsidRPr="00263FA9">
              <w:rPr>
                <w:rFonts w:eastAsiaTheme="minorHAnsi" w:cs="Times New Roman"/>
                <w:lang w:eastAsia="en-US"/>
              </w:rPr>
              <w:softHyphen/>
              <w:t>ри</w:t>
            </w:r>
            <w:r w:rsidR="00BF0744" w:rsidRPr="00263FA9">
              <w:rPr>
                <w:rFonts w:eastAsiaTheme="minorHAnsi" w:cs="Times New Roman"/>
                <w:lang w:eastAsia="en-US"/>
              </w:rPr>
              <w:softHyphen/>
              <w:t>ан</w:t>
            </w:r>
            <w:r w:rsidR="00BF0744" w:rsidRPr="00263FA9">
              <w:rPr>
                <w:rFonts w:eastAsiaTheme="minorHAnsi" w:cs="Times New Roman"/>
                <w:lang w:eastAsia="en-US"/>
              </w:rPr>
              <w:softHyphen/>
              <w:t>та из че</w:t>
            </w:r>
            <w:r w:rsidR="00BF0744" w:rsidRPr="00263FA9">
              <w:rPr>
                <w:rFonts w:eastAsiaTheme="minorHAnsi" w:cs="Times New Roman"/>
                <w:lang w:eastAsia="en-US"/>
              </w:rPr>
              <w:softHyphen/>
              <w:t>ты</w:t>
            </w:r>
            <w:r w:rsidR="00BF0744" w:rsidRPr="00263FA9">
              <w:rPr>
                <w:rFonts w:eastAsiaTheme="minorHAnsi" w:cs="Times New Roman"/>
                <w:lang w:eastAsia="en-US"/>
              </w:rPr>
              <w:softHyphen/>
              <w:t>рех возможных.</w:t>
            </w:r>
          </w:p>
        </w:tc>
      </w:tr>
      <w:tr w:rsidR="00263FA9" w:rsidRPr="00263FA9" w:rsidTr="008E56D6">
        <w:tc>
          <w:tcPr>
            <w:tcW w:w="5000"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F0744" w:rsidRPr="00263FA9" w:rsidRDefault="00A512F8" w:rsidP="005A1A6D">
            <w:pPr>
              <w:pStyle w:val="TableContents"/>
              <w:rPr>
                <w:rFonts w:cs="Times New Roman"/>
                <w:b/>
                <w:bCs/>
              </w:rPr>
            </w:pPr>
            <w:r w:rsidRPr="00263FA9">
              <w:rPr>
                <w:rFonts w:cs="Times New Roman"/>
                <w:b/>
                <w:bCs/>
              </w:rPr>
              <w:t>6</w:t>
            </w:r>
            <w:r w:rsidR="007B5804" w:rsidRPr="00263FA9">
              <w:rPr>
                <w:rFonts w:cs="Times New Roman"/>
                <w:b/>
                <w:bCs/>
              </w:rPr>
              <w:t xml:space="preserve">. </w:t>
            </w:r>
            <w:r w:rsidR="00BF0744" w:rsidRPr="00263FA9">
              <w:rPr>
                <w:rFonts w:cs="Times New Roman"/>
                <w:b/>
                <w:bCs/>
              </w:rPr>
              <w:t>Элементы теории вероятности</w:t>
            </w:r>
            <w:r w:rsidR="007B5804" w:rsidRPr="00263FA9">
              <w:rPr>
                <w:rFonts w:cs="Times New Roman"/>
                <w:b/>
                <w:bCs/>
              </w:rPr>
              <w:t xml:space="preserve">  8ч</w:t>
            </w:r>
          </w:p>
        </w:tc>
      </w:tr>
      <w:tr w:rsidR="00263FA9" w:rsidRPr="00263FA9" w:rsidTr="008E56D6">
        <w:tc>
          <w:tcPr>
            <w:tcW w:w="5000"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F0744" w:rsidRPr="00263FA9" w:rsidRDefault="00CA1139" w:rsidP="005A1A6D">
            <w:pPr>
              <w:pStyle w:val="TableContents"/>
              <w:rPr>
                <w:rFonts w:eastAsiaTheme="minorHAnsi" w:cs="Times New Roman"/>
                <w:lang w:eastAsia="en-US"/>
              </w:rPr>
            </w:pPr>
            <w:hyperlink r:id="rId14" w:history="1">
              <w:r w:rsidR="00BF0744" w:rsidRPr="00263FA9">
                <w:rPr>
                  <w:rFonts w:eastAsiaTheme="minorHAnsi" w:cs="Times New Roman"/>
                  <w:lang w:eastAsia="en-US"/>
                </w:rPr>
                <w:t>Классическое опре</w:t>
              </w:r>
              <w:r w:rsidR="00BF0744" w:rsidRPr="00263FA9">
                <w:rPr>
                  <w:rFonts w:eastAsiaTheme="minorHAnsi" w:cs="Times New Roman"/>
                  <w:lang w:eastAsia="en-US"/>
                </w:rPr>
                <w:softHyphen/>
                <w:t>де</w:t>
              </w:r>
              <w:r w:rsidR="00BF0744" w:rsidRPr="00263FA9">
                <w:rPr>
                  <w:rFonts w:eastAsiaTheme="minorHAnsi" w:cs="Times New Roman"/>
                  <w:lang w:eastAsia="en-US"/>
                </w:rPr>
                <w:softHyphen/>
                <w:t>ле</w:t>
              </w:r>
              <w:r w:rsidR="00BF0744" w:rsidRPr="00263FA9">
                <w:rPr>
                  <w:rFonts w:eastAsiaTheme="minorHAnsi" w:cs="Times New Roman"/>
                  <w:lang w:eastAsia="en-US"/>
                </w:rPr>
                <w:softHyphen/>
                <w:t>ние вероятности</w:t>
              </w:r>
            </w:hyperlink>
            <w:r w:rsidR="00BF0744" w:rsidRPr="00263FA9">
              <w:rPr>
                <w:rFonts w:eastAsiaTheme="minorHAnsi" w:cs="Times New Roman"/>
                <w:lang w:eastAsia="en-US"/>
              </w:rPr>
              <w:t>. Теоремы о вероятностях событий. Теорема сложения вероятностей несовместных событий. Теоремы умножения вероятностей. Теорема умножения для зависимых событий. Теорема умножения для независимых событий. Теорема сложения вероятностей совместных событий. Формула полной вероятности. Вероятность гипотез. Формулы Байеса</w:t>
            </w:r>
          </w:p>
        </w:tc>
      </w:tr>
      <w:tr w:rsidR="00263FA9" w:rsidRPr="00263FA9" w:rsidTr="008E56D6">
        <w:tc>
          <w:tcPr>
            <w:tcW w:w="5000"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F0744" w:rsidRPr="00263FA9" w:rsidRDefault="007B5804" w:rsidP="008E56D6">
            <w:pPr>
              <w:pStyle w:val="TableContents"/>
              <w:rPr>
                <w:rFonts w:eastAsiaTheme="minorHAnsi" w:cs="Times New Roman"/>
                <w:b/>
                <w:lang w:eastAsia="en-US"/>
              </w:rPr>
            </w:pPr>
            <w:r w:rsidRPr="00263FA9">
              <w:rPr>
                <w:rFonts w:eastAsiaTheme="minorHAnsi" w:cs="Times New Roman"/>
                <w:b/>
                <w:lang w:eastAsia="en-US"/>
              </w:rPr>
              <w:t xml:space="preserve">7. </w:t>
            </w:r>
            <w:r w:rsidR="00BF0744" w:rsidRPr="00263FA9">
              <w:rPr>
                <w:rFonts w:eastAsiaTheme="minorHAnsi" w:cs="Times New Roman"/>
                <w:b/>
                <w:lang w:eastAsia="en-US"/>
              </w:rPr>
              <w:t>Прикладная геометрия</w:t>
            </w:r>
            <w:r w:rsidR="008E56D6" w:rsidRPr="00263FA9">
              <w:rPr>
                <w:rFonts w:eastAsiaTheme="minorHAnsi" w:cs="Times New Roman"/>
                <w:b/>
                <w:lang w:eastAsia="en-US"/>
              </w:rPr>
              <w:t xml:space="preserve"> 5 </w:t>
            </w:r>
            <w:r w:rsidRPr="00263FA9">
              <w:rPr>
                <w:rFonts w:eastAsiaTheme="minorHAnsi" w:cs="Times New Roman"/>
                <w:b/>
                <w:lang w:eastAsia="en-US"/>
              </w:rPr>
              <w:t>ч</w:t>
            </w:r>
          </w:p>
        </w:tc>
      </w:tr>
      <w:tr w:rsidR="00263FA9" w:rsidRPr="00263FA9" w:rsidTr="008E56D6">
        <w:tc>
          <w:tcPr>
            <w:tcW w:w="5000"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F0744" w:rsidRPr="00263FA9" w:rsidRDefault="00BF0744" w:rsidP="005A1A6D">
            <w:pPr>
              <w:pStyle w:val="TableContents"/>
              <w:rPr>
                <w:rFonts w:eastAsiaTheme="minorHAnsi" w:cs="Times New Roman"/>
                <w:lang w:eastAsia="en-US"/>
              </w:rPr>
            </w:pPr>
            <w:r w:rsidRPr="00263FA9">
              <w:rPr>
                <w:rFonts w:eastAsiaTheme="minorHAnsi" w:cs="Times New Roman"/>
                <w:lang w:eastAsia="en-US"/>
              </w:rPr>
              <w:t>Применение геометрических теорем для нахождения площадей земельных участков. План местности. Нахождение реальных размеров объектов, изображенных на плане.  Задачи прикладного содержания на основе нахождения объема тел. Задачи прикладного содержания на комбинацию геометрических тел.</w:t>
            </w:r>
          </w:p>
        </w:tc>
      </w:tr>
    </w:tbl>
    <w:p w:rsidR="006C5954" w:rsidRPr="00263FA9" w:rsidRDefault="006C5954" w:rsidP="005A1A6D">
      <w:pPr>
        <w:pStyle w:val="Standard"/>
        <w:rPr>
          <w:rFonts w:cs="Times New Roman"/>
        </w:rPr>
      </w:pPr>
    </w:p>
    <w:p w:rsidR="006C5954" w:rsidRPr="00263FA9" w:rsidRDefault="006C5954" w:rsidP="000477D0">
      <w:pPr>
        <w:pStyle w:val="Standard"/>
        <w:jc w:val="both"/>
        <w:rPr>
          <w:rFonts w:cs="Times New Roman"/>
        </w:rPr>
      </w:pPr>
    </w:p>
    <w:p w:rsidR="00D5629D" w:rsidRPr="00263FA9" w:rsidRDefault="00D5629D" w:rsidP="00D5629D">
      <w:pPr>
        <w:pStyle w:val="Standard"/>
        <w:jc w:val="center"/>
        <w:rPr>
          <w:rFonts w:cs="Times New Roman"/>
          <w:b/>
          <w:bCs/>
        </w:rPr>
      </w:pPr>
      <w:r w:rsidRPr="00263FA9">
        <w:rPr>
          <w:rFonts w:cs="Times New Roman"/>
          <w:b/>
          <w:bCs/>
        </w:rPr>
        <w:t>Список литературы и средств обучения</w:t>
      </w:r>
    </w:p>
    <w:p w:rsidR="00D5629D" w:rsidRPr="00263FA9" w:rsidRDefault="00D5629D" w:rsidP="00D5629D">
      <w:pPr>
        <w:pStyle w:val="Standard"/>
        <w:jc w:val="center"/>
        <w:rPr>
          <w:rFonts w:cs="Times New Roman"/>
          <w:b/>
          <w:bCs/>
        </w:rPr>
      </w:pPr>
    </w:p>
    <w:p w:rsidR="00D5629D" w:rsidRPr="00263FA9" w:rsidRDefault="00D5629D" w:rsidP="00D5629D">
      <w:pPr>
        <w:pStyle w:val="Standard"/>
        <w:numPr>
          <w:ilvl w:val="0"/>
          <w:numId w:val="7"/>
        </w:numPr>
        <w:spacing w:after="113"/>
        <w:jc w:val="both"/>
        <w:rPr>
          <w:rFonts w:cs="Times New Roman"/>
        </w:rPr>
      </w:pPr>
      <w:r w:rsidRPr="00263FA9">
        <w:rPr>
          <w:rFonts w:cs="Times New Roman"/>
        </w:rPr>
        <w:t>Гольдич В. А. Алгебра. Решение уравнений и неравенств. - Спб.:Литера, 2004</w:t>
      </w:r>
    </w:p>
    <w:p w:rsidR="00D5629D" w:rsidRPr="00263FA9" w:rsidRDefault="00D5629D" w:rsidP="00D5629D">
      <w:pPr>
        <w:pStyle w:val="Standard"/>
        <w:numPr>
          <w:ilvl w:val="0"/>
          <w:numId w:val="7"/>
        </w:numPr>
        <w:spacing w:after="113"/>
        <w:jc w:val="both"/>
        <w:rPr>
          <w:rFonts w:cs="Times New Roman"/>
        </w:rPr>
      </w:pPr>
      <w:r w:rsidRPr="00263FA9">
        <w:rPr>
          <w:rFonts w:cs="Times New Roman"/>
        </w:rPr>
        <w:t>Олехин С.Н. Потапов М.К. Писаченко П.И. Уравнения и неравенства. Нестандартные методы решения: справочник</w:t>
      </w:r>
    </w:p>
    <w:p w:rsidR="00D5629D" w:rsidRPr="00263FA9" w:rsidRDefault="00D5629D" w:rsidP="00D5629D">
      <w:pPr>
        <w:pStyle w:val="Standard"/>
        <w:spacing w:after="113"/>
        <w:jc w:val="both"/>
        <w:rPr>
          <w:rFonts w:cs="Times New Roman"/>
        </w:rPr>
      </w:pPr>
      <w:r w:rsidRPr="00263FA9">
        <w:rPr>
          <w:rFonts w:cs="Times New Roman"/>
          <w:b/>
        </w:rPr>
        <w:t>Интернет-источники:</w:t>
      </w:r>
    </w:p>
    <w:p w:rsidR="00D5629D" w:rsidRPr="00263FA9" w:rsidRDefault="00D5629D" w:rsidP="00D5629D">
      <w:pPr>
        <w:pStyle w:val="Standard"/>
        <w:numPr>
          <w:ilvl w:val="0"/>
          <w:numId w:val="7"/>
        </w:numPr>
        <w:spacing w:after="113"/>
        <w:jc w:val="both"/>
        <w:rPr>
          <w:rFonts w:cs="Times New Roman"/>
        </w:rPr>
      </w:pPr>
      <w:r w:rsidRPr="00263FA9">
        <w:rPr>
          <w:rFonts w:cs="Times New Roman"/>
        </w:rPr>
        <w:t xml:space="preserve">Открытый банк задач ЕГЭ: </w:t>
      </w:r>
      <w:hyperlink r:id="rId15" w:history="1">
        <w:r w:rsidRPr="00263FA9">
          <w:rPr>
            <w:rFonts w:cs="Times New Roman"/>
          </w:rPr>
          <w:t>http://mathege.ru</w:t>
        </w:r>
      </w:hyperlink>
    </w:p>
    <w:p w:rsidR="00D5629D" w:rsidRPr="00263FA9" w:rsidRDefault="00D5629D" w:rsidP="00D5629D">
      <w:pPr>
        <w:pStyle w:val="Standard"/>
        <w:numPr>
          <w:ilvl w:val="0"/>
          <w:numId w:val="7"/>
        </w:numPr>
        <w:spacing w:after="113"/>
        <w:jc w:val="both"/>
        <w:rPr>
          <w:rFonts w:cs="Times New Roman"/>
        </w:rPr>
      </w:pPr>
      <w:r w:rsidRPr="00263FA9">
        <w:rPr>
          <w:rFonts w:cs="Times New Roman"/>
        </w:rPr>
        <w:t>Он-лайн тесты:</w:t>
      </w:r>
    </w:p>
    <w:p w:rsidR="00D5629D" w:rsidRPr="00263FA9" w:rsidRDefault="00CA1139" w:rsidP="00D5629D">
      <w:pPr>
        <w:pStyle w:val="Standard"/>
        <w:numPr>
          <w:ilvl w:val="0"/>
          <w:numId w:val="7"/>
        </w:numPr>
        <w:spacing w:after="113"/>
        <w:jc w:val="both"/>
        <w:rPr>
          <w:rFonts w:cs="Times New Roman"/>
        </w:rPr>
      </w:pPr>
      <w:hyperlink r:id="rId16" w:history="1">
        <w:r w:rsidR="00D5629D" w:rsidRPr="00263FA9">
          <w:rPr>
            <w:rFonts w:cs="Times New Roman"/>
          </w:rPr>
          <w:t>http://uztest.ru/exam?idexam=25</w:t>
        </w:r>
      </w:hyperlink>
    </w:p>
    <w:p w:rsidR="00D5629D" w:rsidRPr="00263FA9" w:rsidRDefault="00CA1139" w:rsidP="00D5629D">
      <w:pPr>
        <w:pStyle w:val="Standard"/>
        <w:numPr>
          <w:ilvl w:val="0"/>
          <w:numId w:val="7"/>
        </w:numPr>
        <w:spacing w:after="113"/>
        <w:jc w:val="both"/>
        <w:rPr>
          <w:rFonts w:cs="Times New Roman"/>
        </w:rPr>
      </w:pPr>
      <w:hyperlink r:id="rId17" w:history="1">
        <w:r w:rsidR="00D5629D" w:rsidRPr="00263FA9">
          <w:rPr>
            <w:rFonts w:cs="Times New Roman"/>
          </w:rPr>
          <w:t>http://egeru.ru</w:t>
        </w:r>
      </w:hyperlink>
    </w:p>
    <w:p w:rsidR="00D5629D" w:rsidRDefault="00CA1139" w:rsidP="00D5629D">
      <w:pPr>
        <w:pStyle w:val="Standard"/>
        <w:numPr>
          <w:ilvl w:val="0"/>
          <w:numId w:val="7"/>
        </w:numPr>
        <w:spacing w:after="113"/>
        <w:jc w:val="both"/>
        <w:rPr>
          <w:rFonts w:cs="Times New Roman"/>
        </w:rPr>
      </w:pPr>
      <w:hyperlink r:id="rId18" w:history="1">
        <w:r w:rsidR="00D5629D" w:rsidRPr="00263FA9">
          <w:rPr>
            <w:rFonts w:cs="Times New Roman"/>
          </w:rPr>
          <w:t>http://reshuege.ru/</w:t>
        </w:r>
      </w:hyperlink>
    </w:p>
    <w:p w:rsidR="00263FA9" w:rsidRPr="00263FA9" w:rsidRDefault="00263FA9" w:rsidP="00D5629D">
      <w:pPr>
        <w:pStyle w:val="Standard"/>
        <w:numPr>
          <w:ilvl w:val="0"/>
          <w:numId w:val="7"/>
        </w:numPr>
        <w:spacing w:after="113"/>
        <w:jc w:val="both"/>
        <w:rPr>
          <w:rFonts w:cs="Times New Roman"/>
        </w:rPr>
      </w:pPr>
      <w:r>
        <w:rPr>
          <w:rFonts w:cs="Times New Roman"/>
        </w:rPr>
        <w:t>Другие источники.</w:t>
      </w:r>
    </w:p>
    <w:p w:rsidR="006C27FB" w:rsidRPr="00263FA9" w:rsidRDefault="006C27FB">
      <w:pPr>
        <w:rPr>
          <w:rFonts w:ascii="Times New Roman" w:hAnsi="Times New Roman"/>
        </w:rPr>
      </w:pPr>
    </w:p>
    <w:p w:rsidR="007B5804" w:rsidRPr="00263FA9" w:rsidRDefault="007B5804">
      <w:pPr>
        <w:rPr>
          <w:rFonts w:ascii="Times New Roman" w:hAnsi="Times New Roman"/>
        </w:rPr>
      </w:pPr>
    </w:p>
    <w:p w:rsidR="00D5629D" w:rsidRPr="00263FA9" w:rsidRDefault="00D5629D">
      <w:pPr>
        <w:rPr>
          <w:rFonts w:ascii="Times New Roman" w:hAnsi="Times New Roman"/>
        </w:rPr>
      </w:pPr>
      <w:r w:rsidRPr="00263FA9">
        <w:rPr>
          <w:rFonts w:ascii="Times New Roman" w:hAnsi="Times New Roman"/>
        </w:rPr>
        <w:br w:type="page"/>
      </w:r>
    </w:p>
    <w:p w:rsidR="008D095E" w:rsidRPr="00263FA9" w:rsidRDefault="008D095E" w:rsidP="00D5629D">
      <w:pPr>
        <w:pStyle w:val="a5"/>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40"/>
        <w:jc w:val="center"/>
        <w:rPr>
          <w:rFonts w:ascii="Times New Roman" w:eastAsia="Times New Roman" w:hAnsi="Times New Roman"/>
          <w:b/>
          <w:sz w:val="24"/>
          <w:szCs w:val="24"/>
          <w:lang w:eastAsia="ru-RU"/>
        </w:rPr>
      </w:pPr>
      <w:r w:rsidRPr="00263FA9">
        <w:rPr>
          <w:rFonts w:ascii="Times New Roman" w:eastAsia="Times New Roman" w:hAnsi="Times New Roman"/>
          <w:b/>
          <w:sz w:val="24"/>
          <w:szCs w:val="24"/>
          <w:lang w:eastAsia="ru-RU"/>
        </w:rPr>
        <w:lastRenderedPageBreak/>
        <w:t>Кален</w:t>
      </w:r>
      <w:r w:rsidR="006C5954" w:rsidRPr="00263FA9">
        <w:rPr>
          <w:rFonts w:ascii="Times New Roman" w:eastAsia="Times New Roman" w:hAnsi="Times New Roman"/>
          <w:b/>
          <w:sz w:val="24"/>
          <w:szCs w:val="24"/>
          <w:lang w:eastAsia="ru-RU"/>
        </w:rPr>
        <w:t>дарно-тематическое планирование</w:t>
      </w:r>
    </w:p>
    <w:p w:rsidR="006C5954" w:rsidRPr="00263FA9" w:rsidRDefault="006C5954" w:rsidP="006C5954">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851"/>
        <w:contextualSpacing/>
        <w:jc w:val="center"/>
        <w:rPr>
          <w:rFonts w:ascii="Times New Roman" w:eastAsia="Times New Roman" w:hAnsi="Times New Roman"/>
          <w:b/>
          <w:sz w:val="28"/>
          <w:szCs w:val="28"/>
          <w:lang w:eastAsia="ru-RU"/>
        </w:rPr>
      </w:pPr>
    </w:p>
    <w:tbl>
      <w:tblPr>
        <w:tblW w:w="4805" w:type="pct"/>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838"/>
        <w:gridCol w:w="1330"/>
        <w:gridCol w:w="7356"/>
      </w:tblGrid>
      <w:tr w:rsidR="00263FA9" w:rsidRPr="00263FA9" w:rsidTr="00D5629D">
        <w:tc>
          <w:tcPr>
            <w:tcW w:w="440" w:type="pct"/>
            <w:tcMar>
              <w:top w:w="55" w:type="dxa"/>
              <w:left w:w="55" w:type="dxa"/>
              <w:bottom w:w="55" w:type="dxa"/>
              <w:right w:w="55" w:type="dxa"/>
            </w:tcMar>
            <w:vAlign w:val="center"/>
          </w:tcPr>
          <w:p w:rsidR="00D5629D" w:rsidRPr="00263FA9" w:rsidRDefault="00D5629D" w:rsidP="008D095E">
            <w:pPr>
              <w:pStyle w:val="TableContents"/>
              <w:jc w:val="center"/>
              <w:rPr>
                <w:rFonts w:cs="Times New Roman"/>
                <w:b/>
                <w:bCs/>
              </w:rPr>
            </w:pPr>
            <w:r w:rsidRPr="00263FA9">
              <w:rPr>
                <w:rFonts w:cs="Times New Roman"/>
                <w:b/>
                <w:bCs/>
              </w:rPr>
              <w:t>№</w:t>
            </w:r>
          </w:p>
          <w:p w:rsidR="00D5629D" w:rsidRPr="00263FA9" w:rsidRDefault="00D5629D" w:rsidP="008D095E">
            <w:pPr>
              <w:pStyle w:val="TableContents"/>
              <w:jc w:val="center"/>
              <w:rPr>
                <w:rFonts w:cs="Times New Roman"/>
                <w:b/>
                <w:bCs/>
              </w:rPr>
            </w:pPr>
            <w:r w:rsidRPr="00263FA9">
              <w:rPr>
                <w:rFonts w:cs="Times New Roman"/>
                <w:b/>
                <w:bCs/>
              </w:rPr>
              <w:t>урока</w:t>
            </w:r>
          </w:p>
        </w:tc>
        <w:tc>
          <w:tcPr>
            <w:tcW w:w="698" w:type="pct"/>
          </w:tcPr>
          <w:p w:rsidR="00D5629D" w:rsidRPr="00263FA9" w:rsidRDefault="00D5629D" w:rsidP="008D095E">
            <w:pPr>
              <w:pStyle w:val="TableContents"/>
              <w:jc w:val="center"/>
              <w:rPr>
                <w:rFonts w:cs="Times New Roman"/>
                <w:b/>
                <w:bCs/>
              </w:rPr>
            </w:pPr>
            <w:r w:rsidRPr="00263FA9">
              <w:rPr>
                <w:rFonts w:cs="Times New Roman"/>
                <w:b/>
                <w:bCs/>
              </w:rPr>
              <w:t>Дата проведения</w:t>
            </w:r>
          </w:p>
        </w:tc>
        <w:tc>
          <w:tcPr>
            <w:tcW w:w="3862" w:type="pct"/>
            <w:tcMar>
              <w:top w:w="55" w:type="dxa"/>
              <w:left w:w="55" w:type="dxa"/>
              <w:bottom w:w="55" w:type="dxa"/>
              <w:right w:w="55" w:type="dxa"/>
            </w:tcMar>
            <w:vAlign w:val="center"/>
          </w:tcPr>
          <w:p w:rsidR="00D5629D" w:rsidRPr="00263FA9" w:rsidRDefault="00D5629D" w:rsidP="008D095E">
            <w:pPr>
              <w:pStyle w:val="TableContents"/>
              <w:jc w:val="center"/>
              <w:rPr>
                <w:rFonts w:cs="Times New Roman"/>
                <w:b/>
                <w:bCs/>
              </w:rPr>
            </w:pPr>
            <w:r w:rsidRPr="00263FA9">
              <w:rPr>
                <w:rFonts w:cs="Times New Roman"/>
                <w:b/>
                <w:bCs/>
              </w:rPr>
              <w:t>Тема раздела, урока</w:t>
            </w:r>
          </w:p>
        </w:tc>
      </w:tr>
      <w:tr w:rsidR="00263FA9" w:rsidRPr="00263FA9" w:rsidTr="00D5629D">
        <w:tc>
          <w:tcPr>
            <w:tcW w:w="440" w:type="pct"/>
            <w:tcMar>
              <w:top w:w="55" w:type="dxa"/>
              <w:left w:w="55" w:type="dxa"/>
              <w:bottom w:w="55" w:type="dxa"/>
              <w:right w:w="55" w:type="dxa"/>
            </w:tcMar>
            <w:vAlign w:val="center"/>
          </w:tcPr>
          <w:p w:rsidR="008E56D6" w:rsidRPr="00263FA9" w:rsidRDefault="008E56D6" w:rsidP="008D095E">
            <w:pPr>
              <w:pStyle w:val="TableContents"/>
              <w:jc w:val="center"/>
              <w:rPr>
                <w:rFonts w:cs="Times New Roman"/>
                <w:b/>
                <w:bCs/>
              </w:rPr>
            </w:pPr>
          </w:p>
        </w:tc>
        <w:tc>
          <w:tcPr>
            <w:tcW w:w="698" w:type="pct"/>
          </w:tcPr>
          <w:p w:rsidR="008E56D6" w:rsidRPr="00263FA9" w:rsidRDefault="008E56D6" w:rsidP="008D095E">
            <w:pPr>
              <w:pStyle w:val="TableContents"/>
              <w:jc w:val="center"/>
              <w:rPr>
                <w:rFonts w:cs="Times New Roman"/>
                <w:b/>
                <w:bCs/>
              </w:rPr>
            </w:pPr>
          </w:p>
        </w:tc>
        <w:tc>
          <w:tcPr>
            <w:tcW w:w="3862" w:type="pct"/>
            <w:tcMar>
              <w:top w:w="55" w:type="dxa"/>
              <w:left w:w="55" w:type="dxa"/>
              <w:bottom w:w="55" w:type="dxa"/>
              <w:right w:w="55" w:type="dxa"/>
            </w:tcMar>
            <w:vAlign w:val="center"/>
          </w:tcPr>
          <w:p w:rsidR="008E56D6" w:rsidRPr="00263FA9" w:rsidRDefault="008E56D6" w:rsidP="008D095E">
            <w:pPr>
              <w:pStyle w:val="TableContents"/>
              <w:jc w:val="center"/>
              <w:rPr>
                <w:rFonts w:cs="Times New Roman"/>
                <w:b/>
                <w:bCs/>
              </w:rPr>
            </w:pPr>
          </w:p>
        </w:tc>
      </w:tr>
      <w:tr w:rsidR="00263FA9" w:rsidRPr="00263FA9" w:rsidTr="00D5629D">
        <w:tc>
          <w:tcPr>
            <w:tcW w:w="440" w:type="pct"/>
            <w:tcMar>
              <w:top w:w="55" w:type="dxa"/>
              <w:left w:w="55" w:type="dxa"/>
              <w:bottom w:w="55" w:type="dxa"/>
              <w:right w:w="55" w:type="dxa"/>
            </w:tcMar>
          </w:tcPr>
          <w:p w:rsidR="00D5629D" w:rsidRPr="00263FA9" w:rsidRDefault="00D5629D" w:rsidP="008D095E">
            <w:pPr>
              <w:pStyle w:val="TableContents"/>
              <w:jc w:val="both"/>
              <w:rPr>
                <w:rFonts w:cs="Times New Roman"/>
                <w:b/>
                <w:bCs/>
              </w:rPr>
            </w:pPr>
          </w:p>
        </w:tc>
        <w:tc>
          <w:tcPr>
            <w:tcW w:w="698" w:type="pct"/>
          </w:tcPr>
          <w:p w:rsidR="00D5629D" w:rsidRPr="00263FA9" w:rsidRDefault="00D5629D" w:rsidP="008D095E">
            <w:pPr>
              <w:pStyle w:val="TableContents"/>
              <w:jc w:val="both"/>
              <w:rPr>
                <w:rFonts w:eastAsiaTheme="minorHAnsi" w:cs="Times New Roman"/>
                <w:b/>
                <w:lang w:eastAsia="en-US"/>
              </w:rPr>
            </w:pPr>
          </w:p>
        </w:tc>
        <w:tc>
          <w:tcPr>
            <w:tcW w:w="3862" w:type="pct"/>
            <w:tcMar>
              <w:top w:w="55" w:type="dxa"/>
              <w:left w:w="55" w:type="dxa"/>
              <w:bottom w:w="55" w:type="dxa"/>
              <w:right w:w="55" w:type="dxa"/>
            </w:tcMar>
          </w:tcPr>
          <w:p w:rsidR="00D5629D" w:rsidRPr="00263FA9" w:rsidRDefault="00D5629D" w:rsidP="008E56D6">
            <w:pPr>
              <w:pStyle w:val="TableContents"/>
              <w:numPr>
                <w:ilvl w:val="1"/>
                <w:numId w:val="7"/>
              </w:numPr>
              <w:rPr>
                <w:rFonts w:cs="Times New Roman"/>
                <w:b/>
                <w:bCs/>
              </w:rPr>
            </w:pPr>
            <w:r w:rsidRPr="00263FA9">
              <w:rPr>
                <w:rFonts w:eastAsiaTheme="minorHAnsi" w:cs="Times New Roman"/>
                <w:b/>
                <w:lang w:eastAsia="en-US"/>
              </w:rPr>
              <w:t xml:space="preserve">Вычисления </w:t>
            </w:r>
            <w:r w:rsidR="008E56D6" w:rsidRPr="00263FA9">
              <w:rPr>
                <w:rFonts w:eastAsiaTheme="minorHAnsi" w:cs="Times New Roman"/>
                <w:b/>
                <w:lang w:eastAsia="en-US"/>
              </w:rPr>
              <w:t>5</w:t>
            </w:r>
            <w:r w:rsidRPr="00263FA9">
              <w:rPr>
                <w:rFonts w:eastAsiaTheme="minorHAnsi" w:cs="Times New Roman"/>
                <w:b/>
                <w:lang w:eastAsia="en-US"/>
              </w:rPr>
              <w:t xml:space="preserve"> ч</w:t>
            </w:r>
          </w:p>
        </w:tc>
      </w:tr>
      <w:tr w:rsidR="00263FA9" w:rsidRPr="00263FA9" w:rsidTr="00D5629D">
        <w:tc>
          <w:tcPr>
            <w:tcW w:w="440" w:type="pct"/>
            <w:tcMar>
              <w:top w:w="55" w:type="dxa"/>
              <w:left w:w="55" w:type="dxa"/>
              <w:bottom w:w="55" w:type="dxa"/>
              <w:right w:w="55" w:type="dxa"/>
            </w:tcMar>
          </w:tcPr>
          <w:p w:rsidR="00D5629D" w:rsidRPr="00263FA9" w:rsidRDefault="00D5629D" w:rsidP="008D095E">
            <w:pPr>
              <w:pStyle w:val="TableContents"/>
              <w:jc w:val="center"/>
              <w:rPr>
                <w:rFonts w:cs="Times New Roman"/>
              </w:rPr>
            </w:pPr>
            <w:r w:rsidRPr="00263FA9">
              <w:rPr>
                <w:rFonts w:cs="Times New Roman"/>
              </w:rPr>
              <w:t>1</w:t>
            </w:r>
          </w:p>
        </w:tc>
        <w:tc>
          <w:tcPr>
            <w:tcW w:w="698" w:type="pct"/>
          </w:tcPr>
          <w:p w:rsidR="00D5629D" w:rsidRPr="00263FA9" w:rsidRDefault="00D5629D" w:rsidP="009472EE">
            <w:pPr>
              <w:pStyle w:val="TableContents"/>
              <w:jc w:val="both"/>
              <w:rPr>
                <w:rFonts w:cs="Times New Roman"/>
              </w:rPr>
            </w:pPr>
          </w:p>
        </w:tc>
        <w:tc>
          <w:tcPr>
            <w:tcW w:w="3862" w:type="pct"/>
            <w:tcMar>
              <w:top w:w="55" w:type="dxa"/>
              <w:left w:w="55" w:type="dxa"/>
              <w:bottom w:w="55" w:type="dxa"/>
              <w:right w:w="55" w:type="dxa"/>
            </w:tcMar>
          </w:tcPr>
          <w:p w:rsidR="00D5629D" w:rsidRPr="00263FA9" w:rsidRDefault="00CA1139" w:rsidP="009472EE">
            <w:pPr>
              <w:pStyle w:val="TableContents"/>
              <w:jc w:val="both"/>
              <w:rPr>
                <w:rFonts w:cs="Times New Roman"/>
              </w:rPr>
            </w:pPr>
            <w:hyperlink r:id="rId19" w:history="1">
              <w:r w:rsidR="00D5629D" w:rsidRPr="00263FA9">
                <w:rPr>
                  <w:rFonts w:eastAsiaTheme="minorHAnsi" w:cs="Times New Roman"/>
                  <w:lang w:eastAsia="en-US"/>
                </w:rPr>
                <w:t>Действия с дробями</w:t>
              </w:r>
            </w:hyperlink>
          </w:p>
        </w:tc>
      </w:tr>
      <w:tr w:rsidR="00263FA9" w:rsidRPr="00263FA9" w:rsidTr="00D5629D">
        <w:tc>
          <w:tcPr>
            <w:tcW w:w="440" w:type="pct"/>
            <w:tcMar>
              <w:top w:w="55" w:type="dxa"/>
              <w:left w:w="55" w:type="dxa"/>
              <w:bottom w:w="55" w:type="dxa"/>
              <w:right w:w="55" w:type="dxa"/>
            </w:tcMar>
          </w:tcPr>
          <w:p w:rsidR="00D5629D" w:rsidRPr="00263FA9" w:rsidRDefault="00D5629D" w:rsidP="008D095E">
            <w:pPr>
              <w:pStyle w:val="TableContents"/>
              <w:jc w:val="center"/>
              <w:rPr>
                <w:rFonts w:cs="Times New Roman"/>
              </w:rPr>
            </w:pPr>
            <w:r w:rsidRPr="00263FA9">
              <w:rPr>
                <w:rFonts w:cs="Times New Roman"/>
              </w:rPr>
              <w:t>2</w:t>
            </w:r>
          </w:p>
        </w:tc>
        <w:tc>
          <w:tcPr>
            <w:tcW w:w="698" w:type="pct"/>
          </w:tcPr>
          <w:p w:rsidR="00D5629D" w:rsidRPr="00263FA9" w:rsidRDefault="00D5629D" w:rsidP="008D095E">
            <w:pPr>
              <w:pStyle w:val="TableContents"/>
              <w:jc w:val="both"/>
              <w:rPr>
                <w:rFonts w:cs="Times New Roman"/>
              </w:rPr>
            </w:pPr>
          </w:p>
        </w:tc>
        <w:tc>
          <w:tcPr>
            <w:tcW w:w="3862" w:type="pct"/>
            <w:tcMar>
              <w:top w:w="55" w:type="dxa"/>
              <w:left w:w="55" w:type="dxa"/>
              <w:bottom w:w="55" w:type="dxa"/>
              <w:right w:w="55" w:type="dxa"/>
            </w:tcMar>
          </w:tcPr>
          <w:p w:rsidR="00D5629D" w:rsidRPr="00263FA9" w:rsidRDefault="00CA1139" w:rsidP="008D095E">
            <w:pPr>
              <w:pStyle w:val="TableContents"/>
              <w:jc w:val="both"/>
              <w:rPr>
                <w:rFonts w:cs="Times New Roman"/>
              </w:rPr>
            </w:pPr>
            <w:hyperlink r:id="rId20" w:history="1">
              <w:r w:rsidR="00D5629D" w:rsidRPr="00263FA9">
                <w:rPr>
                  <w:rFonts w:eastAsiaTheme="minorHAnsi" w:cs="Times New Roman"/>
                  <w:lang w:eastAsia="en-US"/>
                </w:rPr>
                <w:t>Действия со степенями</w:t>
              </w:r>
            </w:hyperlink>
          </w:p>
        </w:tc>
      </w:tr>
      <w:tr w:rsidR="00263FA9" w:rsidRPr="00263FA9" w:rsidTr="00D5629D">
        <w:tc>
          <w:tcPr>
            <w:tcW w:w="440" w:type="pct"/>
            <w:tcMar>
              <w:top w:w="55" w:type="dxa"/>
              <w:left w:w="55" w:type="dxa"/>
              <w:bottom w:w="55" w:type="dxa"/>
              <w:right w:w="55" w:type="dxa"/>
            </w:tcMar>
          </w:tcPr>
          <w:p w:rsidR="00D5629D" w:rsidRPr="00263FA9" w:rsidRDefault="00D5629D" w:rsidP="008D095E">
            <w:pPr>
              <w:pStyle w:val="TableContents"/>
              <w:jc w:val="center"/>
              <w:rPr>
                <w:rFonts w:cs="Times New Roman"/>
              </w:rPr>
            </w:pPr>
            <w:r w:rsidRPr="00263FA9">
              <w:rPr>
                <w:rFonts w:cs="Times New Roman"/>
              </w:rPr>
              <w:t>3</w:t>
            </w:r>
          </w:p>
        </w:tc>
        <w:tc>
          <w:tcPr>
            <w:tcW w:w="698" w:type="pct"/>
          </w:tcPr>
          <w:p w:rsidR="00D5629D" w:rsidRPr="00263FA9" w:rsidRDefault="00D5629D" w:rsidP="008D095E">
            <w:pPr>
              <w:pStyle w:val="TableContents"/>
              <w:jc w:val="both"/>
              <w:rPr>
                <w:rFonts w:cs="Times New Roman"/>
              </w:rPr>
            </w:pPr>
          </w:p>
        </w:tc>
        <w:tc>
          <w:tcPr>
            <w:tcW w:w="3862" w:type="pct"/>
            <w:tcMar>
              <w:top w:w="55" w:type="dxa"/>
              <w:left w:w="55" w:type="dxa"/>
              <w:bottom w:w="55" w:type="dxa"/>
              <w:right w:w="55" w:type="dxa"/>
            </w:tcMar>
          </w:tcPr>
          <w:p w:rsidR="00D5629D" w:rsidRPr="00263FA9" w:rsidRDefault="00D5629D" w:rsidP="008D095E">
            <w:pPr>
              <w:pStyle w:val="TableContents"/>
              <w:jc w:val="both"/>
              <w:rPr>
                <w:rFonts w:cs="Times New Roman"/>
              </w:rPr>
            </w:pPr>
            <w:r w:rsidRPr="00263FA9">
              <w:rPr>
                <w:rFonts w:cs="Times New Roman"/>
              </w:rPr>
              <w:t>Проценты. Основные правила.</w:t>
            </w:r>
          </w:p>
        </w:tc>
      </w:tr>
      <w:tr w:rsidR="00263FA9" w:rsidRPr="00263FA9" w:rsidTr="00D5629D">
        <w:tc>
          <w:tcPr>
            <w:tcW w:w="440" w:type="pct"/>
            <w:tcMar>
              <w:top w:w="55" w:type="dxa"/>
              <w:left w:w="55" w:type="dxa"/>
              <w:bottom w:w="55" w:type="dxa"/>
              <w:right w:w="55" w:type="dxa"/>
            </w:tcMar>
          </w:tcPr>
          <w:p w:rsidR="00D5629D" w:rsidRPr="00263FA9" w:rsidRDefault="00D5629D" w:rsidP="008D095E">
            <w:pPr>
              <w:pStyle w:val="TableContents"/>
              <w:jc w:val="center"/>
              <w:rPr>
                <w:rFonts w:cs="Times New Roman"/>
              </w:rPr>
            </w:pPr>
            <w:r w:rsidRPr="00263FA9">
              <w:rPr>
                <w:rFonts w:cs="Times New Roman"/>
              </w:rPr>
              <w:t>4</w:t>
            </w:r>
          </w:p>
        </w:tc>
        <w:tc>
          <w:tcPr>
            <w:tcW w:w="698" w:type="pct"/>
          </w:tcPr>
          <w:p w:rsidR="00D5629D" w:rsidRPr="00263FA9" w:rsidRDefault="00D5629D" w:rsidP="009472EE">
            <w:pPr>
              <w:pStyle w:val="TableContents"/>
              <w:jc w:val="both"/>
              <w:rPr>
                <w:rFonts w:cs="Times New Roman"/>
              </w:rPr>
            </w:pPr>
          </w:p>
        </w:tc>
        <w:tc>
          <w:tcPr>
            <w:tcW w:w="3862" w:type="pct"/>
            <w:tcMar>
              <w:top w:w="55" w:type="dxa"/>
              <w:left w:w="55" w:type="dxa"/>
              <w:bottom w:w="55" w:type="dxa"/>
              <w:right w:w="55" w:type="dxa"/>
            </w:tcMar>
          </w:tcPr>
          <w:p w:rsidR="00D5629D" w:rsidRPr="00263FA9" w:rsidRDefault="00CA1139" w:rsidP="009472EE">
            <w:pPr>
              <w:pStyle w:val="TableContents"/>
              <w:jc w:val="both"/>
              <w:rPr>
                <w:rFonts w:cs="Times New Roman"/>
              </w:rPr>
            </w:pPr>
            <w:hyperlink r:id="rId21" w:history="1">
              <w:r w:rsidR="00D5629D" w:rsidRPr="00263FA9">
                <w:rPr>
                  <w:rFonts w:eastAsiaTheme="minorHAnsi" w:cs="Times New Roman"/>
                  <w:lang w:eastAsia="en-US"/>
                </w:rPr>
                <w:t>Действия с формулами</w:t>
              </w:r>
            </w:hyperlink>
            <w:r w:rsidR="00D5629D" w:rsidRPr="00263FA9">
              <w:rPr>
                <w:rFonts w:eastAsiaTheme="minorHAnsi" w:cs="Times New Roman"/>
                <w:lang w:eastAsia="en-US"/>
              </w:rPr>
              <w:t>.</w:t>
            </w:r>
          </w:p>
        </w:tc>
      </w:tr>
      <w:tr w:rsidR="00263FA9" w:rsidRPr="00263FA9" w:rsidTr="00D5629D">
        <w:tc>
          <w:tcPr>
            <w:tcW w:w="440" w:type="pct"/>
            <w:tcMar>
              <w:top w:w="55" w:type="dxa"/>
              <w:left w:w="55" w:type="dxa"/>
              <w:bottom w:w="55" w:type="dxa"/>
              <w:right w:w="55" w:type="dxa"/>
            </w:tcMar>
          </w:tcPr>
          <w:p w:rsidR="00D5629D" w:rsidRPr="00263FA9" w:rsidRDefault="00D5629D" w:rsidP="008D095E">
            <w:pPr>
              <w:pStyle w:val="TableContents"/>
              <w:jc w:val="center"/>
              <w:rPr>
                <w:rFonts w:cs="Times New Roman"/>
              </w:rPr>
            </w:pPr>
            <w:r w:rsidRPr="00263FA9">
              <w:rPr>
                <w:rFonts w:cs="Times New Roman"/>
              </w:rPr>
              <w:t>5</w:t>
            </w:r>
          </w:p>
        </w:tc>
        <w:tc>
          <w:tcPr>
            <w:tcW w:w="698" w:type="pct"/>
          </w:tcPr>
          <w:p w:rsidR="00D5629D" w:rsidRPr="00263FA9" w:rsidRDefault="00D5629D" w:rsidP="009472EE">
            <w:pPr>
              <w:pStyle w:val="TableContents"/>
              <w:jc w:val="both"/>
              <w:rPr>
                <w:rFonts w:eastAsiaTheme="minorHAnsi" w:cs="Times New Roman"/>
                <w:lang w:eastAsia="en-US"/>
              </w:rPr>
            </w:pPr>
          </w:p>
        </w:tc>
        <w:tc>
          <w:tcPr>
            <w:tcW w:w="3862" w:type="pct"/>
            <w:tcMar>
              <w:top w:w="55" w:type="dxa"/>
              <w:left w:w="55" w:type="dxa"/>
              <w:bottom w:w="55" w:type="dxa"/>
              <w:right w:w="55" w:type="dxa"/>
            </w:tcMar>
          </w:tcPr>
          <w:p w:rsidR="00D5629D" w:rsidRPr="00263FA9" w:rsidRDefault="00D5629D" w:rsidP="009472EE">
            <w:pPr>
              <w:pStyle w:val="TableContents"/>
              <w:jc w:val="both"/>
              <w:rPr>
                <w:rFonts w:cs="Times New Roman"/>
              </w:rPr>
            </w:pPr>
            <w:r w:rsidRPr="00263FA9">
              <w:rPr>
                <w:rFonts w:eastAsiaTheme="minorHAnsi" w:cs="Times New Roman"/>
                <w:lang w:eastAsia="en-US"/>
              </w:rPr>
              <w:t xml:space="preserve">Числа и их свойства. </w:t>
            </w:r>
            <w:hyperlink r:id="rId22" w:history="1">
              <w:r w:rsidRPr="00263FA9">
                <w:rPr>
                  <w:rFonts w:eastAsiaTheme="minorHAnsi" w:cs="Times New Roman"/>
                  <w:lang w:eastAsia="en-US"/>
                </w:rPr>
                <w:t>Цифровая за</w:t>
              </w:r>
              <w:r w:rsidRPr="00263FA9">
                <w:rPr>
                  <w:rFonts w:eastAsiaTheme="minorHAnsi" w:cs="Times New Roman"/>
                  <w:lang w:eastAsia="en-US"/>
                </w:rPr>
                <w:softHyphen/>
                <w:t>пись числа</w:t>
              </w:r>
            </w:hyperlink>
            <w:r w:rsidRPr="00263FA9">
              <w:rPr>
                <w:rFonts w:eastAsiaTheme="minorHAnsi" w:cs="Times New Roman"/>
                <w:lang w:eastAsia="en-US"/>
              </w:rPr>
              <w:t>.</w:t>
            </w:r>
            <w:r w:rsidR="008E56D6" w:rsidRPr="00263FA9">
              <w:rPr>
                <w:rFonts w:eastAsiaTheme="minorHAnsi" w:cs="Times New Roman"/>
                <w:lang w:eastAsia="en-US"/>
              </w:rPr>
              <w:t xml:space="preserve"> Решение нестандартных задач на применение признаков делимости.</w:t>
            </w:r>
          </w:p>
        </w:tc>
      </w:tr>
      <w:tr w:rsidR="00263FA9" w:rsidRPr="00263FA9" w:rsidTr="00D5629D">
        <w:tc>
          <w:tcPr>
            <w:tcW w:w="440" w:type="pct"/>
            <w:tcMar>
              <w:top w:w="55" w:type="dxa"/>
              <w:left w:w="55" w:type="dxa"/>
              <w:bottom w:w="55" w:type="dxa"/>
              <w:right w:w="55" w:type="dxa"/>
            </w:tcMar>
          </w:tcPr>
          <w:p w:rsidR="00D5629D" w:rsidRPr="00263FA9" w:rsidRDefault="00D5629D" w:rsidP="008D095E">
            <w:pPr>
              <w:pStyle w:val="TableContents"/>
              <w:jc w:val="center"/>
              <w:rPr>
                <w:rFonts w:cs="Times New Roman"/>
              </w:rPr>
            </w:pPr>
          </w:p>
        </w:tc>
        <w:tc>
          <w:tcPr>
            <w:tcW w:w="698" w:type="pct"/>
          </w:tcPr>
          <w:p w:rsidR="00D5629D" w:rsidRPr="00263FA9" w:rsidRDefault="00D5629D" w:rsidP="009472EE">
            <w:pPr>
              <w:pStyle w:val="TableContents"/>
              <w:jc w:val="both"/>
              <w:rPr>
                <w:rFonts w:cs="Times New Roman"/>
                <w:b/>
                <w:bCs/>
                <w:shd w:val="clear" w:color="auto" w:fill="FFFFFF"/>
              </w:rPr>
            </w:pPr>
          </w:p>
        </w:tc>
        <w:tc>
          <w:tcPr>
            <w:tcW w:w="3862" w:type="pct"/>
            <w:tcMar>
              <w:top w:w="55" w:type="dxa"/>
              <w:left w:w="55" w:type="dxa"/>
              <w:bottom w:w="55" w:type="dxa"/>
              <w:right w:w="55" w:type="dxa"/>
            </w:tcMar>
          </w:tcPr>
          <w:p w:rsidR="00D5629D" w:rsidRPr="00263FA9" w:rsidRDefault="00D5629D" w:rsidP="00D5629D">
            <w:pPr>
              <w:pStyle w:val="TableContents"/>
              <w:numPr>
                <w:ilvl w:val="1"/>
                <w:numId w:val="7"/>
              </w:numPr>
              <w:rPr>
                <w:rFonts w:cs="Times New Roman"/>
                <w:b/>
              </w:rPr>
            </w:pPr>
            <w:r w:rsidRPr="00263FA9">
              <w:rPr>
                <w:rFonts w:cs="Times New Roman"/>
                <w:b/>
                <w:bCs/>
                <w:shd w:val="clear" w:color="auto" w:fill="FFFFFF"/>
              </w:rPr>
              <w:t>Про</w:t>
            </w:r>
            <w:r w:rsidRPr="00263FA9">
              <w:rPr>
                <w:rFonts w:cs="Times New Roman"/>
                <w:b/>
                <w:bCs/>
                <w:shd w:val="clear" w:color="auto" w:fill="FFFFFF"/>
              </w:rPr>
              <w:softHyphen/>
              <w:t>стей</w:t>
            </w:r>
            <w:r w:rsidRPr="00263FA9">
              <w:rPr>
                <w:rFonts w:cs="Times New Roman"/>
                <w:b/>
                <w:bCs/>
                <w:shd w:val="clear" w:color="auto" w:fill="FFFFFF"/>
              </w:rPr>
              <w:softHyphen/>
              <w:t>шие тек</w:t>
            </w:r>
            <w:r w:rsidRPr="00263FA9">
              <w:rPr>
                <w:rFonts w:cs="Times New Roman"/>
                <w:b/>
                <w:bCs/>
                <w:shd w:val="clear" w:color="auto" w:fill="FFFFFF"/>
              </w:rPr>
              <w:softHyphen/>
              <w:t>сто</w:t>
            </w:r>
            <w:r w:rsidRPr="00263FA9">
              <w:rPr>
                <w:rFonts w:cs="Times New Roman"/>
                <w:b/>
                <w:bCs/>
                <w:shd w:val="clear" w:color="auto" w:fill="FFFFFF"/>
              </w:rPr>
              <w:softHyphen/>
              <w:t>вые задачи 5 ч</w:t>
            </w:r>
          </w:p>
        </w:tc>
      </w:tr>
      <w:tr w:rsidR="00263FA9" w:rsidRPr="00263FA9" w:rsidTr="00D5629D">
        <w:tc>
          <w:tcPr>
            <w:tcW w:w="440" w:type="pct"/>
            <w:tcMar>
              <w:top w:w="55" w:type="dxa"/>
              <w:left w:w="55" w:type="dxa"/>
              <w:bottom w:w="55" w:type="dxa"/>
              <w:right w:w="55" w:type="dxa"/>
            </w:tcMar>
          </w:tcPr>
          <w:p w:rsidR="00D5629D" w:rsidRPr="00263FA9" w:rsidRDefault="008E56D6" w:rsidP="00C614A1">
            <w:pPr>
              <w:pStyle w:val="TableContents"/>
              <w:jc w:val="center"/>
              <w:rPr>
                <w:rFonts w:cs="Times New Roman"/>
              </w:rPr>
            </w:pPr>
            <w:r w:rsidRPr="00263FA9">
              <w:rPr>
                <w:rFonts w:cs="Times New Roman"/>
              </w:rPr>
              <w:t>6</w:t>
            </w:r>
          </w:p>
        </w:tc>
        <w:tc>
          <w:tcPr>
            <w:tcW w:w="698" w:type="pct"/>
          </w:tcPr>
          <w:p w:rsidR="00D5629D" w:rsidRPr="00263FA9" w:rsidRDefault="00D5629D" w:rsidP="008D095E">
            <w:pPr>
              <w:pStyle w:val="TableContents"/>
              <w:jc w:val="both"/>
              <w:rPr>
                <w:rFonts w:cs="Times New Roman"/>
              </w:rPr>
            </w:pPr>
          </w:p>
        </w:tc>
        <w:tc>
          <w:tcPr>
            <w:tcW w:w="3862" w:type="pct"/>
            <w:tcMar>
              <w:top w:w="55" w:type="dxa"/>
              <w:left w:w="55" w:type="dxa"/>
              <w:bottom w:w="55" w:type="dxa"/>
              <w:right w:w="55" w:type="dxa"/>
            </w:tcMar>
          </w:tcPr>
          <w:p w:rsidR="00D5629D" w:rsidRPr="00263FA9" w:rsidRDefault="00D5629D" w:rsidP="008D095E">
            <w:pPr>
              <w:pStyle w:val="TableContents"/>
              <w:jc w:val="both"/>
              <w:rPr>
                <w:rFonts w:cs="Times New Roman"/>
              </w:rPr>
            </w:pPr>
            <w:r w:rsidRPr="00263FA9">
              <w:rPr>
                <w:rFonts w:cs="Times New Roman"/>
              </w:rPr>
              <w:t>Округление с недостатком. Округление с избытком</w:t>
            </w:r>
          </w:p>
        </w:tc>
      </w:tr>
      <w:tr w:rsidR="00263FA9" w:rsidRPr="00263FA9" w:rsidTr="00D5629D">
        <w:tc>
          <w:tcPr>
            <w:tcW w:w="440" w:type="pct"/>
            <w:tcMar>
              <w:top w:w="55" w:type="dxa"/>
              <w:left w:w="55" w:type="dxa"/>
              <w:bottom w:w="55" w:type="dxa"/>
              <w:right w:w="55" w:type="dxa"/>
            </w:tcMar>
          </w:tcPr>
          <w:p w:rsidR="00D5629D" w:rsidRPr="00263FA9" w:rsidRDefault="008E56D6" w:rsidP="00C614A1">
            <w:pPr>
              <w:pStyle w:val="TableContents"/>
              <w:jc w:val="center"/>
              <w:rPr>
                <w:rFonts w:cs="Times New Roman"/>
              </w:rPr>
            </w:pPr>
            <w:r w:rsidRPr="00263FA9">
              <w:rPr>
                <w:rFonts w:cs="Times New Roman"/>
              </w:rPr>
              <w:t>7</w:t>
            </w:r>
          </w:p>
        </w:tc>
        <w:tc>
          <w:tcPr>
            <w:tcW w:w="698" w:type="pct"/>
          </w:tcPr>
          <w:p w:rsidR="00D5629D" w:rsidRPr="00263FA9" w:rsidRDefault="00D5629D" w:rsidP="009472EE">
            <w:pPr>
              <w:pStyle w:val="TableContents"/>
              <w:jc w:val="both"/>
              <w:rPr>
                <w:rFonts w:cs="Times New Roman"/>
              </w:rPr>
            </w:pPr>
          </w:p>
        </w:tc>
        <w:tc>
          <w:tcPr>
            <w:tcW w:w="3862" w:type="pct"/>
            <w:tcMar>
              <w:top w:w="55" w:type="dxa"/>
              <w:left w:w="55" w:type="dxa"/>
              <w:bottom w:w="55" w:type="dxa"/>
              <w:right w:w="55" w:type="dxa"/>
            </w:tcMar>
          </w:tcPr>
          <w:p w:rsidR="00D5629D" w:rsidRPr="00263FA9" w:rsidRDefault="00D5629D" w:rsidP="009472EE">
            <w:pPr>
              <w:pStyle w:val="TableContents"/>
              <w:jc w:val="both"/>
              <w:rPr>
                <w:rFonts w:cs="Times New Roman"/>
              </w:rPr>
            </w:pPr>
            <w:r w:rsidRPr="00263FA9">
              <w:rPr>
                <w:rFonts w:cs="Times New Roman"/>
              </w:rPr>
              <w:t>Задачи на проценты. Метод составления уравнений.</w:t>
            </w:r>
          </w:p>
        </w:tc>
      </w:tr>
      <w:tr w:rsidR="00263FA9" w:rsidRPr="00263FA9" w:rsidTr="00D5629D">
        <w:tc>
          <w:tcPr>
            <w:tcW w:w="440" w:type="pct"/>
            <w:tcMar>
              <w:top w:w="55" w:type="dxa"/>
              <w:left w:w="55" w:type="dxa"/>
              <w:bottom w:w="55" w:type="dxa"/>
              <w:right w:w="55" w:type="dxa"/>
            </w:tcMar>
          </w:tcPr>
          <w:p w:rsidR="00D5629D" w:rsidRPr="00263FA9" w:rsidRDefault="008E56D6" w:rsidP="00C614A1">
            <w:pPr>
              <w:pStyle w:val="TableContents"/>
              <w:jc w:val="center"/>
              <w:rPr>
                <w:rFonts w:cs="Times New Roman"/>
              </w:rPr>
            </w:pPr>
            <w:r w:rsidRPr="00263FA9">
              <w:rPr>
                <w:rFonts w:cs="Times New Roman"/>
              </w:rPr>
              <w:t>8</w:t>
            </w:r>
          </w:p>
        </w:tc>
        <w:tc>
          <w:tcPr>
            <w:tcW w:w="698" w:type="pct"/>
          </w:tcPr>
          <w:p w:rsidR="00D5629D" w:rsidRPr="00263FA9" w:rsidRDefault="00D5629D" w:rsidP="007E74F5">
            <w:pPr>
              <w:pStyle w:val="TableContents"/>
              <w:jc w:val="both"/>
              <w:rPr>
                <w:rFonts w:cs="Times New Roman"/>
              </w:rPr>
            </w:pPr>
          </w:p>
        </w:tc>
        <w:tc>
          <w:tcPr>
            <w:tcW w:w="3862" w:type="pct"/>
            <w:tcMar>
              <w:top w:w="55" w:type="dxa"/>
              <w:left w:w="55" w:type="dxa"/>
              <w:bottom w:w="55" w:type="dxa"/>
              <w:right w:w="55" w:type="dxa"/>
            </w:tcMar>
          </w:tcPr>
          <w:p w:rsidR="00D5629D" w:rsidRPr="00263FA9" w:rsidRDefault="00D5629D" w:rsidP="007E74F5">
            <w:pPr>
              <w:pStyle w:val="TableContents"/>
              <w:jc w:val="both"/>
              <w:rPr>
                <w:rFonts w:cs="Times New Roman"/>
              </w:rPr>
            </w:pPr>
            <w:r w:rsidRPr="00263FA9">
              <w:rPr>
                <w:rFonts w:cs="Times New Roman"/>
              </w:rPr>
              <w:t>Задачи на проценты. Метод пропорции.</w:t>
            </w:r>
          </w:p>
        </w:tc>
      </w:tr>
      <w:tr w:rsidR="00263FA9" w:rsidRPr="00263FA9" w:rsidTr="00D5629D">
        <w:tc>
          <w:tcPr>
            <w:tcW w:w="440" w:type="pct"/>
            <w:tcMar>
              <w:top w:w="55" w:type="dxa"/>
              <w:left w:w="55" w:type="dxa"/>
              <w:bottom w:w="55" w:type="dxa"/>
              <w:right w:w="55" w:type="dxa"/>
            </w:tcMar>
          </w:tcPr>
          <w:p w:rsidR="00D5629D" w:rsidRPr="00263FA9" w:rsidRDefault="008E56D6" w:rsidP="00C614A1">
            <w:pPr>
              <w:pStyle w:val="TableContents"/>
              <w:jc w:val="center"/>
              <w:rPr>
                <w:rFonts w:cs="Times New Roman"/>
              </w:rPr>
            </w:pPr>
            <w:r w:rsidRPr="00263FA9">
              <w:rPr>
                <w:rFonts w:cs="Times New Roman"/>
              </w:rPr>
              <w:t>9</w:t>
            </w:r>
          </w:p>
        </w:tc>
        <w:tc>
          <w:tcPr>
            <w:tcW w:w="698" w:type="pct"/>
          </w:tcPr>
          <w:p w:rsidR="00D5629D" w:rsidRPr="00263FA9" w:rsidRDefault="00D5629D" w:rsidP="008D095E">
            <w:pPr>
              <w:pStyle w:val="TableContents"/>
              <w:jc w:val="both"/>
              <w:rPr>
                <w:rFonts w:cs="Times New Roman"/>
              </w:rPr>
            </w:pPr>
          </w:p>
        </w:tc>
        <w:tc>
          <w:tcPr>
            <w:tcW w:w="3862" w:type="pct"/>
            <w:tcMar>
              <w:top w:w="55" w:type="dxa"/>
              <w:left w:w="55" w:type="dxa"/>
              <w:bottom w:w="55" w:type="dxa"/>
              <w:right w:w="55" w:type="dxa"/>
            </w:tcMar>
          </w:tcPr>
          <w:p w:rsidR="00D5629D" w:rsidRPr="00263FA9" w:rsidRDefault="00D5629D" w:rsidP="008D095E">
            <w:pPr>
              <w:pStyle w:val="TableContents"/>
              <w:jc w:val="both"/>
              <w:rPr>
                <w:rFonts w:cs="Times New Roman"/>
              </w:rPr>
            </w:pPr>
            <w:r w:rsidRPr="00263FA9">
              <w:rPr>
                <w:rFonts w:cs="Times New Roman"/>
              </w:rPr>
              <w:t>Задачи прикладного содержания. Совершение покупок.</w:t>
            </w:r>
          </w:p>
        </w:tc>
      </w:tr>
      <w:tr w:rsidR="00263FA9" w:rsidRPr="00263FA9" w:rsidTr="00D5629D">
        <w:tc>
          <w:tcPr>
            <w:tcW w:w="440" w:type="pct"/>
            <w:tcMar>
              <w:top w:w="55" w:type="dxa"/>
              <w:left w:w="55" w:type="dxa"/>
              <w:bottom w:w="55" w:type="dxa"/>
              <w:right w:w="55" w:type="dxa"/>
            </w:tcMar>
          </w:tcPr>
          <w:p w:rsidR="00D5629D" w:rsidRPr="00263FA9" w:rsidRDefault="008E56D6" w:rsidP="008D095E">
            <w:pPr>
              <w:pStyle w:val="TableContents"/>
              <w:jc w:val="center"/>
              <w:rPr>
                <w:rFonts w:cs="Times New Roman"/>
              </w:rPr>
            </w:pPr>
            <w:r w:rsidRPr="00263FA9">
              <w:rPr>
                <w:rFonts w:cs="Times New Roman"/>
              </w:rPr>
              <w:t>10</w:t>
            </w:r>
          </w:p>
        </w:tc>
        <w:tc>
          <w:tcPr>
            <w:tcW w:w="698" w:type="pct"/>
          </w:tcPr>
          <w:p w:rsidR="00D5629D" w:rsidRPr="00263FA9" w:rsidRDefault="00D5629D" w:rsidP="007E74F5">
            <w:pPr>
              <w:pStyle w:val="TableContents"/>
              <w:jc w:val="both"/>
              <w:rPr>
                <w:rFonts w:cs="Times New Roman"/>
              </w:rPr>
            </w:pPr>
          </w:p>
        </w:tc>
        <w:tc>
          <w:tcPr>
            <w:tcW w:w="3862" w:type="pct"/>
            <w:tcMar>
              <w:top w:w="55" w:type="dxa"/>
              <w:left w:w="55" w:type="dxa"/>
              <w:bottom w:w="55" w:type="dxa"/>
              <w:right w:w="55" w:type="dxa"/>
            </w:tcMar>
          </w:tcPr>
          <w:p w:rsidR="00D5629D" w:rsidRPr="00263FA9" w:rsidRDefault="00D5629D" w:rsidP="007E74F5">
            <w:pPr>
              <w:pStyle w:val="TableContents"/>
              <w:jc w:val="both"/>
              <w:rPr>
                <w:rFonts w:cs="Times New Roman"/>
              </w:rPr>
            </w:pPr>
            <w:r w:rsidRPr="00263FA9">
              <w:rPr>
                <w:rFonts w:cs="Times New Roman"/>
              </w:rPr>
              <w:t>Задачи прикладного содержания. Оплата коммунальных услуг.</w:t>
            </w:r>
          </w:p>
        </w:tc>
      </w:tr>
      <w:tr w:rsidR="00263FA9" w:rsidRPr="00263FA9" w:rsidTr="00D5629D">
        <w:tc>
          <w:tcPr>
            <w:tcW w:w="440" w:type="pct"/>
            <w:tcMar>
              <w:top w:w="55" w:type="dxa"/>
              <w:left w:w="55" w:type="dxa"/>
              <w:bottom w:w="55" w:type="dxa"/>
              <w:right w:w="55" w:type="dxa"/>
            </w:tcMar>
          </w:tcPr>
          <w:p w:rsidR="00D5629D" w:rsidRPr="00263FA9" w:rsidRDefault="00D5629D" w:rsidP="009766D1">
            <w:pPr>
              <w:pStyle w:val="TableContents"/>
              <w:jc w:val="center"/>
              <w:rPr>
                <w:rFonts w:cs="Times New Roman"/>
              </w:rPr>
            </w:pPr>
          </w:p>
        </w:tc>
        <w:tc>
          <w:tcPr>
            <w:tcW w:w="698" w:type="pct"/>
          </w:tcPr>
          <w:p w:rsidR="00D5629D" w:rsidRPr="00263FA9" w:rsidRDefault="00D5629D" w:rsidP="00DF1D9F">
            <w:pPr>
              <w:pStyle w:val="TableContents"/>
              <w:jc w:val="both"/>
              <w:rPr>
                <w:rFonts w:eastAsiaTheme="minorHAnsi" w:cs="Times New Roman"/>
                <w:b/>
                <w:lang w:eastAsia="en-US"/>
              </w:rPr>
            </w:pPr>
          </w:p>
        </w:tc>
        <w:tc>
          <w:tcPr>
            <w:tcW w:w="3862" w:type="pct"/>
            <w:tcMar>
              <w:top w:w="55" w:type="dxa"/>
              <w:left w:w="55" w:type="dxa"/>
              <w:bottom w:w="55" w:type="dxa"/>
              <w:right w:w="55" w:type="dxa"/>
            </w:tcMar>
          </w:tcPr>
          <w:p w:rsidR="00D5629D" w:rsidRPr="00263FA9" w:rsidRDefault="00D5629D" w:rsidP="00D5629D">
            <w:pPr>
              <w:pStyle w:val="TableContents"/>
              <w:numPr>
                <w:ilvl w:val="1"/>
                <w:numId w:val="7"/>
              </w:numPr>
              <w:rPr>
                <w:rFonts w:cs="Times New Roman"/>
                <w:b/>
              </w:rPr>
            </w:pPr>
            <w:r w:rsidRPr="00263FA9">
              <w:rPr>
                <w:rFonts w:eastAsiaTheme="minorHAnsi" w:cs="Times New Roman"/>
                <w:b/>
                <w:lang w:eastAsia="en-US"/>
              </w:rPr>
              <w:t>Раз</w:t>
            </w:r>
            <w:r w:rsidRPr="00263FA9">
              <w:rPr>
                <w:rFonts w:eastAsiaTheme="minorHAnsi" w:cs="Times New Roman"/>
                <w:b/>
                <w:lang w:eastAsia="en-US"/>
              </w:rPr>
              <w:softHyphen/>
              <w:t>ме</w:t>
            </w:r>
            <w:r w:rsidRPr="00263FA9">
              <w:rPr>
                <w:rFonts w:eastAsiaTheme="minorHAnsi" w:cs="Times New Roman"/>
                <w:b/>
                <w:lang w:eastAsia="en-US"/>
              </w:rPr>
              <w:softHyphen/>
              <w:t>ры и еди</w:t>
            </w:r>
            <w:r w:rsidRPr="00263FA9">
              <w:rPr>
                <w:rFonts w:eastAsiaTheme="minorHAnsi" w:cs="Times New Roman"/>
                <w:b/>
                <w:lang w:eastAsia="en-US"/>
              </w:rPr>
              <w:softHyphen/>
              <w:t>ни</w:t>
            </w:r>
            <w:r w:rsidRPr="00263FA9">
              <w:rPr>
                <w:rFonts w:eastAsiaTheme="minorHAnsi" w:cs="Times New Roman"/>
                <w:b/>
                <w:lang w:eastAsia="en-US"/>
              </w:rPr>
              <w:softHyphen/>
              <w:t xml:space="preserve">цы измерения 4ч </w:t>
            </w:r>
          </w:p>
        </w:tc>
      </w:tr>
      <w:tr w:rsidR="00263FA9" w:rsidRPr="00263FA9" w:rsidTr="00D5629D">
        <w:tc>
          <w:tcPr>
            <w:tcW w:w="440" w:type="pct"/>
            <w:tcMar>
              <w:top w:w="55" w:type="dxa"/>
              <w:left w:w="55" w:type="dxa"/>
              <w:bottom w:w="55" w:type="dxa"/>
              <w:right w:w="55" w:type="dxa"/>
            </w:tcMar>
          </w:tcPr>
          <w:p w:rsidR="00D5629D" w:rsidRPr="00263FA9" w:rsidRDefault="008E56D6" w:rsidP="009766D1">
            <w:pPr>
              <w:pStyle w:val="TableContents"/>
              <w:jc w:val="center"/>
              <w:rPr>
                <w:rFonts w:cs="Times New Roman"/>
              </w:rPr>
            </w:pPr>
            <w:r w:rsidRPr="00263FA9">
              <w:rPr>
                <w:rFonts w:cs="Times New Roman"/>
              </w:rPr>
              <w:t>11</w:t>
            </w:r>
          </w:p>
        </w:tc>
        <w:tc>
          <w:tcPr>
            <w:tcW w:w="698" w:type="pct"/>
          </w:tcPr>
          <w:p w:rsidR="00D5629D" w:rsidRPr="00263FA9" w:rsidRDefault="00D5629D" w:rsidP="00DF1D9F">
            <w:pPr>
              <w:pStyle w:val="TableContents"/>
              <w:jc w:val="both"/>
              <w:rPr>
                <w:rFonts w:cs="Times New Roman"/>
                <w:shd w:val="clear" w:color="auto" w:fill="FFFFFF"/>
              </w:rPr>
            </w:pPr>
          </w:p>
        </w:tc>
        <w:tc>
          <w:tcPr>
            <w:tcW w:w="3862" w:type="pct"/>
            <w:tcMar>
              <w:top w:w="55" w:type="dxa"/>
              <w:left w:w="55" w:type="dxa"/>
              <w:bottom w:w="55" w:type="dxa"/>
              <w:right w:w="55" w:type="dxa"/>
            </w:tcMar>
          </w:tcPr>
          <w:p w:rsidR="00D5629D" w:rsidRPr="00263FA9" w:rsidRDefault="00D5629D" w:rsidP="00DF1D9F">
            <w:pPr>
              <w:pStyle w:val="TableContents"/>
              <w:jc w:val="both"/>
              <w:rPr>
                <w:rFonts w:eastAsiaTheme="minorHAnsi" w:cs="Times New Roman"/>
                <w:b/>
                <w:lang w:eastAsia="en-US"/>
              </w:rPr>
            </w:pPr>
            <w:r w:rsidRPr="00263FA9">
              <w:rPr>
                <w:rFonts w:cs="Times New Roman"/>
                <w:shd w:val="clear" w:color="auto" w:fill="FFFFFF"/>
              </w:rPr>
              <w:t>Уста</w:t>
            </w:r>
            <w:r w:rsidRPr="00263FA9">
              <w:rPr>
                <w:rFonts w:cs="Times New Roman"/>
                <w:shd w:val="clear" w:color="auto" w:fill="FFFFFF"/>
              </w:rPr>
              <w:softHyphen/>
              <w:t>но</w:t>
            </w:r>
            <w:r w:rsidRPr="00263FA9">
              <w:rPr>
                <w:rFonts w:cs="Times New Roman"/>
                <w:shd w:val="clear" w:color="auto" w:fill="FFFFFF"/>
              </w:rPr>
              <w:softHyphen/>
              <w:t>вление со</w:t>
            </w:r>
            <w:r w:rsidRPr="00263FA9">
              <w:rPr>
                <w:rFonts w:cs="Times New Roman"/>
                <w:shd w:val="clear" w:color="auto" w:fill="FFFFFF"/>
              </w:rPr>
              <w:softHyphen/>
              <w:t>от</w:t>
            </w:r>
            <w:r w:rsidRPr="00263FA9">
              <w:rPr>
                <w:rFonts w:cs="Times New Roman"/>
                <w:shd w:val="clear" w:color="auto" w:fill="FFFFFF"/>
              </w:rPr>
              <w:softHyphen/>
              <w:t>вет</w:t>
            </w:r>
            <w:r w:rsidRPr="00263FA9">
              <w:rPr>
                <w:rFonts w:cs="Times New Roman"/>
                <w:shd w:val="clear" w:color="auto" w:fill="FFFFFF"/>
              </w:rPr>
              <w:softHyphen/>
              <w:t>ствия между ве</w:t>
            </w:r>
            <w:r w:rsidRPr="00263FA9">
              <w:rPr>
                <w:rFonts w:cs="Times New Roman"/>
                <w:shd w:val="clear" w:color="auto" w:fill="FFFFFF"/>
              </w:rPr>
              <w:softHyphen/>
              <w:t>ли</w:t>
            </w:r>
            <w:r w:rsidRPr="00263FA9">
              <w:rPr>
                <w:rFonts w:cs="Times New Roman"/>
                <w:shd w:val="clear" w:color="auto" w:fill="FFFFFF"/>
              </w:rPr>
              <w:softHyphen/>
              <w:t>чи</w:t>
            </w:r>
            <w:r w:rsidRPr="00263FA9">
              <w:rPr>
                <w:rFonts w:cs="Times New Roman"/>
                <w:shd w:val="clear" w:color="auto" w:fill="FFFFFF"/>
              </w:rPr>
              <w:softHyphen/>
              <w:t>на</w:t>
            </w:r>
            <w:r w:rsidRPr="00263FA9">
              <w:rPr>
                <w:rFonts w:cs="Times New Roman"/>
                <w:shd w:val="clear" w:color="auto" w:fill="FFFFFF"/>
              </w:rPr>
              <w:softHyphen/>
              <w:t>ми и их воз</w:t>
            </w:r>
            <w:r w:rsidRPr="00263FA9">
              <w:rPr>
                <w:rFonts w:cs="Times New Roman"/>
                <w:shd w:val="clear" w:color="auto" w:fill="FFFFFF"/>
              </w:rPr>
              <w:softHyphen/>
              <w:t>мож</w:t>
            </w:r>
            <w:r w:rsidRPr="00263FA9">
              <w:rPr>
                <w:rFonts w:cs="Times New Roman"/>
                <w:shd w:val="clear" w:color="auto" w:fill="FFFFFF"/>
              </w:rPr>
              <w:softHyphen/>
              <w:t>ны</w:t>
            </w:r>
            <w:r w:rsidRPr="00263FA9">
              <w:rPr>
                <w:rFonts w:cs="Times New Roman"/>
                <w:shd w:val="clear" w:color="auto" w:fill="FFFFFF"/>
              </w:rPr>
              <w:softHyphen/>
              <w:t>ми зна</w:t>
            </w:r>
            <w:r w:rsidRPr="00263FA9">
              <w:rPr>
                <w:rFonts w:cs="Times New Roman"/>
                <w:shd w:val="clear" w:color="auto" w:fill="FFFFFF"/>
              </w:rPr>
              <w:softHyphen/>
              <w:t>че</w:t>
            </w:r>
            <w:r w:rsidRPr="00263FA9">
              <w:rPr>
                <w:rFonts w:cs="Times New Roman"/>
                <w:shd w:val="clear" w:color="auto" w:fill="FFFFFF"/>
              </w:rPr>
              <w:softHyphen/>
              <w:t>ни</w:t>
            </w:r>
            <w:r w:rsidRPr="00263FA9">
              <w:rPr>
                <w:rFonts w:cs="Times New Roman"/>
                <w:shd w:val="clear" w:color="auto" w:fill="FFFFFF"/>
              </w:rPr>
              <w:softHyphen/>
              <w:t>я</w:t>
            </w:r>
            <w:r w:rsidRPr="00263FA9">
              <w:rPr>
                <w:rFonts w:cs="Times New Roman"/>
                <w:shd w:val="clear" w:color="auto" w:fill="FFFFFF"/>
              </w:rPr>
              <w:softHyphen/>
              <w:t>ми</w:t>
            </w:r>
          </w:p>
        </w:tc>
      </w:tr>
      <w:tr w:rsidR="00263FA9" w:rsidRPr="00263FA9" w:rsidTr="00D5629D">
        <w:tc>
          <w:tcPr>
            <w:tcW w:w="440" w:type="pct"/>
            <w:tcMar>
              <w:top w:w="55" w:type="dxa"/>
              <w:left w:w="55" w:type="dxa"/>
              <w:bottom w:w="55" w:type="dxa"/>
              <w:right w:w="55" w:type="dxa"/>
            </w:tcMar>
          </w:tcPr>
          <w:p w:rsidR="00D5629D" w:rsidRPr="00263FA9" w:rsidRDefault="008E56D6" w:rsidP="00547357">
            <w:pPr>
              <w:pStyle w:val="TableContents"/>
              <w:jc w:val="center"/>
              <w:rPr>
                <w:rFonts w:cs="Times New Roman"/>
              </w:rPr>
            </w:pPr>
            <w:r w:rsidRPr="00263FA9">
              <w:rPr>
                <w:rFonts w:cs="Times New Roman"/>
              </w:rPr>
              <w:t>12</w:t>
            </w:r>
          </w:p>
        </w:tc>
        <w:tc>
          <w:tcPr>
            <w:tcW w:w="698" w:type="pct"/>
          </w:tcPr>
          <w:p w:rsidR="00D5629D" w:rsidRPr="00263FA9" w:rsidRDefault="00D5629D" w:rsidP="00DF1D9F">
            <w:pPr>
              <w:pStyle w:val="TableContents"/>
              <w:jc w:val="both"/>
              <w:rPr>
                <w:rFonts w:cs="Times New Roman"/>
                <w:shd w:val="clear" w:color="auto" w:fill="FFFFFF"/>
              </w:rPr>
            </w:pPr>
          </w:p>
        </w:tc>
        <w:tc>
          <w:tcPr>
            <w:tcW w:w="3862" w:type="pct"/>
            <w:tcMar>
              <w:top w:w="55" w:type="dxa"/>
              <w:left w:w="55" w:type="dxa"/>
              <w:bottom w:w="55" w:type="dxa"/>
              <w:right w:w="55" w:type="dxa"/>
            </w:tcMar>
          </w:tcPr>
          <w:p w:rsidR="00D5629D" w:rsidRPr="00263FA9" w:rsidRDefault="00D5629D" w:rsidP="00DF1D9F">
            <w:pPr>
              <w:pStyle w:val="TableContents"/>
              <w:jc w:val="both"/>
              <w:rPr>
                <w:rFonts w:cs="Times New Roman"/>
                <w:shd w:val="clear" w:color="auto" w:fill="FFFFFF"/>
              </w:rPr>
            </w:pPr>
            <w:r w:rsidRPr="00263FA9">
              <w:rPr>
                <w:rFonts w:cs="Times New Roman"/>
                <w:shd w:val="clear" w:color="auto" w:fill="FFFFFF"/>
              </w:rPr>
              <w:t>Скорость изменения величин</w:t>
            </w:r>
          </w:p>
        </w:tc>
      </w:tr>
      <w:tr w:rsidR="00263FA9" w:rsidRPr="00263FA9" w:rsidTr="00D5629D">
        <w:tc>
          <w:tcPr>
            <w:tcW w:w="440" w:type="pct"/>
            <w:tcMar>
              <w:top w:w="55" w:type="dxa"/>
              <w:left w:w="55" w:type="dxa"/>
              <w:bottom w:w="55" w:type="dxa"/>
              <w:right w:w="55" w:type="dxa"/>
            </w:tcMar>
          </w:tcPr>
          <w:p w:rsidR="00D5629D" w:rsidRPr="00263FA9" w:rsidRDefault="008E56D6" w:rsidP="00547357">
            <w:pPr>
              <w:pStyle w:val="TableContents"/>
              <w:jc w:val="center"/>
              <w:rPr>
                <w:rFonts w:cs="Times New Roman"/>
              </w:rPr>
            </w:pPr>
            <w:r w:rsidRPr="00263FA9">
              <w:rPr>
                <w:rFonts w:cs="Times New Roman"/>
              </w:rPr>
              <w:t>13</w:t>
            </w:r>
          </w:p>
        </w:tc>
        <w:tc>
          <w:tcPr>
            <w:tcW w:w="698" w:type="pct"/>
          </w:tcPr>
          <w:p w:rsidR="00D5629D" w:rsidRPr="00263FA9" w:rsidRDefault="00D5629D" w:rsidP="00DF1D9F">
            <w:pPr>
              <w:pStyle w:val="TableContents"/>
              <w:jc w:val="both"/>
              <w:rPr>
                <w:rFonts w:cs="Times New Roman"/>
                <w:shd w:val="clear" w:color="auto" w:fill="FFFFFF"/>
              </w:rPr>
            </w:pPr>
          </w:p>
        </w:tc>
        <w:tc>
          <w:tcPr>
            <w:tcW w:w="3862" w:type="pct"/>
            <w:tcMar>
              <w:top w:w="55" w:type="dxa"/>
              <w:left w:w="55" w:type="dxa"/>
              <w:bottom w:w="55" w:type="dxa"/>
              <w:right w:w="55" w:type="dxa"/>
            </w:tcMar>
          </w:tcPr>
          <w:p w:rsidR="00D5629D" w:rsidRPr="00263FA9" w:rsidRDefault="00D5629D" w:rsidP="00DF1D9F">
            <w:pPr>
              <w:pStyle w:val="TableContents"/>
              <w:jc w:val="both"/>
              <w:rPr>
                <w:rFonts w:cs="Times New Roman"/>
                <w:shd w:val="clear" w:color="auto" w:fill="FFFFFF"/>
              </w:rPr>
            </w:pPr>
            <w:r w:rsidRPr="00263FA9">
              <w:rPr>
                <w:rFonts w:cs="Times New Roman"/>
                <w:shd w:val="clear" w:color="auto" w:fill="FFFFFF"/>
              </w:rPr>
              <w:t>Определение величин по графику</w:t>
            </w:r>
          </w:p>
        </w:tc>
      </w:tr>
      <w:tr w:rsidR="00263FA9" w:rsidRPr="00263FA9" w:rsidTr="00D5629D">
        <w:tc>
          <w:tcPr>
            <w:tcW w:w="440" w:type="pct"/>
            <w:tcMar>
              <w:top w:w="55" w:type="dxa"/>
              <w:left w:w="55" w:type="dxa"/>
              <w:bottom w:w="55" w:type="dxa"/>
              <w:right w:w="55" w:type="dxa"/>
            </w:tcMar>
          </w:tcPr>
          <w:p w:rsidR="00D5629D" w:rsidRPr="00263FA9" w:rsidRDefault="008E56D6" w:rsidP="00547357">
            <w:pPr>
              <w:pStyle w:val="TableContents"/>
              <w:jc w:val="center"/>
              <w:rPr>
                <w:rFonts w:cs="Times New Roman"/>
              </w:rPr>
            </w:pPr>
            <w:r w:rsidRPr="00263FA9">
              <w:rPr>
                <w:rFonts w:cs="Times New Roman"/>
              </w:rPr>
              <w:t>14</w:t>
            </w:r>
          </w:p>
        </w:tc>
        <w:tc>
          <w:tcPr>
            <w:tcW w:w="698" w:type="pct"/>
          </w:tcPr>
          <w:p w:rsidR="00D5629D" w:rsidRPr="00263FA9" w:rsidRDefault="00D5629D" w:rsidP="00DF1D9F">
            <w:pPr>
              <w:pStyle w:val="TableContents"/>
              <w:jc w:val="both"/>
              <w:rPr>
                <w:rFonts w:cs="Times New Roman"/>
                <w:shd w:val="clear" w:color="auto" w:fill="FFFFFF"/>
              </w:rPr>
            </w:pPr>
          </w:p>
        </w:tc>
        <w:tc>
          <w:tcPr>
            <w:tcW w:w="3862" w:type="pct"/>
            <w:tcMar>
              <w:top w:w="55" w:type="dxa"/>
              <w:left w:w="55" w:type="dxa"/>
              <w:bottom w:w="55" w:type="dxa"/>
              <w:right w:w="55" w:type="dxa"/>
            </w:tcMar>
          </w:tcPr>
          <w:p w:rsidR="00D5629D" w:rsidRPr="00263FA9" w:rsidRDefault="00D5629D" w:rsidP="00DF1D9F">
            <w:pPr>
              <w:pStyle w:val="TableContents"/>
              <w:jc w:val="both"/>
              <w:rPr>
                <w:rFonts w:cs="Times New Roman"/>
                <w:shd w:val="clear" w:color="auto" w:fill="FFFFFF"/>
              </w:rPr>
            </w:pPr>
            <w:r w:rsidRPr="00263FA9">
              <w:rPr>
                <w:rFonts w:cs="Times New Roman"/>
                <w:shd w:val="clear" w:color="auto" w:fill="FFFFFF"/>
              </w:rPr>
              <w:t>Определение величин по диаграмме</w:t>
            </w:r>
          </w:p>
        </w:tc>
      </w:tr>
      <w:tr w:rsidR="00263FA9" w:rsidRPr="00263FA9" w:rsidTr="00D5629D">
        <w:tc>
          <w:tcPr>
            <w:tcW w:w="440" w:type="pct"/>
            <w:tcMar>
              <w:top w:w="55" w:type="dxa"/>
              <w:left w:w="55" w:type="dxa"/>
              <w:bottom w:w="55" w:type="dxa"/>
              <w:right w:w="55" w:type="dxa"/>
            </w:tcMar>
          </w:tcPr>
          <w:p w:rsidR="008E56D6" w:rsidRPr="00263FA9" w:rsidRDefault="008E56D6" w:rsidP="008E56D6">
            <w:pPr>
              <w:pStyle w:val="TableContents"/>
              <w:jc w:val="center"/>
              <w:rPr>
                <w:rFonts w:cs="Times New Roman"/>
              </w:rPr>
            </w:pPr>
          </w:p>
        </w:tc>
        <w:tc>
          <w:tcPr>
            <w:tcW w:w="698" w:type="pct"/>
          </w:tcPr>
          <w:p w:rsidR="008E56D6" w:rsidRPr="00263FA9" w:rsidRDefault="008E56D6" w:rsidP="008E56D6">
            <w:pPr>
              <w:pStyle w:val="TableContents"/>
              <w:jc w:val="both"/>
              <w:rPr>
                <w:rFonts w:cs="Times New Roman"/>
                <w:shd w:val="clear" w:color="auto" w:fill="FFFFFF"/>
              </w:rPr>
            </w:pPr>
          </w:p>
        </w:tc>
        <w:tc>
          <w:tcPr>
            <w:tcW w:w="3862" w:type="pct"/>
            <w:tcMar>
              <w:top w:w="55" w:type="dxa"/>
              <w:left w:w="55" w:type="dxa"/>
              <w:bottom w:w="55" w:type="dxa"/>
              <w:right w:w="55" w:type="dxa"/>
            </w:tcMar>
          </w:tcPr>
          <w:p w:rsidR="008E56D6" w:rsidRPr="00263FA9" w:rsidRDefault="008E56D6" w:rsidP="008E56D6">
            <w:pPr>
              <w:pStyle w:val="TableContents"/>
              <w:numPr>
                <w:ilvl w:val="1"/>
                <w:numId w:val="7"/>
              </w:numPr>
              <w:jc w:val="both"/>
              <w:rPr>
                <w:rFonts w:eastAsiaTheme="minorHAnsi" w:cs="Times New Roman"/>
                <w:b/>
                <w:lang w:eastAsia="en-US"/>
              </w:rPr>
            </w:pPr>
            <w:r w:rsidRPr="00263FA9">
              <w:rPr>
                <w:rFonts w:eastAsiaTheme="minorHAnsi" w:cs="Times New Roman"/>
                <w:b/>
                <w:lang w:eastAsia="en-US"/>
              </w:rPr>
              <w:t>За</w:t>
            </w:r>
            <w:r w:rsidRPr="00263FA9">
              <w:rPr>
                <w:rFonts w:eastAsiaTheme="minorHAnsi" w:cs="Times New Roman"/>
                <w:b/>
                <w:lang w:eastAsia="en-US"/>
              </w:rPr>
              <w:softHyphen/>
              <w:t>да</w:t>
            </w:r>
            <w:r w:rsidRPr="00263FA9">
              <w:rPr>
                <w:rFonts w:eastAsiaTheme="minorHAnsi" w:cs="Times New Roman"/>
                <w:b/>
                <w:lang w:eastAsia="en-US"/>
              </w:rPr>
              <w:softHyphen/>
              <w:t>чи на смекалку 3 ч</w:t>
            </w:r>
          </w:p>
        </w:tc>
      </w:tr>
      <w:tr w:rsidR="00263FA9" w:rsidRPr="00263FA9" w:rsidTr="00D5629D">
        <w:tc>
          <w:tcPr>
            <w:tcW w:w="440" w:type="pct"/>
            <w:tcMar>
              <w:top w:w="55" w:type="dxa"/>
              <w:left w:w="55" w:type="dxa"/>
              <w:bottom w:w="55" w:type="dxa"/>
              <w:right w:w="55" w:type="dxa"/>
            </w:tcMar>
          </w:tcPr>
          <w:p w:rsidR="008E56D6" w:rsidRPr="00263FA9" w:rsidRDefault="008E56D6" w:rsidP="008E56D6">
            <w:pPr>
              <w:pStyle w:val="TableContents"/>
              <w:jc w:val="center"/>
              <w:rPr>
                <w:rFonts w:cs="Times New Roman"/>
              </w:rPr>
            </w:pPr>
            <w:r w:rsidRPr="00263FA9">
              <w:rPr>
                <w:rFonts w:cs="Times New Roman"/>
              </w:rPr>
              <w:t>15</w:t>
            </w:r>
          </w:p>
        </w:tc>
        <w:tc>
          <w:tcPr>
            <w:tcW w:w="698" w:type="pct"/>
          </w:tcPr>
          <w:p w:rsidR="008E56D6" w:rsidRPr="00263FA9" w:rsidRDefault="008E56D6" w:rsidP="008E56D6">
            <w:pPr>
              <w:pStyle w:val="TableContents"/>
              <w:jc w:val="both"/>
              <w:rPr>
                <w:rFonts w:cs="Times New Roman"/>
                <w:shd w:val="clear" w:color="auto" w:fill="FFFFFF"/>
              </w:rPr>
            </w:pPr>
          </w:p>
        </w:tc>
        <w:tc>
          <w:tcPr>
            <w:tcW w:w="3862" w:type="pct"/>
            <w:tcMar>
              <w:top w:w="55" w:type="dxa"/>
              <w:left w:w="55" w:type="dxa"/>
              <w:bottom w:w="55" w:type="dxa"/>
              <w:right w:w="55" w:type="dxa"/>
            </w:tcMar>
          </w:tcPr>
          <w:p w:rsidR="008E56D6" w:rsidRPr="00263FA9" w:rsidRDefault="008E56D6" w:rsidP="008E56D6">
            <w:pPr>
              <w:pStyle w:val="TableContents"/>
              <w:jc w:val="both"/>
              <w:rPr>
                <w:rFonts w:eastAsiaTheme="minorHAnsi" w:cs="Times New Roman"/>
                <w:lang w:eastAsia="en-US"/>
              </w:rPr>
            </w:pPr>
            <w:r w:rsidRPr="00263FA9">
              <w:rPr>
                <w:rFonts w:eastAsiaTheme="minorHAnsi" w:cs="Times New Roman"/>
                <w:lang w:eastAsia="en-US"/>
              </w:rPr>
              <w:t xml:space="preserve">Анализ утверждений </w:t>
            </w:r>
          </w:p>
        </w:tc>
      </w:tr>
      <w:tr w:rsidR="00263FA9" w:rsidRPr="00263FA9" w:rsidTr="00D5629D">
        <w:tc>
          <w:tcPr>
            <w:tcW w:w="440" w:type="pct"/>
            <w:tcMar>
              <w:top w:w="55" w:type="dxa"/>
              <w:left w:w="55" w:type="dxa"/>
              <w:bottom w:w="55" w:type="dxa"/>
              <w:right w:w="55" w:type="dxa"/>
            </w:tcMar>
          </w:tcPr>
          <w:p w:rsidR="008E56D6" w:rsidRPr="00263FA9" w:rsidRDefault="008E56D6" w:rsidP="008E56D6">
            <w:pPr>
              <w:pStyle w:val="TableContents"/>
              <w:jc w:val="center"/>
              <w:rPr>
                <w:rFonts w:cs="Times New Roman"/>
              </w:rPr>
            </w:pPr>
            <w:r w:rsidRPr="00263FA9">
              <w:rPr>
                <w:rFonts w:cs="Times New Roman"/>
              </w:rPr>
              <w:t>16</w:t>
            </w:r>
          </w:p>
        </w:tc>
        <w:tc>
          <w:tcPr>
            <w:tcW w:w="698" w:type="pct"/>
          </w:tcPr>
          <w:p w:rsidR="008E56D6" w:rsidRPr="00263FA9" w:rsidRDefault="008E56D6" w:rsidP="008E56D6">
            <w:pPr>
              <w:pStyle w:val="TableContents"/>
              <w:jc w:val="both"/>
              <w:rPr>
                <w:rFonts w:cs="Times New Roman"/>
                <w:shd w:val="clear" w:color="auto" w:fill="FFFFFF"/>
              </w:rPr>
            </w:pPr>
          </w:p>
        </w:tc>
        <w:tc>
          <w:tcPr>
            <w:tcW w:w="3862" w:type="pct"/>
            <w:tcMar>
              <w:top w:w="55" w:type="dxa"/>
              <w:left w:w="55" w:type="dxa"/>
              <w:bottom w:w="55" w:type="dxa"/>
              <w:right w:w="55" w:type="dxa"/>
            </w:tcMar>
          </w:tcPr>
          <w:p w:rsidR="008E56D6" w:rsidRPr="00263FA9" w:rsidRDefault="008E56D6" w:rsidP="008E56D6">
            <w:pPr>
              <w:pStyle w:val="TableContents"/>
              <w:jc w:val="both"/>
              <w:rPr>
                <w:rFonts w:eastAsiaTheme="minorHAnsi" w:cs="Times New Roman"/>
                <w:lang w:eastAsia="en-US"/>
              </w:rPr>
            </w:pPr>
            <w:r w:rsidRPr="00263FA9">
              <w:rPr>
                <w:rFonts w:eastAsiaTheme="minorHAnsi" w:cs="Times New Roman"/>
                <w:lang w:eastAsia="en-US"/>
              </w:rPr>
              <w:t xml:space="preserve">Определение оптимального варианта </w:t>
            </w:r>
          </w:p>
        </w:tc>
      </w:tr>
      <w:tr w:rsidR="00263FA9" w:rsidRPr="00263FA9" w:rsidTr="00D5629D">
        <w:tc>
          <w:tcPr>
            <w:tcW w:w="440" w:type="pct"/>
            <w:tcMar>
              <w:top w:w="55" w:type="dxa"/>
              <w:left w:w="55" w:type="dxa"/>
              <w:bottom w:w="55" w:type="dxa"/>
              <w:right w:w="55" w:type="dxa"/>
            </w:tcMar>
          </w:tcPr>
          <w:p w:rsidR="008E56D6" w:rsidRPr="00263FA9" w:rsidRDefault="008E56D6" w:rsidP="008E56D6">
            <w:pPr>
              <w:pStyle w:val="TableContents"/>
              <w:jc w:val="center"/>
              <w:rPr>
                <w:rFonts w:cs="Times New Roman"/>
              </w:rPr>
            </w:pPr>
            <w:r w:rsidRPr="00263FA9">
              <w:rPr>
                <w:rFonts w:cs="Times New Roman"/>
              </w:rPr>
              <w:t>17</w:t>
            </w:r>
          </w:p>
        </w:tc>
        <w:tc>
          <w:tcPr>
            <w:tcW w:w="698" w:type="pct"/>
          </w:tcPr>
          <w:p w:rsidR="008E56D6" w:rsidRPr="00263FA9" w:rsidRDefault="008E56D6" w:rsidP="008E56D6">
            <w:pPr>
              <w:pStyle w:val="TableContents"/>
              <w:jc w:val="both"/>
              <w:rPr>
                <w:rFonts w:cs="Times New Roman"/>
                <w:shd w:val="clear" w:color="auto" w:fill="FFFFFF"/>
              </w:rPr>
            </w:pPr>
          </w:p>
        </w:tc>
        <w:tc>
          <w:tcPr>
            <w:tcW w:w="3862" w:type="pct"/>
            <w:tcMar>
              <w:top w:w="55" w:type="dxa"/>
              <w:left w:w="55" w:type="dxa"/>
              <w:bottom w:w="55" w:type="dxa"/>
              <w:right w:w="55" w:type="dxa"/>
            </w:tcMar>
          </w:tcPr>
          <w:p w:rsidR="008E56D6" w:rsidRPr="00263FA9" w:rsidRDefault="008E56D6" w:rsidP="008E56D6">
            <w:pPr>
              <w:pStyle w:val="TableContents"/>
              <w:jc w:val="both"/>
              <w:rPr>
                <w:rFonts w:eastAsiaTheme="minorHAnsi" w:cs="Times New Roman"/>
                <w:lang w:eastAsia="en-US"/>
              </w:rPr>
            </w:pPr>
            <w:r w:rsidRPr="00263FA9">
              <w:rPr>
                <w:rFonts w:eastAsiaTheme="minorHAnsi" w:cs="Times New Roman"/>
                <w:lang w:eastAsia="en-US"/>
              </w:rPr>
              <w:t>Задачи, требующие неординарного подхода к решению.</w:t>
            </w:r>
          </w:p>
        </w:tc>
      </w:tr>
      <w:tr w:rsidR="00263FA9" w:rsidRPr="00263FA9" w:rsidTr="00D5629D">
        <w:tc>
          <w:tcPr>
            <w:tcW w:w="440" w:type="pct"/>
            <w:tcMar>
              <w:top w:w="55" w:type="dxa"/>
              <w:left w:w="55" w:type="dxa"/>
              <w:bottom w:w="55" w:type="dxa"/>
              <w:right w:w="55" w:type="dxa"/>
            </w:tcMar>
          </w:tcPr>
          <w:p w:rsidR="00D5629D" w:rsidRPr="00263FA9" w:rsidRDefault="00D5629D" w:rsidP="009766D1">
            <w:pPr>
              <w:pStyle w:val="TableContents"/>
              <w:jc w:val="center"/>
              <w:rPr>
                <w:rFonts w:cs="Times New Roman"/>
              </w:rPr>
            </w:pPr>
          </w:p>
        </w:tc>
        <w:tc>
          <w:tcPr>
            <w:tcW w:w="698" w:type="pct"/>
          </w:tcPr>
          <w:p w:rsidR="00D5629D" w:rsidRPr="00263FA9" w:rsidRDefault="00D5629D" w:rsidP="00692334">
            <w:pPr>
              <w:pStyle w:val="TableContents"/>
              <w:jc w:val="both"/>
              <w:rPr>
                <w:rFonts w:eastAsiaTheme="minorHAnsi" w:cs="Times New Roman"/>
                <w:b/>
                <w:lang w:eastAsia="en-US"/>
              </w:rPr>
            </w:pPr>
          </w:p>
        </w:tc>
        <w:tc>
          <w:tcPr>
            <w:tcW w:w="3862" w:type="pct"/>
            <w:tcMar>
              <w:top w:w="55" w:type="dxa"/>
              <w:left w:w="55" w:type="dxa"/>
              <w:bottom w:w="55" w:type="dxa"/>
              <w:right w:w="55" w:type="dxa"/>
            </w:tcMar>
          </w:tcPr>
          <w:p w:rsidR="00D5629D" w:rsidRPr="00263FA9" w:rsidRDefault="00D5629D" w:rsidP="00D5629D">
            <w:pPr>
              <w:pStyle w:val="TableContents"/>
              <w:numPr>
                <w:ilvl w:val="1"/>
                <w:numId w:val="7"/>
              </w:numPr>
              <w:rPr>
                <w:rFonts w:eastAsiaTheme="minorHAnsi" w:cs="Times New Roman"/>
                <w:b/>
                <w:lang w:eastAsia="en-US"/>
              </w:rPr>
            </w:pPr>
            <w:r w:rsidRPr="00263FA9">
              <w:rPr>
                <w:rFonts w:eastAsiaTheme="minorHAnsi" w:cs="Times New Roman"/>
                <w:b/>
                <w:lang w:eastAsia="en-US"/>
              </w:rPr>
              <w:t>Выбор оп</w:t>
            </w:r>
            <w:r w:rsidRPr="00263FA9">
              <w:rPr>
                <w:rFonts w:eastAsiaTheme="minorHAnsi" w:cs="Times New Roman"/>
                <w:b/>
                <w:lang w:eastAsia="en-US"/>
              </w:rPr>
              <w:softHyphen/>
              <w:t>ти</w:t>
            </w:r>
            <w:r w:rsidRPr="00263FA9">
              <w:rPr>
                <w:rFonts w:eastAsiaTheme="minorHAnsi" w:cs="Times New Roman"/>
                <w:b/>
                <w:lang w:eastAsia="en-US"/>
              </w:rPr>
              <w:softHyphen/>
              <w:t>маль</w:t>
            </w:r>
            <w:r w:rsidRPr="00263FA9">
              <w:rPr>
                <w:rFonts w:eastAsiaTheme="minorHAnsi" w:cs="Times New Roman"/>
                <w:b/>
                <w:lang w:eastAsia="en-US"/>
              </w:rPr>
              <w:softHyphen/>
              <w:t>но</w:t>
            </w:r>
            <w:r w:rsidRPr="00263FA9">
              <w:rPr>
                <w:rFonts w:eastAsiaTheme="minorHAnsi" w:cs="Times New Roman"/>
                <w:b/>
                <w:lang w:eastAsia="en-US"/>
              </w:rPr>
              <w:softHyphen/>
              <w:t>го варианта 4</w:t>
            </w:r>
            <w:r w:rsidR="008E56D6" w:rsidRPr="00263FA9">
              <w:rPr>
                <w:rFonts w:eastAsiaTheme="minorHAnsi" w:cs="Times New Roman"/>
                <w:b/>
                <w:lang w:eastAsia="en-US"/>
              </w:rPr>
              <w:t xml:space="preserve"> </w:t>
            </w:r>
            <w:r w:rsidRPr="00263FA9">
              <w:rPr>
                <w:rFonts w:eastAsiaTheme="minorHAnsi" w:cs="Times New Roman"/>
                <w:b/>
                <w:lang w:eastAsia="en-US"/>
              </w:rPr>
              <w:t>ч</w:t>
            </w:r>
          </w:p>
        </w:tc>
      </w:tr>
      <w:tr w:rsidR="00263FA9" w:rsidRPr="00263FA9" w:rsidTr="00D5629D">
        <w:tc>
          <w:tcPr>
            <w:tcW w:w="440" w:type="pct"/>
            <w:tcMar>
              <w:top w:w="55" w:type="dxa"/>
              <w:left w:w="55" w:type="dxa"/>
              <w:bottom w:w="55" w:type="dxa"/>
              <w:right w:w="55" w:type="dxa"/>
            </w:tcMar>
          </w:tcPr>
          <w:p w:rsidR="008E56D6" w:rsidRPr="00263FA9" w:rsidRDefault="008E56D6" w:rsidP="008E56D6">
            <w:pPr>
              <w:pStyle w:val="TableContents"/>
              <w:jc w:val="center"/>
              <w:rPr>
                <w:rFonts w:cs="Times New Roman"/>
              </w:rPr>
            </w:pPr>
            <w:r w:rsidRPr="00263FA9">
              <w:rPr>
                <w:rFonts w:cs="Times New Roman"/>
              </w:rPr>
              <w:t>1</w:t>
            </w:r>
            <w:r w:rsidR="00263FA9" w:rsidRPr="00263FA9">
              <w:rPr>
                <w:rFonts w:cs="Times New Roman"/>
              </w:rPr>
              <w:t>8</w:t>
            </w:r>
          </w:p>
        </w:tc>
        <w:tc>
          <w:tcPr>
            <w:tcW w:w="698" w:type="pct"/>
          </w:tcPr>
          <w:p w:rsidR="008E56D6" w:rsidRPr="00263FA9" w:rsidRDefault="008E56D6" w:rsidP="008E56D6">
            <w:pPr>
              <w:pStyle w:val="TableContents"/>
              <w:jc w:val="both"/>
              <w:rPr>
                <w:rFonts w:cs="Times New Roman"/>
              </w:rPr>
            </w:pPr>
          </w:p>
        </w:tc>
        <w:tc>
          <w:tcPr>
            <w:tcW w:w="3862" w:type="pct"/>
            <w:tcMar>
              <w:top w:w="55" w:type="dxa"/>
              <w:left w:w="55" w:type="dxa"/>
              <w:bottom w:w="55" w:type="dxa"/>
              <w:right w:w="55" w:type="dxa"/>
            </w:tcMar>
          </w:tcPr>
          <w:p w:rsidR="008E56D6" w:rsidRPr="00263FA9" w:rsidRDefault="00CA1139" w:rsidP="008E56D6">
            <w:pPr>
              <w:pStyle w:val="TableContents"/>
              <w:jc w:val="both"/>
              <w:rPr>
                <w:rFonts w:eastAsiaTheme="minorHAnsi" w:cs="Times New Roman"/>
                <w:lang w:eastAsia="en-US"/>
              </w:rPr>
            </w:pPr>
            <w:hyperlink r:id="rId23" w:history="1">
              <w:r w:rsidR="008E56D6" w:rsidRPr="00263FA9">
                <w:rPr>
                  <w:rFonts w:eastAsiaTheme="minorHAnsi" w:cs="Times New Roman"/>
                  <w:lang w:eastAsia="en-US"/>
                </w:rPr>
                <w:t>Подбор ком</w:t>
              </w:r>
              <w:r w:rsidR="008E56D6" w:rsidRPr="00263FA9">
                <w:rPr>
                  <w:rFonts w:eastAsiaTheme="minorHAnsi" w:cs="Times New Roman"/>
                  <w:lang w:eastAsia="en-US"/>
                </w:rPr>
                <w:softHyphen/>
                <w:t>плек</w:t>
              </w:r>
              <w:r w:rsidR="008E56D6" w:rsidRPr="00263FA9">
                <w:rPr>
                  <w:rFonts w:eastAsiaTheme="minorHAnsi" w:cs="Times New Roman"/>
                  <w:lang w:eastAsia="en-US"/>
                </w:rPr>
                <w:softHyphen/>
                <w:t>та или комбинации</w:t>
              </w:r>
            </w:hyperlink>
          </w:p>
        </w:tc>
      </w:tr>
      <w:tr w:rsidR="00263FA9" w:rsidRPr="00263FA9" w:rsidTr="00D5629D">
        <w:tc>
          <w:tcPr>
            <w:tcW w:w="440" w:type="pct"/>
            <w:tcMar>
              <w:top w:w="55" w:type="dxa"/>
              <w:left w:w="55" w:type="dxa"/>
              <w:bottom w:w="55" w:type="dxa"/>
              <w:right w:w="55" w:type="dxa"/>
            </w:tcMar>
          </w:tcPr>
          <w:p w:rsidR="008E56D6" w:rsidRPr="00263FA9" w:rsidRDefault="00263FA9" w:rsidP="008E56D6">
            <w:pPr>
              <w:pStyle w:val="TableContents"/>
              <w:jc w:val="center"/>
              <w:rPr>
                <w:rFonts w:cs="Times New Roman"/>
              </w:rPr>
            </w:pPr>
            <w:r w:rsidRPr="00263FA9">
              <w:rPr>
                <w:rFonts w:cs="Times New Roman"/>
              </w:rPr>
              <w:t>19</w:t>
            </w:r>
          </w:p>
        </w:tc>
        <w:tc>
          <w:tcPr>
            <w:tcW w:w="698" w:type="pct"/>
          </w:tcPr>
          <w:p w:rsidR="008E56D6" w:rsidRPr="00263FA9" w:rsidRDefault="008E56D6" w:rsidP="008E56D6">
            <w:pPr>
              <w:pStyle w:val="TableContents"/>
              <w:jc w:val="both"/>
              <w:rPr>
                <w:rFonts w:cs="Times New Roman"/>
              </w:rPr>
            </w:pPr>
          </w:p>
        </w:tc>
        <w:tc>
          <w:tcPr>
            <w:tcW w:w="3862" w:type="pct"/>
            <w:tcMar>
              <w:top w:w="55" w:type="dxa"/>
              <w:left w:w="55" w:type="dxa"/>
              <w:bottom w:w="55" w:type="dxa"/>
              <w:right w:w="55" w:type="dxa"/>
            </w:tcMar>
          </w:tcPr>
          <w:p w:rsidR="008E56D6" w:rsidRPr="00263FA9" w:rsidRDefault="00CA1139" w:rsidP="008E56D6">
            <w:pPr>
              <w:pStyle w:val="TableContents"/>
              <w:jc w:val="both"/>
              <w:rPr>
                <w:rFonts w:eastAsiaTheme="minorHAnsi" w:cs="Times New Roman"/>
                <w:lang w:eastAsia="en-US"/>
              </w:rPr>
            </w:pPr>
            <w:hyperlink r:id="rId24" w:history="1">
              <w:r w:rsidR="008E56D6" w:rsidRPr="00263FA9">
                <w:rPr>
                  <w:rFonts w:eastAsiaTheme="minorHAnsi" w:cs="Times New Roman"/>
                  <w:lang w:eastAsia="en-US"/>
                </w:rPr>
                <w:t>Выбор ва</w:t>
              </w:r>
              <w:r w:rsidR="008E56D6" w:rsidRPr="00263FA9">
                <w:rPr>
                  <w:rFonts w:eastAsiaTheme="minorHAnsi" w:cs="Times New Roman"/>
                  <w:lang w:eastAsia="en-US"/>
                </w:rPr>
                <w:softHyphen/>
                <w:t>ри</w:t>
              </w:r>
              <w:r w:rsidR="008E56D6" w:rsidRPr="00263FA9">
                <w:rPr>
                  <w:rFonts w:eastAsiaTheme="minorHAnsi" w:cs="Times New Roman"/>
                  <w:lang w:eastAsia="en-US"/>
                </w:rPr>
                <w:softHyphen/>
                <w:t>ан</w:t>
              </w:r>
              <w:r w:rsidR="008E56D6" w:rsidRPr="00263FA9">
                <w:rPr>
                  <w:rFonts w:eastAsiaTheme="minorHAnsi" w:cs="Times New Roman"/>
                  <w:lang w:eastAsia="en-US"/>
                </w:rPr>
                <w:softHyphen/>
                <w:t>та из двух возможных</w:t>
              </w:r>
            </w:hyperlink>
          </w:p>
        </w:tc>
      </w:tr>
      <w:tr w:rsidR="00263FA9" w:rsidRPr="00263FA9" w:rsidTr="00D5629D">
        <w:tc>
          <w:tcPr>
            <w:tcW w:w="440" w:type="pct"/>
            <w:tcMar>
              <w:top w:w="55" w:type="dxa"/>
              <w:left w:w="55" w:type="dxa"/>
              <w:bottom w:w="55" w:type="dxa"/>
              <w:right w:w="55" w:type="dxa"/>
            </w:tcMar>
          </w:tcPr>
          <w:p w:rsidR="008E56D6" w:rsidRPr="00263FA9" w:rsidRDefault="00263FA9" w:rsidP="008E56D6">
            <w:pPr>
              <w:pStyle w:val="TableContents"/>
              <w:jc w:val="center"/>
              <w:rPr>
                <w:rFonts w:cs="Times New Roman"/>
              </w:rPr>
            </w:pPr>
            <w:r w:rsidRPr="00263FA9">
              <w:rPr>
                <w:rFonts w:cs="Times New Roman"/>
              </w:rPr>
              <w:t>20</w:t>
            </w:r>
          </w:p>
        </w:tc>
        <w:tc>
          <w:tcPr>
            <w:tcW w:w="698" w:type="pct"/>
          </w:tcPr>
          <w:p w:rsidR="008E56D6" w:rsidRPr="00263FA9" w:rsidRDefault="008E56D6" w:rsidP="008E56D6">
            <w:pPr>
              <w:pStyle w:val="TableContents"/>
              <w:jc w:val="both"/>
              <w:rPr>
                <w:rFonts w:cs="Times New Roman"/>
              </w:rPr>
            </w:pPr>
          </w:p>
        </w:tc>
        <w:tc>
          <w:tcPr>
            <w:tcW w:w="3862" w:type="pct"/>
            <w:tcMar>
              <w:top w:w="55" w:type="dxa"/>
              <w:left w:w="55" w:type="dxa"/>
              <w:bottom w:w="55" w:type="dxa"/>
              <w:right w:w="55" w:type="dxa"/>
            </w:tcMar>
          </w:tcPr>
          <w:p w:rsidR="008E56D6" w:rsidRPr="00263FA9" w:rsidRDefault="00CA1139" w:rsidP="008E56D6">
            <w:pPr>
              <w:pStyle w:val="TableContents"/>
              <w:jc w:val="both"/>
              <w:rPr>
                <w:rFonts w:eastAsiaTheme="minorHAnsi" w:cs="Times New Roman"/>
                <w:lang w:eastAsia="en-US"/>
              </w:rPr>
            </w:pPr>
            <w:hyperlink r:id="rId25" w:history="1">
              <w:r w:rsidR="008E56D6" w:rsidRPr="00263FA9">
                <w:rPr>
                  <w:rFonts w:eastAsiaTheme="minorHAnsi" w:cs="Times New Roman"/>
                  <w:lang w:eastAsia="en-US"/>
                </w:rPr>
                <w:t>Выбор ва</w:t>
              </w:r>
              <w:r w:rsidR="008E56D6" w:rsidRPr="00263FA9">
                <w:rPr>
                  <w:rFonts w:eastAsiaTheme="minorHAnsi" w:cs="Times New Roman"/>
                  <w:lang w:eastAsia="en-US"/>
                </w:rPr>
                <w:softHyphen/>
                <w:t>ри</w:t>
              </w:r>
              <w:r w:rsidR="008E56D6" w:rsidRPr="00263FA9">
                <w:rPr>
                  <w:rFonts w:eastAsiaTheme="minorHAnsi" w:cs="Times New Roman"/>
                  <w:lang w:eastAsia="en-US"/>
                </w:rPr>
                <w:softHyphen/>
                <w:t>ан</w:t>
              </w:r>
              <w:r w:rsidR="008E56D6" w:rsidRPr="00263FA9">
                <w:rPr>
                  <w:rFonts w:eastAsiaTheme="minorHAnsi" w:cs="Times New Roman"/>
                  <w:lang w:eastAsia="en-US"/>
                </w:rPr>
                <w:softHyphen/>
                <w:t>та из трех возможных</w:t>
              </w:r>
            </w:hyperlink>
          </w:p>
        </w:tc>
      </w:tr>
      <w:tr w:rsidR="00263FA9" w:rsidRPr="00263FA9" w:rsidTr="00D5629D">
        <w:tc>
          <w:tcPr>
            <w:tcW w:w="440" w:type="pct"/>
            <w:tcMar>
              <w:top w:w="55" w:type="dxa"/>
              <w:left w:w="55" w:type="dxa"/>
              <w:bottom w:w="55" w:type="dxa"/>
              <w:right w:w="55" w:type="dxa"/>
            </w:tcMar>
          </w:tcPr>
          <w:p w:rsidR="00D5629D" w:rsidRPr="00263FA9" w:rsidRDefault="00263FA9" w:rsidP="009766D1">
            <w:pPr>
              <w:pStyle w:val="TableContents"/>
              <w:jc w:val="center"/>
              <w:rPr>
                <w:rFonts w:cs="Times New Roman"/>
              </w:rPr>
            </w:pPr>
            <w:r w:rsidRPr="00263FA9">
              <w:rPr>
                <w:rFonts w:cs="Times New Roman"/>
              </w:rPr>
              <w:t>21</w:t>
            </w:r>
          </w:p>
        </w:tc>
        <w:tc>
          <w:tcPr>
            <w:tcW w:w="698" w:type="pct"/>
          </w:tcPr>
          <w:p w:rsidR="00D5629D" w:rsidRPr="00263FA9" w:rsidRDefault="00D5629D" w:rsidP="00692334">
            <w:pPr>
              <w:pStyle w:val="TableContents"/>
              <w:jc w:val="both"/>
              <w:rPr>
                <w:rFonts w:eastAsiaTheme="minorHAnsi" w:cs="Times New Roman"/>
                <w:lang w:eastAsia="en-US"/>
              </w:rPr>
            </w:pPr>
          </w:p>
        </w:tc>
        <w:tc>
          <w:tcPr>
            <w:tcW w:w="3862" w:type="pct"/>
            <w:tcMar>
              <w:top w:w="55" w:type="dxa"/>
              <w:left w:w="55" w:type="dxa"/>
              <w:bottom w:w="55" w:type="dxa"/>
              <w:right w:w="55" w:type="dxa"/>
            </w:tcMar>
          </w:tcPr>
          <w:p w:rsidR="00D5629D" w:rsidRPr="00263FA9" w:rsidRDefault="00D5629D" w:rsidP="00692334">
            <w:pPr>
              <w:pStyle w:val="TableContents"/>
              <w:jc w:val="both"/>
              <w:rPr>
                <w:rFonts w:eastAsiaTheme="minorHAnsi" w:cs="Times New Roman"/>
                <w:lang w:eastAsia="en-US"/>
              </w:rPr>
            </w:pPr>
            <w:r w:rsidRPr="00263FA9">
              <w:rPr>
                <w:rFonts w:eastAsiaTheme="minorHAnsi" w:cs="Times New Roman"/>
                <w:lang w:eastAsia="en-US"/>
              </w:rPr>
              <w:t>Выбор ва</w:t>
            </w:r>
            <w:r w:rsidRPr="00263FA9">
              <w:rPr>
                <w:rFonts w:eastAsiaTheme="minorHAnsi" w:cs="Times New Roman"/>
                <w:lang w:eastAsia="en-US"/>
              </w:rPr>
              <w:softHyphen/>
              <w:t>ри</w:t>
            </w:r>
            <w:r w:rsidRPr="00263FA9">
              <w:rPr>
                <w:rFonts w:eastAsiaTheme="minorHAnsi" w:cs="Times New Roman"/>
                <w:lang w:eastAsia="en-US"/>
              </w:rPr>
              <w:softHyphen/>
              <w:t>ан</w:t>
            </w:r>
            <w:r w:rsidRPr="00263FA9">
              <w:rPr>
                <w:rFonts w:eastAsiaTheme="minorHAnsi" w:cs="Times New Roman"/>
                <w:lang w:eastAsia="en-US"/>
              </w:rPr>
              <w:softHyphen/>
              <w:t>та из че</w:t>
            </w:r>
            <w:r w:rsidRPr="00263FA9">
              <w:rPr>
                <w:rFonts w:eastAsiaTheme="minorHAnsi" w:cs="Times New Roman"/>
                <w:lang w:eastAsia="en-US"/>
              </w:rPr>
              <w:softHyphen/>
              <w:t>ты</w:t>
            </w:r>
            <w:r w:rsidRPr="00263FA9">
              <w:rPr>
                <w:rFonts w:eastAsiaTheme="minorHAnsi" w:cs="Times New Roman"/>
                <w:lang w:eastAsia="en-US"/>
              </w:rPr>
              <w:softHyphen/>
              <w:t>рех возможных</w:t>
            </w:r>
          </w:p>
        </w:tc>
      </w:tr>
      <w:tr w:rsidR="00263FA9" w:rsidRPr="00263FA9" w:rsidTr="00D5629D">
        <w:tc>
          <w:tcPr>
            <w:tcW w:w="440" w:type="pct"/>
            <w:tcMar>
              <w:top w:w="55" w:type="dxa"/>
              <w:left w:w="55" w:type="dxa"/>
              <w:bottom w:w="55" w:type="dxa"/>
              <w:right w:w="55" w:type="dxa"/>
            </w:tcMar>
          </w:tcPr>
          <w:p w:rsidR="00D5629D" w:rsidRPr="00263FA9" w:rsidRDefault="00D5629D" w:rsidP="009766D1">
            <w:pPr>
              <w:pStyle w:val="TableContents"/>
              <w:jc w:val="center"/>
              <w:rPr>
                <w:rFonts w:cs="Times New Roman"/>
              </w:rPr>
            </w:pPr>
          </w:p>
        </w:tc>
        <w:tc>
          <w:tcPr>
            <w:tcW w:w="698" w:type="pct"/>
          </w:tcPr>
          <w:p w:rsidR="00D5629D" w:rsidRPr="00263FA9" w:rsidRDefault="00D5629D" w:rsidP="009766D1">
            <w:pPr>
              <w:pStyle w:val="TableContents"/>
              <w:jc w:val="both"/>
              <w:rPr>
                <w:rFonts w:cs="Times New Roman"/>
                <w:b/>
                <w:bCs/>
              </w:rPr>
            </w:pPr>
          </w:p>
        </w:tc>
        <w:tc>
          <w:tcPr>
            <w:tcW w:w="3862" w:type="pct"/>
            <w:tcMar>
              <w:top w:w="55" w:type="dxa"/>
              <w:left w:w="55" w:type="dxa"/>
              <w:bottom w:w="55" w:type="dxa"/>
              <w:right w:w="55" w:type="dxa"/>
            </w:tcMar>
          </w:tcPr>
          <w:p w:rsidR="00D5629D" w:rsidRPr="00263FA9" w:rsidRDefault="00D5629D" w:rsidP="00D5629D">
            <w:pPr>
              <w:pStyle w:val="TableContents"/>
              <w:numPr>
                <w:ilvl w:val="1"/>
                <w:numId w:val="7"/>
              </w:numPr>
              <w:rPr>
                <w:rFonts w:cs="Times New Roman"/>
                <w:b/>
                <w:bCs/>
              </w:rPr>
            </w:pPr>
            <w:r w:rsidRPr="00263FA9">
              <w:rPr>
                <w:rFonts w:cs="Times New Roman"/>
                <w:b/>
                <w:bCs/>
              </w:rPr>
              <w:t>Элементы теории вероятности 8 ч</w:t>
            </w:r>
          </w:p>
        </w:tc>
      </w:tr>
      <w:tr w:rsidR="00263FA9" w:rsidRPr="00263FA9" w:rsidTr="00D5629D">
        <w:tc>
          <w:tcPr>
            <w:tcW w:w="440" w:type="pct"/>
            <w:tcMar>
              <w:top w:w="55" w:type="dxa"/>
              <w:left w:w="55" w:type="dxa"/>
              <w:bottom w:w="55" w:type="dxa"/>
              <w:right w:w="55" w:type="dxa"/>
            </w:tcMar>
          </w:tcPr>
          <w:p w:rsidR="00D5629D" w:rsidRPr="00263FA9" w:rsidRDefault="00263FA9" w:rsidP="008803DD">
            <w:pPr>
              <w:pStyle w:val="TableContents"/>
              <w:jc w:val="center"/>
              <w:rPr>
                <w:rFonts w:cs="Times New Roman"/>
              </w:rPr>
            </w:pPr>
            <w:r w:rsidRPr="00263FA9">
              <w:rPr>
                <w:rFonts w:cs="Times New Roman"/>
              </w:rPr>
              <w:t>22</w:t>
            </w:r>
          </w:p>
        </w:tc>
        <w:tc>
          <w:tcPr>
            <w:tcW w:w="698" w:type="pct"/>
          </w:tcPr>
          <w:p w:rsidR="00D5629D" w:rsidRPr="00263FA9" w:rsidRDefault="00D5629D" w:rsidP="009766D1">
            <w:pPr>
              <w:pStyle w:val="TableContents"/>
              <w:jc w:val="both"/>
              <w:rPr>
                <w:rFonts w:cs="Times New Roman"/>
              </w:rPr>
            </w:pPr>
          </w:p>
        </w:tc>
        <w:tc>
          <w:tcPr>
            <w:tcW w:w="3862" w:type="pct"/>
            <w:tcMar>
              <w:top w:w="55" w:type="dxa"/>
              <w:left w:w="55" w:type="dxa"/>
              <w:bottom w:w="55" w:type="dxa"/>
              <w:right w:w="55" w:type="dxa"/>
            </w:tcMar>
          </w:tcPr>
          <w:p w:rsidR="00D5629D" w:rsidRPr="00263FA9" w:rsidRDefault="00CA1139" w:rsidP="009766D1">
            <w:pPr>
              <w:pStyle w:val="TableContents"/>
              <w:jc w:val="both"/>
              <w:rPr>
                <w:rFonts w:eastAsiaTheme="minorHAnsi" w:cs="Times New Roman"/>
                <w:lang w:eastAsia="en-US"/>
              </w:rPr>
            </w:pPr>
            <w:hyperlink r:id="rId26" w:history="1">
              <w:r w:rsidR="00D5629D" w:rsidRPr="00263FA9">
                <w:rPr>
                  <w:rFonts w:eastAsiaTheme="minorHAnsi" w:cs="Times New Roman"/>
                  <w:lang w:eastAsia="en-US"/>
                </w:rPr>
                <w:t>Классическое опре</w:t>
              </w:r>
              <w:r w:rsidR="00D5629D" w:rsidRPr="00263FA9">
                <w:rPr>
                  <w:rFonts w:eastAsiaTheme="minorHAnsi" w:cs="Times New Roman"/>
                  <w:lang w:eastAsia="en-US"/>
                </w:rPr>
                <w:softHyphen/>
                <w:t>де</w:t>
              </w:r>
              <w:r w:rsidR="00D5629D" w:rsidRPr="00263FA9">
                <w:rPr>
                  <w:rFonts w:eastAsiaTheme="minorHAnsi" w:cs="Times New Roman"/>
                  <w:lang w:eastAsia="en-US"/>
                </w:rPr>
                <w:softHyphen/>
                <w:t>ле</w:t>
              </w:r>
              <w:r w:rsidR="00D5629D" w:rsidRPr="00263FA9">
                <w:rPr>
                  <w:rFonts w:eastAsiaTheme="minorHAnsi" w:cs="Times New Roman"/>
                  <w:lang w:eastAsia="en-US"/>
                </w:rPr>
                <w:softHyphen/>
                <w:t>ние вероятности</w:t>
              </w:r>
            </w:hyperlink>
          </w:p>
        </w:tc>
      </w:tr>
      <w:tr w:rsidR="00263FA9" w:rsidRPr="00263FA9" w:rsidTr="00D5629D">
        <w:tc>
          <w:tcPr>
            <w:tcW w:w="440" w:type="pct"/>
            <w:tcMar>
              <w:top w:w="55" w:type="dxa"/>
              <w:left w:w="55" w:type="dxa"/>
              <w:bottom w:w="55" w:type="dxa"/>
              <w:right w:w="55" w:type="dxa"/>
            </w:tcMar>
          </w:tcPr>
          <w:p w:rsidR="00D5629D" w:rsidRPr="00263FA9" w:rsidRDefault="00263FA9" w:rsidP="008803DD">
            <w:pPr>
              <w:pStyle w:val="TableContents"/>
              <w:jc w:val="center"/>
              <w:rPr>
                <w:rFonts w:cs="Times New Roman"/>
              </w:rPr>
            </w:pPr>
            <w:r w:rsidRPr="00263FA9">
              <w:rPr>
                <w:rFonts w:cs="Times New Roman"/>
              </w:rPr>
              <w:t>23</w:t>
            </w:r>
          </w:p>
        </w:tc>
        <w:tc>
          <w:tcPr>
            <w:tcW w:w="698" w:type="pct"/>
          </w:tcPr>
          <w:p w:rsidR="00D5629D" w:rsidRPr="00263FA9" w:rsidRDefault="00D5629D" w:rsidP="005F64B1">
            <w:pPr>
              <w:pStyle w:val="TableContents"/>
              <w:jc w:val="both"/>
              <w:rPr>
                <w:rFonts w:eastAsiaTheme="minorHAnsi" w:cs="Times New Roman"/>
                <w:lang w:eastAsia="en-US"/>
              </w:rPr>
            </w:pPr>
          </w:p>
        </w:tc>
        <w:tc>
          <w:tcPr>
            <w:tcW w:w="3862" w:type="pct"/>
            <w:tcMar>
              <w:top w:w="55" w:type="dxa"/>
              <w:left w:w="55" w:type="dxa"/>
              <w:bottom w:w="55" w:type="dxa"/>
              <w:right w:w="55" w:type="dxa"/>
            </w:tcMar>
          </w:tcPr>
          <w:p w:rsidR="00D5629D" w:rsidRPr="00263FA9" w:rsidRDefault="00D5629D" w:rsidP="005F64B1">
            <w:pPr>
              <w:pStyle w:val="TableContents"/>
              <w:jc w:val="both"/>
              <w:rPr>
                <w:rFonts w:eastAsiaTheme="minorHAnsi" w:cs="Times New Roman"/>
                <w:lang w:eastAsia="en-US"/>
              </w:rPr>
            </w:pPr>
            <w:r w:rsidRPr="00263FA9">
              <w:rPr>
                <w:rFonts w:eastAsiaTheme="minorHAnsi" w:cs="Times New Roman"/>
                <w:lang w:eastAsia="en-US"/>
              </w:rPr>
              <w:t>Теоремы о вероятностях событий. Теорема сложения вероятностей несовместных событий</w:t>
            </w:r>
          </w:p>
        </w:tc>
      </w:tr>
      <w:tr w:rsidR="00263FA9" w:rsidRPr="00263FA9" w:rsidTr="00D5629D">
        <w:tc>
          <w:tcPr>
            <w:tcW w:w="440" w:type="pct"/>
            <w:tcMar>
              <w:top w:w="55" w:type="dxa"/>
              <w:left w:w="55" w:type="dxa"/>
              <w:bottom w:w="55" w:type="dxa"/>
              <w:right w:w="55" w:type="dxa"/>
            </w:tcMar>
          </w:tcPr>
          <w:p w:rsidR="00D5629D" w:rsidRPr="00263FA9" w:rsidRDefault="00263FA9" w:rsidP="008803DD">
            <w:pPr>
              <w:pStyle w:val="TableContents"/>
              <w:jc w:val="center"/>
              <w:rPr>
                <w:rFonts w:cs="Times New Roman"/>
              </w:rPr>
            </w:pPr>
            <w:r w:rsidRPr="00263FA9">
              <w:rPr>
                <w:rFonts w:cs="Times New Roman"/>
              </w:rPr>
              <w:t>24</w:t>
            </w:r>
          </w:p>
        </w:tc>
        <w:tc>
          <w:tcPr>
            <w:tcW w:w="698" w:type="pct"/>
          </w:tcPr>
          <w:p w:rsidR="00D5629D" w:rsidRPr="00263FA9" w:rsidRDefault="00D5629D" w:rsidP="005F64B1">
            <w:pPr>
              <w:pStyle w:val="TableContents"/>
              <w:jc w:val="both"/>
              <w:rPr>
                <w:rFonts w:eastAsiaTheme="minorHAnsi" w:cs="Times New Roman"/>
                <w:lang w:eastAsia="en-US"/>
              </w:rPr>
            </w:pPr>
          </w:p>
        </w:tc>
        <w:tc>
          <w:tcPr>
            <w:tcW w:w="3862" w:type="pct"/>
            <w:tcMar>
              <w:top w:w="55" w:type="dxa"/>
              <w:left w:w="55" w:type="dxa"/>
              <w:bottom w:w="55" w:type="dxa"/>
              <w:right w:w="55" w:type="dxa"/>
            </w:tcMar>
          </w:tcPr>
          <w:p w:rsidR="00D5629D" w:rsidRPr="00263FA9" w:rsidRDefault="00D5629D" w:rsidP="005F64B1">
            <w:pPr>
              <w:pStyle w:val="TableContents"/>
              <w:jc w:val="both"/>
              <w:rPr>
                <w:rFonts w:eastAsiaTheme="minorHAnsi" w:cs="Times New Roman"/>
                <w:lang w:eastAsia="en-US"/>
              </w:rPr>
            </w:pPr>
            <w:r w:rsidRPr="00263FA9">
              <w:rPr>
                <w:rFonts w:eastAsiaTheme="minorHAnsi" w:cs="Times New Roman"/>
                <w:lang w:eastAsia="en-US"/>
              </w:rPr>
              <w:t>Теоремы умножения вероятностей.</w:t>
            </w:r>
          </w:p>
        </w:tc>
      </w:tr>
      <w:tr w:rsidR="00263FA9" w:rsidRPr="00263FA9" w:rsidTr="00D5629D">
        <w:tc>
          <w:tcPr>
            <w:tcW w:w="440" w:type="pct"/>
            <w:tcMar>
              <w:top w:w="55" w:type="dxa"/>
              <w:left w:w="55" w:type="dxa"/>
              <w:bottom w:w="55" w:type="dxa"/>
              <w:right w:w="55" w:type="dxa"/>
            </w:tcMar>
          </w:tcPr>
          <w:p w:rsidR="00D5629D" w:rsidRPr="00263FA9" w:rsidRDefault="00263FA9" w:rsidP="007A5663">
            <w:pPr>
              <w:pStyle w:val="TableContents"/>
              <w:jc w:val="center"/>
              <w:rPr>
                <w:rFonts w:cs="Times New Roman"/>
              </w:rPr>
            </w:pPr>
            <w:r w:rsidRPr="00263FA9">
              <w:rPr>
                <w:rFonts w:cs="Times New Roman"/>
              </w:rPr>
              <w:lastRenderedPageBreak/>
              <w:t>25</w:t>
            </w:r>
          </w:p>
        </w:tc>
        <w:tc>
          <w:tcPr>
            <w:tcW w:w="698" w:type="pct"/>
          </w:tcPr>
          <w:p w:rsidR="00D5629D" w:rsidRPr="00263FA9" w:rsidRDefault="00D5629D" w:rsidP="005F64B1">
            <w:pPr>
              <w:pStyle w:val="TableContents"/>
              <w:jc w:val="both"/>
              <w:rPr>
                <w:rFonts w:eastAsiaTheme="minorHAnsi" w:cs="Times New Roman"/>
                <w:lang w:eastAsia="en-US"/>
              </w:rPr>
            </w:pPr>
          </w:p>
        </w:tc>
        <w:tc>
          <w:tcPr>
            <w:tcW w:w="3862" w:type="pct"/>
            <w:tcMar>
              <w:top w:w="55" w:type="dxa"/>
              <w:left w:w="55" w:type="dxa"/>
              <w:bottom w:w="55" w:type="dxa"/>
              <w:right w:w="55" w:type="dxa"/>
            </w:tcMar>
          </w:tcPr>
          <w:p w:rsidR="00D5629D" w:rsidRPr="00263FA9" w:rsidRDefault="00D5629D" w:rsidP="005F64B1">
            <w:pPr>
              <w:pStyle w:val="TableContents"/>
              <w:jc w:val="both"/>
              <w:rPr>
                <w:rFonts w:eastAsiaTheme="minorHAnsi" w:cs="Times New Roman"/>
                <w:lang w:eastAsia="en-US"/>
              </w:rPr>
            </w:pPr>
            <w:r w:rsidRPr="00263FA9">
              <w:rPr>
                <w:rFonts w:eastAsiaTheme="minorHAnsi" w:cs="Times New Roman"/>
                <w:lang w:eastAsia="en-US"/>
              </w:rPr>
              <w:t>Теорема умножения для зависимых событий</w:t>
            </w:r>
          </w:p>
        </w:tc>
      </w:tr>
      <w:tr w:rsidR="00263FA9" w:rsidRPr="00263FA9" w:rsidTr="00D5629D">
        <w:tc>
          <w:tcPr>
            <w:tcW w:w="440" w:type="pct"/>
            <w:tcMar>
              <w:top w:w="55" w:type="dxa"/>
              <w:left w:w="55" w:type="dxa"/>
              <w:bottom w:w="55" w:type="dxa"/>
              <w:right w:w="55" w:type="dxa"/>
            </w:tcMar>
          </w:tcPr>
          <w:p w:rsidR="00D5629D" w:rsidRPr="00263FA9" w:rsidRDefault="00263FA9" w:rsidP="007A5663">
            <w:pPr>
              <w:pStyle w:val="TableContents"/>
              <w:jc w:val="center"/>
              <w:rPr>
                <w:rFonts w:cs="Times New Roman"/>
              </w:rPr>
            </w:pPr>
            <w:r w:rsidRPr="00263FA9">
              <w:rPr>
                <w:rFonts w:cs="Times New Roman"/>
              </w:rPr>
              <w:t>26</w:t>
            </w:r>
          </w:p>
        </w:tc>
        <w:tc>
          <w:tcPr>
            <w:tcW w:w="698" w:type="pct"/>
          </w:tcPr>
          <w:p w:rsidR="00D5629D" w:rsidRPr="00263FA9" w:rsidRDefault="00D5629D" w:rsidP="005F64B1">
            <w:pPr>
              <w:pStyle w:val="TableContents"/>
              <w:jc w:val="both"/>
              <w:rPr>
                <w:rFonts w:eastAsiaTheme="minorHAnsi" w:cs="Times New Roman"/>
                <w:lang w:eastAsia="en-US"/>
              </w:rPr>
            </w:pPr>
          </w:p>
        </w:tc>
        <w:tc>
          <w:tcPr>
            <w:tcW w:w="3862" w:type="pct"/>
            <w:tcMar>
              <w:top w:w="55" w:type="dxa"/>
              <w:left w:w="55" w:type="dxa"/>
              <w:bottom w:w="55" w:type="dxa"/>
              <w:right w:w="55" w:type="dxa"/>
            </w:tcMar>
          </w:tcPr>
          <w:p w:rsidR="00D5629D" w:rsidRPr="00263FA9" w:rsidRDefault="00D5629D" w:rsidP="005F64B1">
            <w:pPr>
              <w:pStyle w:val="TableContents"/>
              <w:jc w:val="both"/>
              <w:rPr>
                <w:rFonts w:eastAsiaTheme="minorHAnsi" w:cs="Times New Roman"/>
                <w:lang w:eastAsia="en-US"/>
              </w:rPr>
            </w:pPr>
            <w:r w:rsidRPr="00263FA9">
              <w:rPr>
                <w:rFonts w:eastAsiaTheme="minorHAnsi" w:cs="Times New Roman"/>
                <w:lang w:eastAsia="en-US"/>
              </w:rPr>
              <w:t>Теорема умножения для независимых событий</w:t>
            </w:r>
          </w:p>
        </w:tc>
      </w:tr>
      <w:tr w:rsidR="00263FA9" w:rsidRPr="00263FA9" w:rsidTr="00D5629D">
        <w:tc>
          <w:tcPr>
            <w:tcW w:w="440" w:type="pct"/>
            <w:tcMar>
              <w:top w:w="55" w:type="dxa"/>
              <w:left w:w="55" w:type="dxa"/>
              <w:bottom w:w="55" w:type="dxa"/>
              <w:right w:w="55" w:type="dxa"/>
            </w:tcMar>
          </w:tcPr>
          <w:p w:rsidR="00D5629D" w:rsidRPr="00263FA9" w:rsidRDefault="00263FA9" w:rsidP="00FF7F4C">
            <w:pPr>
              <w:pStyle w:val="TableContents"/>
              <w:jc w:val="center"/>
              <w:rPr>
                <w:rFonts w:cs="Times New Roman"/>
              </w:rPr>
            </w:pPr>
            <w:r w:rsidRPr="00263FA9">
              <w:rPr>
                <w:rFonts w:cs="Times New Roman"/>
              </w:rPr>
              <w:t>27</w:t>
            </w:r>
          </w:p>
        </w:tc>
        <w:tc>
          <w:tcPr>
            <w:tcW w:w="698" w:type="pct"/>
          </w:tcPr>
          <w:p w:rsidR="00D5629D" w:rsidRPr="00263FA9" w:rsidRDefault="00D5629D" w:rsidP="005F64B1">
            <w:pPr>
              <w:pStyle w:val="TableContents"/>
              <w:jc w:val="both"/>
              <w:rPr>
                <w:rFonts w:eastAsiaTheme="minorHAnsi" w:cs="Times New Roman"/>
                <w:lang w:eastAsia="en-US"/>
              </w:rPr>
            </w:pPr>
          </w:p>
        </w:tc>
        <w:tc>
          <w:tcPr>
            <w:tcW w:w="3862" w:type="pct"/>
            <w:tcMar>
              <w:top w:w="55" w:type="dxa"/>
              <w:left w:w="55" w:type="dxa"/>
              <w:bottom w:w="55" w:type="dxa"/>
              <w:right w:w="55" w:type="dxa"/>
            </w:tcMar>
          </w:tcPr>
          <w:p w:rsidR="00D5629D" w:rsidRPr="00263FA9" w:rsidRDefault="00D5629D" w:rsidP="005F64B1">
            <w:pPr>
              <w:pStyle w:val="TableContents"/>
              <w:jc w:val="both"/>
              <w:rPr>
                <w:rFonts w:eastAsiaTheme="minorHAnsi" w:cs="Times New Roman"/>
                <w:lang w:eastAsia="en-US"/>
              </w:rPr>
            </w:pPr>
            <w:r w:rsidRPr="00263FA9">
              <w:rPr>
                <w:rFonts w:eastAsiaTheme="minorHAnsi" w:cs="Times New Roman"/>
                <w:lang w:eastAsia="en-US"/>
              </w:rPr>
              <w:t>Теорема сложения вероятностей совместных событий</w:t>
            </w:r>
          </w:p>
        </w:tc>
      </w:tr>
      <w:tr w:rsidR="00263FA9" w:rsidRPr="00263FA9" w:rsidTr="00D5629D">
        <w:tc>
          <w:tcPr>
            <w:tcW w:w="440" w:type="pct"/>
            <w:tcMar>
              <w:top w:w="55" w:type="dxa"/>
              <w:left w:w="55" w:type="dxa"/>
              <w:bottom w:w="55" w:type="dxa"/>
              <w:right w:w="55" w:type="dxa"/>
            </w:tcMar>
          </w:tcPr>
          <w:p w:rsidR="00D5629D" w:rsidRPr="00263FA9" w:rsidRDefault="00263FA9" w:rsidP="00FF7F4C">
            <w:pPr>
              <w:pStyle w:val="TableContents"/>
              <w:jc w:val="center"/>
              <w:rPr>
                <w:rFonts w:cs="Times New Roman"/>
              </w:rPr>
            </w:pPr>
            <w:r w:rsidRPr="00263FA9">
              <w:rPr>
                <w:rFonts w:cs="Times New Roman"/>
              </w:rPr>
              <w:t>28</w:t>
            </w:r>
          </w:p>
        </w:tc>
        <w:tc>
          <w:tcPr>
            <w:tcW w:w="698" w:type="pct"/>
          </w:tcPr>
          <w:p w:rsidR="00D5629D" w:rsidRPr="00263FA9" w:rsidRDefault="00D5629D" w:rsidP="005F64B1">
            <w:pPr>
              <w:pStyle w:val="TableContents"/>
              <w:jc w:val="both"/>
              <w:rPr>
                <w:rFonts w:eastAsiaTheme="minorHAnsi" w:cs="Times New Roman"/>
                <w:lang w:eastAsia="en-US"/>
              </w:rPr>
            </w:pPr>
          </w:p>
        </w:tc>
        <w:tc>
          <w:tcPr>
            <w:tcW w:w="3862" w:type="pct"/>
            <w:tcMar>
              <w:top w:w="55" w:type="dxa"/>
              <w:left w:w="55" w:type="dxa"/>
              <w:bottom w:w="55" w:type="dxa"/>
              <w:right w:w="55" w:type="dxa"/>
            </w:tcMar>
          </w:tcPr>
          <w:p w:rsidR="00D5629D" w:rsidRPr="00263FA9" w:rsidRDefault="00D5629D" w:rsidP="005F64B1">
            <w:pPr>
              <w:pStyle w:val="TableContents"/>
              <w:jc w:val="both"/>
              <w:rPr>
                <w:rFonts w:eastAsiaTheme="minorHAnsi" w:cs="Times New Roman"/>
                <w:lang w:eastAsia="en-US"/>
              </w:rPr>
            </w:pPr>
            <w:r w:rsidRPr="00263FA9">
              <w:rPr>
                <w:rFonts w:eastAsiaTheme="minorHAnsi" w:cs="Times New Roman"/>
                <w:lang w:eastAsia="en-US"/>
              </w:rPr>
              <w:t>Формула полной вероятности</w:t>
            </w:r>
          </w:p>
        </w:tc>
      </w:tr>
      <w:tr w:rsidR="00263FA9" w:rsidRPr="00263FA9" w:rsidTr="00D5629D">
        <w:tc>
          <w:tcPr>
            <w:tcW w:w="440" w:type="pct"/>
            <w:tcMar>
              <w:top w:w="55" w:type="dxa"/>
              <w:left w:w="55" w:type="dxa"/>
              <w:bottom w:w="55" w:type="dxa"/>
              <w:right w:w="55" w:type="dxa"/>
            </w:tcMar>
          </w:tcPr>
          <w:p w:rsidR="00D5629D" w:rsidRPr="00263FA9" w:rsidRDefault="00263FA9" w:rsidP="00FF7F4C">
            <w:pPr>
              <w:pStyle w:val="TableContents"/>
              <w:jc w:val="center"/>
              <w:rPr>
                <w:rFonts w:cs="Times New Roman"/>
              </w:rPr>
            </w:pPr>
            <w:r w:rsidRPr="00263FA9">
              <w:rPr>
                <w:rFonts w:cs="Times New Roman"/>
              </w:rPr>
              <w:t>29</w:t>
            </w:r>
          </w:p>
        </w:tc>
        <w:tc>
          <w:tcPr>
            <w:tcW w:w="698" w:type="pct"/>
          </w:tcPr>
          <w:p w:rsidR="00D5629D" w:rsidRPr="00263FA9" w:rsidRDefault="00D5629D" w:rsidP="005F64B1">
            <w:pPr>
              <w:pStyle w:val="TableContents"/>
              <w:jc w:val="both"/>
              <w:rPr>
                <w:rFonts w:eastAsiaTheme="minorHAnsi" w:cs="Times New Roman"/>
                <w:lang w:eastAsia="en-US"/>
              </w:rPr>
            </w:pPr>
          </w:p>
        </w:tc>
        <w:tc>
          <w:tcPr>
            <w:tcW w:w="3862" w:type="pct"/>
            <w:tcMar>
              <w:top w:w="55" w:type="dxa"/>
              <w:left w:w="55" w:type="dxa"/>
              <w:bottom w:w="55" w:type="dxa"/>
              <w:right w:w="55" w:type="dxa"/>
            </w:tcMar>
          </w:tcPr>
          <w:p w:rsidR="00D5629D" w:rsidRPr="00263FA9" w:rsidRDefault="00D5629D" w:rsidP="005F64B1">
            <w:pPr>
              <w:pStyle w:val="TableContents"/>
              <w:jc w:val="both"/>
              <w:rPr>
                <w:rFonts w:eastAsiaTheme="minorHAnsi" w:cs="Times New Roman"/>
                <w:lang w:eastAsia="en-US"/>
              </w:rPr>
            </w:pPr>
            <w:r w:rsidRPr="00263FA9">
              <w:rPr>
                <w:rFonts w:eastAsiaTheme="minorHAnsi" w:cs="Times New Roman"/>
                <w:lang w:eastAsia="en-US"/>
              </w:rPr>
              <w:t>Вероятность гипотез. Формулы Байеса</w:t>
            </w:r>
          </w:p>
        </w:tc>
      </w:tr>
      <w:tr w:rsidR="00263FA9" w:rsidRPr="00263FA9" w:rsidTr="00D5629D">
        <w:tc>
          <w:tcPr>
            <w:tcW w:w="440" w:type="pct"/>
            <w:tcMar>
              <w:top w:w="55" w:type="dxa"/>
              <w:left w:w="55" w:type="dxa"/>
              <w:bottom w:w="55" w:type="dxa"/>
              <w:right w:w="55" w:type="dxa"/>
            </w:tcMar>
          </w:tcPr>
          <w:p w:rsidR="00D5629D" w:rsidRPr="00263FA9" w:rsidRDefault="00D5629D" w:rsidP="00A10F9F">
            <w:pPr>
              <w:pStyle w:val="TableContents"/>
              <w:jc w:val="center"/>
              <w:rPr>
                <w:rFonts w:cs="Times New Roman"/>
              </w:rPr>
            </w:pPr>
          </w:p>
        </w:tc>
        <w:tc>
          <w:tcPr>
            <w:tcW w:w="698" w:type="pct"/>
          </w:tcPr>
          <w:p w:rsidR="00D5629D" w:rsidRPr="00263FA9" w:rsidRDefault="00D5629D" w:rsidP="009766D1">
            <w:pPr>
              <w:pStyle w:val="TableContents"/>
              <w:jc w:val="both"/>
              <w:rPr>
                <w:rFonts w:eastAsiaTheme="minorHAnsi" w:cs="Times New Roman"/>
                <w:b/>
                <w:lang w:eastAsia="en-US"/>
              </w:rPr>
            </w:pPr>
          </w:p>
        </w:tc>
        <w:tc>
          <w:tcPr>
            <w:tcW w:w="3862" w:type="pct"/>
            <w:tcMar>
              <w:top w:w="55" w:type="dxa"/>
              <w:left w:w="55" w:type="dxa"/>
              <w:bottom w:w="55" w:type="dxa"/>
              <w:right w:w="55" w:type="dxa"/>
            </w:tcMar>
          </w:tcPr>
          <w:p w:rsidR="00D5629D" w:rsidRPr="00263FA9" w:rsidRDefault="00D5629D" w:rsidP="008E56D6">
            <w:pPr>
              <w:pStyle w:val="TableContents"/>
              <w:numPr>
                <w:ilvl w:val="1"/>
                <w:numId w:val="7"/>
              </w:numPr>
              <w:jc w:val="both"/>
              <w:rPr>
                <w:rFonts w:eastAsiaTheme="minorHAnsi" w:cs="Times New Roman"/>
                <w:b/>
                <w:lang w:eastAsia="en-US"/>
              </w:rPr>
            </w:pPr>
            <w:r w:rsidRPr="00263FA9">
              <w:rPr>
                <w:rFonts w:eastAsiaTheme="minorHAnsi" w:cs="Times New Roman"/>
                <w:b/>
                <w:lang w:eastAsia="en-US"/>
              </w:rPr>
              <w:t xml:space="preserve">Прикладная геометрия </w:t>
            </w:r>
            <w:r w:rsidR="008E56D6" w:rsidRPr="00263FA9">
              <w:rPr>
                <w:rFonts w:eastAsiaTheme="minorHAnsi" w:cs="Times New Roman"/>
                <w:b/>
                <w:lang w:eastAsia="en-US"/>
              </w:rPr>
              <w:t>5</w:t>
            </w:r>
            <w:r w:rsidRPr="00263FA9">
              <w:rPr>
                <w:rFonts w:eastAsiaTheme="minorHAnsi" w:cs="Times New Roman"/>
                <w:b/>
                <w:lang w:eastAsia="en-US"/>
              </w:rPr>
              <w:t xml:space="preserve"> ч</w:t>
            </w:r>
          </w:p>
        </w:tc>
      </w:tr>
      <w:tr w:rsidR="00263FA9" w:rsidRPr="00263FA9" w:rsidTr="00D5629D">
        <w:tc>
          <w:tcPr>
            <w:tcW w:w="440" w:type="pct"/>
            <w:tcMar>
              <w:top w:w="55" w:type="dxa"/>
              <w:left w:w="55" w:type="dxa"/>
              <w:bottom w:w="55" w:type="dxa"/>
              <w:right w:w="55" w:type="dxa"/>
            </w:tcMar>
          </w:tcPr>
          <w:p w:rsidR="00D5629D" w:rsidRPr="00263FA9" w:rsidRDefault="00263FA9" w:rsidP="007E74F5">
            <w:pPr>
              <w:pStyle w:val="TableContents"/>
              <w:jc w:val="center"/>
              <w:rPr>
                <w:rFonts w:cs="Times New Roman"/>
              </w:rPr>
            </w:pPr>
            <w:r w:rsidRPr="00263FA9">
              <w:rPr>
                <w:rFonts w:cs="Times New Roman"/>
              </w:rPr>
              <w:t>30</w:t>
            </w:r>
          </w:p>
        </w:tc>
        <w:tc>
          <w:tcPr>
            <w:tcW w:w="698" w:type="pct"/>
          </w:tcPr>
          <w:p w:rsidR="00D5629D" w:rsidRPr="00263FA9" w:rsidRDefault="00D5629D" w:rsidP="009766D1">
            <w:pPr>
              <w:pStyle w:val="TableContents"/>
              <w:jc w:val="both"/>
              <w:rPr>
                <w:rFonts w:eastAsiaTheme="minorHAnsi" w:cs="Times New Roman"/>
                <w:lang w:eastAsia="en-US"/>
              </w:rPr>
            </w:pPr>
          </w:p>
        </w:tc>
        <w:tc>
          <w:tcPr>
            <w:tcW w:w="3862" w:type="pct"/>
            <w:tcMar>
              <w:top w:w="55" w:type="dxa"/>
              <w:left w:w="55" w:type="dxa"/>
              <w:bottom w:w="55" w:type="dxa"/>
              <w:right w:w="55" w:type="dxa"/>
            </w:tcMar>
          </w:tcPr>
          <w:p w:rsidR="00D5629D" w:rsidRPr="00263FA9" w:rsidRDefault="00D5629D" w:rsidP="009766D1">
            <w:pPr>
              <w:pStyle w:val="TableContents"/>
              <w:jc w:val="both"/>
              <w:rPr>
                <w:rFonts w:eastAsiaTheme="minorHAnsi" w:cs="Times New Roman"/>
                <w:lang w:eastAsia="en-US"/>
              </w:rPr>
            </w:pPr>
            <w:r w:rsidRPr="00263FA9">
              <w:rPr>
                <w:rFonts w:eastAsiaTheme="minorHAnsi" w:cs="Times New Roman"/>
                <w:lang w:eastAsia="en-US"/>
              </w:rPr>
              <w:t>Применение геометрических теорем для нахождения площадей земельных участков.</w:t>
            </w:r>
          </w:p>
        </w:tc>
      </w:tr>
      <w:tr w:rsidR="00263FA9" w:rsidRPr="00263FA9" w:rsidTr="00D5629D">
        <w:tc>
          <w:tcPr>
            <w:tcW w:w="440" w:type="pct"/>
            <w:tcMar>
              <w:top w:w="55" w:type="dxa"/>
              <w:left w:w="55" w:type="dxa"/>
              <w:bottom w:w="55" w:type="dxa"/>
              <w:right w:w="55" w:type="dxa"/>
            </w:tcMar>
          </w:tcPr>
          <w:p w:rsidR="00D5629D" w:rsidRPr="00263FA9" w:rsidRDefault="00263FA9" w:rsidP="007E74F5">
            <w:pPr>
              <w:pStyle w:val="TableContents"/>
              <w:jc w:val="center"/>
              <w:rPr>
                <w:rFonts w:cs="Times New Roman"/>
              </w:rPr>
            </w:pPr>
            <w:r w:rsidRPr="00263FA9">
              <w:rPr>
                <w:rFonts w:cs="Times New Roman"/>
              </w:rPr>
              <w:t>31-32</w:t>
            </w:r>
          </w:p>
        </w:tc>
        <w:tc>
          <w:tcPr>
            <w:tcW w:w="698" w:type="pct"/>
          </w:tcPr>
          <w:p w:rsidR="00D5629D" w:rsidRPr="00263FA9" w:rsidRDefault="00D5629D" w:rsidP="000F32D1">
            <w:pPr>
              <w:pStyle w:val="TableContents"/>
              <w:jc w:val="both"/>
              <w:rPr>
                <w:rFonts w:eastAsiaTheme="minorHAnsi" w:cs="Times New Roman"/>
                <w:lang w:eastAsia="en-US"/>
              </w:rPr>
            </w:pPr>
          </w:p>
        </w:tc>
        <w:tc>
          <w:tcPr>
            <w:tcW w:w="3862" w:type="pct"/>
            <w:tcMar>
              <w:top w:w="55" w:type="dxa"/>
              <w:left w:w="55" w:type="dxa"/>
              <w:bottom w:w="55" w:type="dxa"/>
              <w:right w:w="55" w:type="dxa"/>
            </w:tcMar>
          </w:tcPr>
          <w:p w:rsidR="00D5629D" w:rsidRPr="00263FA9" w:rsidRDefault="00D5629D" w:rsidP="000F32D1">
            <w:pPr>
              <w:pStyle w:val="TableContents"/>
              <w:jc w:val="both"/>
              <w:rPr>
                <w:rFonts w:eastAsiaTheme="minorHAnsi" w:cs="Times New Roman"/>
                <w:lang w:eastAsia="en-US"/>
              </w:rPr>
            </w:pPr>
            <w:r w:rsidRPr="00263FA9">
              <w:rPr>
                <w:rFonts w:eastAsiaTheme="minorHAnsi" w:cs="Times New Roman"/>
                <w:lang w:eastAsia="en-US"/>
              </w:rPr>
              <w:t xml:space="preserve">План местности. Нахождение реальных размеров объектов, изображенных на плане.  </w:t>
            </w:r>
          </w:p>
        </w:tc>
      </w:tr>
      <w:tr w:rsidR="00263FA9" w:rsidRPr="00263FA9" w:rsidTr="00D5629D">
        <w:tc>
          <w:tcPr>
            <w:tcW w:w="440" w:type="pct"/>
            <w:tcMar>
              <w:top w:w="55" w:type="dxa"/>
              <w:left w:w="55" w:type="dxa"/>
              <w:bottom w:w="55" w:type="dxa"/>
              <w:right w:w="55" w:type="dxa"/>
            </w:tcMar>
          </w:tcPr>
          <w:p w:rsidR="00D5629D" w:rsidRPr="00263FA9" w:rsidRDefault="00263FA9" w:rsidP="007E74F5">
            <w:pPr>
              <w:pStyle w:val="TableContents"/>
              <w:jc w:val="center"/>
              <w:rPr>
                <w:rFonts w:cs="Times New Roman"/>
              </w:rPr>
            </w:pPr>
            <w:r w:rsidRPr="00263FA9">
              <w:rPr>
                <w:rFonts w:cs="Times New Roman"/>
              </w:rPr>
              <w:t>33-34</w:t>
            </w:r>
          </w:p>
        </w:tc>
        <w:tc>
          <w:tcPr>
            <w:tcW w:w="698" w:type="pct"/>
          </w:tcPr>
          <w:p w:rsidR="00D5629D" w:rsidRPr="00263FA9" w:rsidRDefault="00D5629D" w:rsidP="009766D1">
            <w:pPr>
              <w:pStyle w:val="TableContents"/>
              <w:jc w:val="both"/>
              <w:rPr>
                <w:rFonts w:eastAsiaTheme="minorHAnsi" w:cs="Times New Roman"/>
                <w:lang w:eastAsia="en-US"/>
              </w:rPr>
            </w:pPr>
          </w:p>
        </w:tc>
        <w:tc>
          <w:tcPr>
            <w:tcW w:w="3862" w:type="pct"/>
            <w:tcMar>
              <w:top w:w="55" w:type="dxa"/>
              <w:left w:w="55" w:type="dxa"/>
              <w:bottom w:w="55" w:type="dxa"/>
              <w:right w:w="55" w:type="dxa"/>
            </w:tcMar>
          </w:tcPr>
          <w:p w:rsidR="00D5629D" w:rsidRPr="00263FA9" w:rsidRDefault="00D5629D" w:rsidP="009766D1">
            <w:pPr>
              <w:pStyle w:val="TableContents"/>
              <w:jc w:val="both"/>
              <w:rPr>
                <w:rFonts w:eastAsiaTheme="minorHAnsi" w:cs="Times New Roman"/>
                <w:lang w:eastAsia="en-US"/>
              </w:rPr>
            </w:pPr>
            <w:r w:rsidRPr="00263FA9">
              <w:rPr>
                <w:rFonts w:eastAsiaTheme="minorHAnsi" w:cs="Times New Roman"/>
                <w:lang w:eastAsia="en-US"/>
              </w:rPr>
              <w:t>Задачи прикладного содержания на основе нахождения объема тел.</w:t>
            </w:r>
          </w:p>
        </w:tc>
      </w:tr>
    </w:tbl>
    <w:p w:rsidR="000477D0" w:rsidRPr="00263FA9" w:rsidRDefault="000477D0" w:rsidP="008D095E">
      <w:pPr>
        <w:pStyle w:val="Standard"/>
        <w:jc w:val="center"/>
        <w:rPr>
          <w:rFonts w:cs="Times New Roman"/>
          <w:b/>
          <w:bCs/>
        </w:rPr>
      </w:pPr>
    </w:p>
    <w:sectPr w:rsidR="000477D0" w:rsidRPr="00263FA9" w:rsidSect="00A512F8">
      <w:footerReference w:type="default" r:id="rId27"/>
      <w:pgSz w:w="11906" w:h="16838"/>
      <w:pgMar w:top="851" w:right="851" w:bottom="567" w:left="1134" w:header="709" w:footer="709" w:gutter="0"/>
      <w:pgBorders w:display="firstPage"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139" w:rsidRDefault="00CA1139" w:rsidP="005A1A6D">
      <w:pPr>
        <w:spacing w:after="0" w:line="240" w:lineRule="auto"/>
      </w:pPr>
      <w:r>
        <w:separator/>
      </w:r>
    </w:p>
  </w:endnote>
  <w:endnote w:type="continuationSeparator" w:id="0">
    <w:p w:rsidR="00CA1139" w:rsidRDefault="00CA1139" w:rsidP="005A1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panose1 w:val="020B0604020202020204"/>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5788232"/>
      <w:docPartObj>
        <w:docPartGallery w:val="Page Numbers (Bottom of Page)"/>
        <w:docPartUnique/>
      </w:docPartObj>
    </w:sdtPr>
    <w:sdtEndPr/>
    <w:sdtContent>
      <w:p w:rsidR="005A1A6D" w:rsidRDefault="005A1A6D">
        <w:pPr>
          <w:pStyle w:val="aa"/>
          <w:jc w:val="right"/>
        </w:pPr>
        <w:r>
          <w:fldChar w:fldCharType="begin"/>
        </w:r>
        <w:r>
          <w:instrText>PAGE   \* MERGEFORMAT</w:instrText>
        </w:r>
        <w:r>
          <w:fldChar w:fldCharType="separate"/>
        </w:r>
        <w:r w:rsidR="00323839">
          <w:rPr>
            <w:noProof/>
          </w:rPr>
          <w:t>4</w:t>
        </w:r>
        <w:r>
          <w:fldChar w:fldCharType="end"/>
        </w:r>
      </w:p>
    </w:sdtContent>
  </w:sdt>
  <w:p w:rsidR="005A1A6D" w:rsidRDefault="005A1A6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139" w:rsidRDefault="00CA1139" w:rsidP="005A1A6D">
      <w:pPr>
        <w:spacing w:after="0" w:line="240" w:lineRule="auto"/>
      </w:pPr>
      <w:r>
        <w:separator/>
      </w:r>
    </w:p>
  </w:footnote>
  <w:footnote w:type="continuationSeparator" w:id="0">
    <w:p w:rsidR="00CA1139" w:rsidRDefault="00CA1139" w:rsidP="005A1A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33500"/>
    <w:multiLevelType w:val="multilevel"/>
    <w:tmpl w:val="3CC47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145DC7"/>
    <w:multiLevelType w:val="multilevel"/>
    <w:tmpl w:val="B48E2A4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363973AA"/>
    <w:multiLevelType w:val="hybridMultilevel"/>
    <w:tmpl w:val="57061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F8634C1"/>
    <w:multiLevelType w:val="multilevel"/>
    <w:tmpl w:val="3CC47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54C45"/>
    <w:multiLevelType w:val="multilevel"/>
    <w:tmpl w:val="8A5ECF5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15:restartNumberingAfterBreak="0">
    <w:nsid w:val="4A3F0EFE"/>
    <w:multiLevelType w:val="multilevel"/>
    <w:tmpl w:val="CADA8F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4F524F2D"/>
    <w:multiLevelType w:val="multilevel"/>
    <w:tmpl w:val="77CEBB6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15:restartNumberingAfterBreak="0">
    <w:nsid w:val="6FD76897"/>
    <w:multiLevelType w:val="hybridMultilevel"/>
    <w:tmpl w:val="8BA6CCDE"/>
    <w:lvl w:ilvl="0" w:tplc="EBEC58BC">
      <w:start w:val="4"/>
      <w:numFmt w:val="decimal"/>
      <w:lvlText w:val="%1."/>
      <w:lvlJc w:val="left"/>
      <w:pPr>
        <w:ind w:left="1211"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717571D1"/>
    <w:multiLevelType w:val="multilevel"/>
    <w:tmpl w:val="6792C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AF5CBA"/>
    <w:multiLevelType w:val="multilevel"/>
    <w:tmpl w:val="33AA771C"/>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EAA127C"/>
    <w:multiLevelType w:val="multilevel"/>
    <w:tmpl w:val="AF168C2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3"/>
  </w:num>
  <w:num w:numId="2">
    <w:abstractNumId w:val="8"/>
  </w:num>
  <w:num w:numId="3">
    <w:abstractNumId w:val="4"/>
  </w:num>
  <w:num w:numId="4">
    <w:abstractNumId w:val="6"/>
  </w:num>
  <w:num w:numId="5">
    <w:abstractNumId w:val="10"/>
  </w:num>
  <w:num w:numId="6">
    <w:abstractNumId w:val="5"/>
  </w:num>
  <w:num w:numId="7">
    <w:abstractNumId w:val="1"/>
  </w:num>
  <w:num w:numId="8">
    <w:abstractNumId w:val="2"/>
  </w:num>
  <w:num w:numId="9">
    <w:abstractNumId w:val="7"/>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244"/>
    <w:rsid w:val="0002579E"/>
    <w:rsid w:val="000477D0"/>
    <w:rsid w:val="0007231D"/>
    <w:rsid w:val="00084383"/>
    <w:rsid w:val="000A6FCE"/>
    <w:rsid w:val="000D3D5E"/>
    <w:rsid w:val="000E56F0"/>
    <w:rsid w:val="000F32D1"/>
    <w:rsid w:val="00147B9A"/>
    <w:rsid w:val="00177F2C"/>
    <w:rsid w:val="001F35F5"/>
    <w:rsid w:val="0023104D"/>
    <w:rsid w:val="00251B25"/>
    <w:rsid w:val="00263FA9"/>
    <w:rsid w:val="002C610D"/>
    <w:rsid w:val="003122A3"/>
    <w:rsid w:val="00323839"/>
    <w:rsid w:val="00354852"/>
    <w:rsid w:val="00370220"/>
    <w:rsid w:val="003A11A3"/>
    <w:rsid w:val="003B73BD"/>
    <w:rsid w:val="003E5EA7"/>
    <w:rsid w:val="00400637"/>
    <w:rsid w:val="00470270"/>
    <w:rsid w:val="00495788"/>
    <w:rsid w:val="004B3198"/>
    <w:rsid w:val="005443D4"/>
    <w:rsid w:val="005518FB"/>
    <w:rsid w:val="00554EC5"/>
    <w:rsid w:val="005965C6"/>
    <w:rsid w:val="005A1A6D"/>
    <w:rsid w:val="005F64B1"/>
    <w:rsid w:val="0060471A"/>
    <w:rsid w:val="006771DE"/>
    <w:rsid w:val="006C27FB"/>
    <w:rsid w:val="006C5954"/>
    <w:rsid w:val="007238F6"/>
    <w:rsid w:val="0073512C"/>
    <w:rsid w:val="007B5804"/>
    <w:rsid w:val="007D152F"/>
    <w:rsid w:val="007F2477"/>
    <w:rsid w:val="00812244"/>
    <w:rsid w:val="008B6E6A"/>
    <w:rsid w:val="008D095E"/>
    <w:rsid w:val="008E56D6"/>
    <w:rsid w:val="008E66D2"/>
    <w:rsid w:val="00930072"/>
    <w:rsid w:val="009472EE"/>
    <w:rsid w:val="00967457"/>
    <w:rsid w:val="009A27A6"/>
    <w:rsid w:val="009D0B58"/>
    <w:rsid w:val="009D6C06"/>
    <w:rsid w:val="00A512F8"/>
    <w:rsid w:val="00A618D4"/>
    <w:rsid w:val="00A9087E"/>
    <w:rsid w:val="00AB7974"/>
    <w:rsid w:val="00AE68E2"/>
    <w:rsid w:val="00B405B7"/>
    <w:rsid w:val="00B66E10"/>
    <w:rsid w:val="00BF0744"/>
    <w:rsid w:val="00CA1139"/>
    <w:rsid w:val="00CC3CB8"/>
    <w:rsid w:val="00CF0718"/>
    <w:rsid w:val="00D5629D"/>
    <w:rsid w:val="00DA2EAA"/>
    <w:rsid w:val="00DF1D9F"/>
    <w:rsid w:val="00E14ED8"/>
    <w:rsid w:val="00E6143A"/>
    <w:rsid w:val="00E6213D"/>
    <w:rsid w:val="00E831FE"/>
    <w:rsid w:val="00EF5D85"/>
    <w:rsid w:val="00F17F97"/>
    <w:rsid w:val="00F34811"/>
    <w:rsid w:val="00F73924"/>
    <w:rsid w:val="00FB487B"/>
    <w:rsid w:val="00FE3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81C5A2-F733-4003-BAFE-B3EE4D5F9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24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812244"/>
    <w:pPr>
      <w:suppressAutoHyphens/>
      <w:spacing w:after="0" w:line="240" w:lineRule="auto"/>
    </w:pPr>
    <w:rPr>
      <w:rFonts w:eastAsia="Times New Roman"/>
      <w:lang w:val="en-US" w:eastAsia="ar-SA"/>
    </w:rPr>
  </w:style>
  <w:style w:type="paragraph" w:customStyle="1" w:styleId="2">
    <w:name w:val="стиль2"/>
    <w:basedOn w:val="a"/>
    <w:rsid w:val="00812244"/>
    <w:pPr>
      <w:autoSpaceDE w:val="0"/>
      <w:autoSpaceDN w:val="0"/>
      <w:adjustRightInd w:val="0"/>
      <w:spacing w:before="100" w:after="100" w:line="240" w:lineRule="auto"/>
    </w:pPr>
    <w:rPr>
      <w:rFonts w:ascii="Tahoma" w:hAnsi="Tahoma" w:cs="Tahoma"/>
      <w:sz w:val="20"/>
      <w:szCs w:val="20"/>
      <w:lang w:eastAsia="ru-RU"/>
    </w:rPr>
  </w:style>
  <w:style w:type="paragraph" w:styleId="3">
    <w:name w:val="Body Text 3"/>
    <w:basedOn w:val="a"/>
    <w:link w:val="30"/>
    <w:rsid w:val="00812244"/>
    <w:pPr>
      <w:spacing w:after="0" w:line="240" w:lineRule="auto"/>
      <w:jc w:val="both"/>
    </w:pPr>
    <w:rPr>
      <w:rFonts w:ascii="Times New Roman" w:eastAsia="Times New Roman" w:hAnsi="Times New Roman"/>
      <w:sz w:val="18"/>
      <w:szCs w:val="20"/>
      <w:lang w:eastAsia="ru-RU"/>
    </w:rPr>
  </w:style>
  <w:style w:type="character" w:customStyle="1" w:styleId="30">
    <w:name w:val="Основной текст 3 Знак"/>
    <w:basedOn w:val="a0"/>
    <w:link w:val="3"/>
    <w:rsid w:val="00812244"/>
    <w:rPr>
      <w:rFonts w:ascii="Times New Roman" w:eastAsia="Times New Roman" w:hAnsi="Times New Roman" w:cs="Times New Roman"/>
      <w:sz w:val="18"/>
      <w:szCs w:val="20"/>
      <w:lang w:eastAsia="ru-RU"/>
    </w:rPr>
  </w:style>
  <w:style w:type="paragraph" w:customStyle="1" w:styleId="Standard">
    <w:name w:val="Standard"/>
    <w:rsid w:val="006C27FB"/>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ableContents">
    <w:name w:val="Table Contents"/>
    <w:basedOn w:val="Standard"/>
    <w:rsid w:val="008D095E"/>
    <w:pPr>
      <w:suppressLineNumbers/>
    </w:pPr>
  </w:style>
  <w:style w:type="paragraph" w:styleId="a5">
    <w:name w:val="List Paragraph"/>
    <w:basedOn w:val="a"/>
    <w:uiPriority w:val="34"/>
    <w:qFormat/>
    <w:rsid w:val="008B6E6A"/>
    <w:pPr>
      <w:ind w:left="720"/>
      <w:contextualSpacing/>
    </w:pPr>
  </w:style>
  <w:style w:type="character" w:styleId="a6">
    <w:name w:val="Hyperlink"/>
    <w:rsid w:val="00967457"/>
    <w:rPr>
      <w:color w:val="0000FF"/>
      <w:u w:val="single"/>
    </w:rPr>
  </w:style>
  <w:style w:type="paragraph" w:styleId="a7">
    <w:name w:val="Normal (Web)"/>
    <w:basedOn w:val="a"/>
    <w:rsid w:val="00F3481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Без интервала Знак"/>
    <w:link w:val="a3"/>
    <w:uiPriority w:val="1"/>
    <w:rsid w:val="005965C6"/>
    <w:rPr>
      <w:rFonts w:ascii="Calibri" w:eastAsia="Times New Roman" w:hAnsi="Calibri" w:cs="Times New Roman"/>
      <w:lang w:val="en-US" w:eastAsia="ar-SA"/>
    </w:rPr>
  </w:style>
  <w:style w:type="paragraph" w:styleId="a8">
    <w:name w:val="header"/>
    <w:basedOn w:val="a"/>
    <w:link w:val="a9"/>
    <w:uiPriority w:val="99"/>
    <w:unhideWhenUsed/>
    <w:rsid w:val="005A1A6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A1A6D"/>
    <w:rPr>
      <w:rFonts w:ascii="Calibri" w:eastAsia="Calibri" w:hAnsi="Calibri" w:cs="Times New Roman"/>
    </w:rPr>
  </w:style>
  <w:style w:type="paragraph" w:styleId="aa">
    <w:name w:val="footer"/>
    <w:basedOn w:val="a"/>
    <w:link w:val="ab"/>
    <w:uiPriority w:val="99"/>
    <w:unhideWhenUsed/>
    <w:rsid w:val="005A1A6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A1A6D"/>
    <w:rPr>
      <w:rFonts w:ascii="Calibri" w:eastAsia="Calibri" w:hAnsi="Calibri" w:cs="Times New Roman"/>
    </w:rPr>
  </w:style>
  <w:style w:type="paragraph" w:customStyle="1" w:styleId="Style4">
    <w:name w:val="Style4"/>
    <w:basedOn w:val="a"/>
    <w:uiPriority w:val="99"/>
    <w:rsid w:val="008E66D2"/>
    <w:pPr>
      <w:widowControl w:val="0"/>
      <w:autoSpaceDE w:val="0"/>
      <w:autoSpaceDN w:val="0"/>
      <w:adjustRightInd w:val="0"/>
      <w:spacing w:after="0" w:line="250" w:lineRule="exact"/>
      <w:jc w:val="both"/>
    </w:pPr>
    <w:rPr>
      <w:rFonts w:ascii="Times New Roman" w:eastAsia="Times New Roman" w:hAnsi="Times New Roman"/>
      <w:sz w:val="24"/>
      <w:szCs w:val="24"/>
      <w:lang w:eastAsia="ru-RU"/>
    </w:rPr>
  </w:style>
  <w:style w:type="character" w:customStyle="1" w:styleId="FontStyle11">
    <w:name w:val="Font Style11"/>
    <w:uiPriority w:val="99"/>
    <w:rsid w:val="008E66D2"/>
    <w:rPr>
      <w:rFonts w:ascii="Times New Roman" w:hAnsi="Times New Roman" w:cs="Times New Roman" w:hint="default"/>
      <w:sz w:val="20"/>
      <w:szCs w:val="20"/>
    </w:rPr>
  </w:style>
  <w:style w:type="paragraph" w:styleId="ac">
    <w:name w:val="Balloon Text"/>
    <w:basedOn w:val="a"/>
    <w:link w:val="ad"/>
    <w:uiPriority w:val="99"/>
    <w:semiHidden/>
    <w:unhideWhenUsed/>
    <w:rsid w:val="00A512F8"/>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512F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thb.reshuege.ru/test?theme=57" TargetMode="External"/><Relationship Id="rId13" Type="http://schemas.openxmlformats.org/officeDocument/2006/relationships/hyperlink" Target="http://mathb.reshuege.ru/test?theme=53" TargetMode="External"/><Relationship Id="rId18" Type="http://schemas.openxmlformats.org/officeDocument/2006/relationships/hyperlink" Target="http://reshuege.ru/" TargetMode="External"/><Relationship Id="rId26" Type="http://schemas.openxmlformats.org/officeDocument/2006/relationships/hyperlink" Target="http://mathb.reshuege.ru/test?theme=166" TargetMode="External"/><Relationship Id="rId3" Type="http://schemas.openxmlformats.org/officeDocument/2006/relationships/settings" Target="settings.xml"/><Relationship Id="rId21" Type="http://schemas.openxmlformats.org/officeDocument/2006/relationships/hyperlink" Target="http://mathb.reshuege.ru/test?theme=187" TargetMode="External"/><Relationship Id="rId7" Type="http://schemas.openxmlformats.org/officeDocument/2006/relationships/hyperlink" Target="http://mathb.reshuege.ru/test?theme=55" TargetMode="External"/><Relationship Id="rId12" Type="http://schemas.openxmlformats.org/officeDocument/2006/relationships/hyperlink" Target="http://mathb.reshuege.ru/test?theme=54" TargetMode="External"/><Relationship Id="rId17" Type="http://schemas.openxmlformats.org/officeDocument/2006/relationships/hyperlink" Target="http://egeru.ru" TargetMode="External"/><Relationship Id="rId25" Type="http://schemas.openxmlformats.org/officeDocument/2006/relationships/hyperlink" Target="http://mathb.reshuege.ru/test?theme=53" TargetMode="External"/><Relationship Id="rId2" Type="http://schemas.openxmlformats.org/officeDocument/2006/relationships/styles" Target="styles.xml"/><Relationship Id="rId16" Type="http://schemas.openxmlformats.org/officeDocument/2006/relationships/hyperlink" Target="http://uztest.ru/exam?idexam=25" TargetMode="External"/><Relationship Id="rId20" Type="http://schemas.openxmlformats.org/officeDocument/2006/relationships/hyperlink" Target="http://mathb.reshuege.ru/test?theme=57"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thb.reshuege.ru/test?theme=231" TargetMode="External"/><Relationship Id="rId24" Type="http://schemas.openxmlformats.org/officeDocument/2006/relationships/hyperlink" Target="http://mathb.reshuege.ru/test?theme=54" TargetMode="External"/><Relationship Id="rId5" Type="http://schemas.openxmlformats.org/officeDocument/2006/relationships/footnotes" Target="footnotes.xml"/><Relationship Id="rId15" Type="http://schemas.openxmlformats.org/officeDocument/2006/relationships/hyperlink" Target="http://mathege.ru" TargetMode="External"/><Relationship Id="rId23" Type="http://schemas.openxmlformats.org/officeDocument/2006/relationships/hyperlink" Target="http://mathb.reshuege.ru/test?theme=231" TargetMode="External"/><Relationship Id="rId28" Type="http://schemas.openxmlformats.org/officeDocument/2006/relationships/fontTable" Target="fontTable.xml"/><Relationship Id="rId10" Type="http://schemas.openxmlformats.org/officeDocument/2006/relationships/hyperlink" Target="http://mathb.reshuege.ru/test?theme=229" TargetMode="External"/><Relationship Id="rId19" Type="http://schemas.openxmlformats.org/officeDocument/2006/relationships/hyperlink" Target="http://mathb.reshuege.ru/test?theme=55" TargetMode="External"/><Relationship Id="rId4" Type="http://schemas.openxmlformats.org/officeDocument/2006/relationships/webSettings" Target="webSettings.xml"/><Relationship Id="rId9" Type="http://schemas.openxmlformats.org/officeDocument/2006/relationships/hyperlink" Target="http://mathb.reshuege.ru/test?theme=187" TargetMode="External"/><Relationship Id="rId14" Type="http://schemas.openxmlformats.org/officeDocument/2006/relationships/hyperlink" Target="http://mathb.reshuege.ru/test?theme=166" TargetMode="External"/><Relationship Id="rId22" Type="http://schemas.openxmlformats.org/officeDocument/2006/relationships/hyperlink" Target="http://mathb.reshuege.ru/test?theme=229"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1460</Words>
  <Characters>8326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Белкин Роман</cp:lastModifiedBy>
  <cp:revision>2</cp:revision>
  <cp:lastPrinted>2020-12-21T15:20:00Z</cp:lastPrinted>
  <dcterms:created xsi:type="dcterms:W3CDTF">2020-12-23T11:49:00Z</dcterms:created>
  <dcterms:modified xsi:type="dcterms:W3CDTF">2020-12-23T11:49:00Z</dcterms:modified>
</cp:coreProperties>
</file>