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F60" w:rsidRPr="00A3319B" w:rsidRDefault="00F4068D" w:rsidP="00A3319B">
      <w:pPr>
        <w:pStyle w:val="a3"/>
        <w:numPr>
          <w:ilvl w:val="0"/>
          <w:numId w:val="19"/>
        </w:numPr>
        <w:shd w:val="clear" w:color="auto" w:fill="FFFFFF"/>
        <w:ind w:right="29"/>
        <w:jc w:val="center"/>
        <w:rPr>
          <w:b/>
        </w:rPr>
      </w:pPr>
      <w:r>
        <w:rPr>
          <w:b/>
        </w:rPr>
        <w:t xml:space="preserve"> </w:t>
      </w:r>
      <w:r w:rsidR="003F2F60" w:rsidRPr="00A3319B">
        <w:rPr>
          <w:b/>
        </w:rPr>
        <w:t>Пояснительная записка</w:t>
      </w:r>
    </w:p>
    <w:p w:rsidR="00A3319B" w:rsidRDefault="00A3319B" w:rsidP="003F2F6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42CD" w:rsidRPr="00145654" w:rsidRDefault="00A3319B" w:rsidP="00DB42CD">
      <w:pPr>
        <w:spacing w:line="276" w:lineRule="auto"/>
        <w:ind w:firstLine="709"/>
        <w:jc w:val="both"/>
        <w:rPr>
          <w:color w:val="FF0000"/>
          <w:sz w:val="23"/>
          <w:szCs w:val="23"/>
        </w:rPr>
      </w:pPr>
      <w:r w:rsidRPr="00145654">
        <w:rPr>
          <w:rFonts w:ascii="Times New Roman" w:hAnsi="Times New Roman" w:cs="Times New Roman"/>
          <w:color w:val="FF0000"/>
          <w:sz w:val="24"/>
          <w:szCs w:val="24"/>
        </w:rPr>
        <w:t>Рабочая программа учебного предмета «</w:t>
      </w:r>
      <w:r w:rsidR="004608FA" w:rsidRPr="00145654">
        <w:rPr>
          <w:rFonts w:ascii="Times New Roman" w:hAnsi="Times New Roman" w:cs="Times New Roman"/>
          <w:color w:val="FF0000"/>
          <w:sz w:val="24"/>
          <w:szCs w:val="24"/>
        </w:rPr>
        <w:t>Родной язык (русский)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» составлена на основе основной образовательной программы Рабочая программа по 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>Родному языку (русскому)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ориентирована на обучающихся </w:t>
      </w:r>
      <w:r w:rsidR="00386889" w:rsidRPr="0014565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674624">
        <w:rPr>
          <w:rFonts w:ascii="Times New Roman" w:hAnsi="Times New Roman" w:cs="Times New Roman"/>
          <w:color w:val="FF0000"/>
          <w:sz w:val="24"/>
          <w:szCs w:val="24"/>
        </w:rPr>
        <w:t xml:space="preserve"> класса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. Уровень изучения предмета – базовый. Тематическое планирование рассчитано на 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>1 учебный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час в неделю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>/в две недели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, что составляет </w:t>
      </w:r>
      <w:r w:rsidR="004608FA" w:rsidRPr="00145654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учебных час</w:t>
      </w:r>
      <w:r w:rsidR="004608FA" w:rsidRPr="00145654">
        <w:rPr>
          <w:rFonts w:ascii="Times New Roman" w:hAnsi="Times New Roman" w:cs="Times New Roman"/>
          <w:color w:val="FF0000"/>
          <w:sz w:val="24"/>
          <w:szCs w:val="24"/>
        </w:rPr>
        <w:t>ов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в год. В системе предметов общеобразовательной школы курс 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>Родной язык (русский)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представлен в предметной области «</w:t>
      </w:r>
      <w:r w:rsidR="004608FA" w:rsidRPr="00145654">
        <w:rPr>
          <w:rFonts w:ascii="Times New Roman" w:hAnsi="Times New Roman" w:cs="Times New Roman"/>
          <w:color w:val="FF0000"/>
          <w:sz w:val="24"/>
          <w:szCs w:val="24"/>
        </w:rPr>
        <w:t>Родной язык и родная литература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>». Назначение предмета «</w:t>
      </w:r>
      <w:r w:rsidR="004608FA" w:rsidRPr="00145654">
        <w:rPr>
          <w:rFonts w:ascii="Times New Roman" w:hAnsi="Times New Roman" w:cs="Times New Roman"/>
          <w:color w:val="FF0000"/>
          <w:sz w:val="24"/>
          <w:szCs w:val="24"/>
        </w:rPr>
        <w:t>Родной язык (русский)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» в основной школе состоит в том, чтобы обеспечить формирование умений и навыков умственного труда: планирование своей работы, поиск рациональных путей ее выполнения, критической оценки результатов. Для обучения 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>Родному языку (русскому)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обучающихся </w:t>
      </w:r>
      <w:r w:rsidR="00386889" w:rsidRPr="00145654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класса выбран учебник </w:t>
      </w:r>
      <w:r w:rsidR="00386889" w:rsidRPr="001456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Русский </w:t>
      </w:r>
      <w:r w:rsidR="000D1B40" w:rsidRPr="001456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родной </w:t>
      </w:r>
      <w:r w:rsidR="00386889" w:rsidRPr="00145654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язык. 5 класс. Учебник для общеобразовательных организаций. </w:t>
      </w:r>
      <w:r w:rsidR="004608FA" w:rsidRPr="00145654">
        <w:rPr>
          <w:rFonts w:ascii="Times New Roman" w:hAnsi="Times New Roman" w:cs="Times New Roman"/>
          <w:color w:val="FF0000"/>
          <w:sz w:val="23"/>
          <w:szCs w:val="23"/>
        </w:rPr>
        <w:t xml:space="preserve">/ О. М. Александрова, Ю. Н. Гостева, И. Н. Добротина ; под ред. О. М. Александровой. – М. : Просвещение, 2020. </w:t>
      </w:r>
      <w:r w:rsidR="00DB42CD" w:rsidRPr="00145654">
        <w:rPr>
          <w:rFonts w:ascii="Times New Roman" w:hAnsi="Times New Roman" w:cs="Times New Roman"/>
          <w:color w:val="FF0000"/>
          <w:sz w:val="23"/>
          <w:szCs w:val="23"/>
        </w:rPr>
        <w:t>Учебные пособия «Русский родной язык» для 5–9-го классов (авторы: О. М. Александрова, О. В. Загоровская, С. И. Богданов, Л. А. Вербицкая, Ю. Н. Гостева, И. Н. Добротина, А. Г. Нарушевич, Е. И. Казакова, И. П. Васильевых).</w:t>
      </w:r>
    </w:p>
    <w:p w:rsidR="00A3319B" w:rsidRPr="00145654" w:rsidRDefault="00A3319B" w:rsidP="004608FA">
      <w:pPr>
        <w:spacing w:line="276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Главные особенности учебно-методического комплекта (УМК) по 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>Родному языку (русскому)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состоят в том, что они обеспечивают преемственность курсов </w:t>
      </w:r>
      <w:r w:rsidR="00EA632D"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Родного язык а (русского) 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в начальной школе и в последующих классах основной и средней школы, а также в полной мере реализуют принципы деятельностного подхода, что полностью соответствует миссии и целям школы и образовательным запросам обучающихся.  </w:t>
      </w:r>
    </w:p>
    <w:p w:rsidR="003060D5" w:rsidRPr="00145654" w:rsidRDefault="00A3319B" w:rsidP="003060D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654">
        <w:rPr>
          <w:rFonts w:ascii="Times New Roman" w:eastAsia="Times New Roman" w:hAnsi="Times New Roman" w:cs="Times New Roman"/>
          <w:color w:val="FF0000"/>
          <w:sz w:val="24"/>
          <w:szCs w:val="24"/>
        </w:rPr>
        <w:t>Резервны</w:t>
      </w:r>
      <w:r w:rsidR="00170949" w:rsidRPr="00145654">
        <w:rPr>
          <w:rFonts w:ascii="Times New Roman" w:eastAsia="Times New Roman" w:hAnsi="Times New Roman" w:cs="Times New Roman"/>
          <w:color w:val="FF0000"/>
          <w:sz w:val="24"/>
          <w:szCs w:val="24"/>
        </w:rPr>
        <w:t>й</w:t>
      </w:r>
      <w:r w:rsidRPr="0014565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час, предусмот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>ренны</w:t>
      </w:r>
      <w:r w:rsidR="00170949" w:rsidRPr="00145654">
        <w:rPr>
          <w:rFonts w:ascii="Times New Roman" w:hAnsi="Times New Roman" w:cs="Times New Roman"/>
          <w:color w:val="FF0000"/>
          <w:sz w:val="24"/>
          <w:szCs w:val="24"/>
        </w:rPr>
        <w:t>й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рабочей п</w:t>
      </w:r>
      <w:r w:rsidRPr="00145654">
        <w:rPr>
          <w:rFonts w:ascii="Times New Roman" w:eastAsia="Times New Roman" w:hAnsi="Times New Roman" w:cs="Times New Roman"/>
          <w:color w:val="FF0000"/>
          <w:sz w:val="24"/>
          <w:szCs w:val="24"/>
        </w:rPr>
        <w:t>рограммой, планиру</w:t>
      </w:r>
      <w:r w:rsidR="00170949" w:rsidRPr="00145654">
        <w:rPr>
          <w:rFonts w:ascii="Times New Roman" w:eastAsia="Times New Roman" w:hAnsi="Times New Roman" w:cs="Times New Roman"/>
          <w:color w:val="FF0000"/>
          <w:sz w:val="24"/>
          <w:szCs w:val="24"/>
        </w:rPr>
        <w:t>е</w:t>
      </w:r>
      <w:r w:rsidRPr="00145654">
        <w:rPr>
          <w:rFonts w:ascii="Times New Roman" w:eastAsia="Times New Roman" w:hAnsi="Times New Roman" w:cs="Times New Roman"/>
          <w:color w:val="FF0000"/>
          <w:sz w:val="24"/>
          <w:szCs w:val="24"/>
        </w:rPr>
        <w:t>тся для повторения изученного материала.</w:t>
      </w:r>
    </w:p>
    <w:p w:rsidR="00A3319B" w:rsidRPr="00145654" w:rsidRDefault="00A3319B" w:rsidP="003060D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654">
        <w:rPr>
          <w:rFonts w:ascii="Times New Roman" w:hAnsi="Times New Roman" w:cs="Times New Roman"/>
          <w:color w:val="FF0000"/>
          <w:sz w:val="24"/>
          <w:szCs w:val="24"/>
        </w:rPr>
        <w:t>Промежуточная аттестация проводится в форме тестов, контрольных работ.</w:t>
      </w:r>
    </w:p>
    <w:p w:rsidR="003060D5" w:rsidRPr="00145654" w:rsidRDefault="003060D5" w:rsidP="003060D5">
      <w:pPr>
        <w:shd w:val="clear" w:color="auto" w:fill="FFFFFF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45654">
        <w:rPr>
          <w:rFonts w:ascii="Times New Roman" w:hAnsi="Times New Roman" w:cs="Times New Roman"/>
          <w:color w:val="FF0000"/>
          <w:sz w:val="24"/>
          <w:szCs w:val="24"/>
        </w:rPr>
        <w:t>Изучение учебного предмета "</w:t>
      </w:r>
      <w:r w:rsidR="00DB42CD" w:rsidRPr="00145654">
        <w:rPr>
          <w:rFonts w:ascii="Times New Roman" w:hAnsi="Times New Roman" w:cs="Times New Roman"/>
          <w:color w:val="FF0000"/>
          <w:sz w:val="24"/>
          <w:szCs w:val="24"/>
        </w:rPr>
        <w:t>Родной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язык</w:t>
      </w:r>
      <w:r w:rsidR="00DB42CD" w:rsidRPr="00145654">
        <w:rPr>
          <w:rFonts w:ascii="Times New Roman" w:hAnsi="Times New Roman" w:cs="Times New Roman"/>
          <w:color w:val="FF0000"/>
          <w:sz w:val="24"/>
          <w:szCs w:val="24"/>
        </w:rPr>
        <w:t xml:space="preserve"> (русский)</w:t>
      </w:r>
      <w:r w:rsidRPr="00145654">
        <w:rPr>
          <w:rFonts w:ascii="Times New Roman" w:hAnsi="Times New Roman" w:cs="Times New Roman"/>
          <w:color w:val="FF0000"/>
          <w:sz w:val="24"/>
          <w:szCs w:val="24"/>
        </w:rPr>
        <w:t>" осуществляется в полном объеме на русском языке.</w:t>
      </w:r>
    </w:p>
    <w:p w:rsidR="00B0019B" w:rsidRDefault="00B0019B" w:rsidP="003F2F60">
      <w:pPr>
        <w:tabs>
          <w:tab w:val="left" w:pos="48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E76BC" w:rsidRDefault="003E76BC" w:rsidP="00515AA9">
      <w:pPr>
        <w:pStyle w:val="a4"/>
        <w:shd w:val="clear" w:color="auto" w:fill="FFFFFF"/>
        <w:spacing w:after="0" w:line="276" w:lineRule="auto"/>
        <w:rPr>
          <w:rFonts w:eastAsia="Calibri"/>
          <w:lang w:eastAsia="en-US"/>
        </w:rPr>
      </w:pPr>
    </w:p>
    <w:p w:rsidR="009D30D0" w:rsidRPr="009D30D0" w:rsidRDefault="003F2F60" w:rsidP="00B0019B">
      <w:pPr>
        <w:pStyle w:val="a4"/>
        <w:numPr>
          <w:ilvl w:val="0"/>
          <w:numId w:val="19"/>
        </w:numPr>
        <w:shd w:val="clear" w:color="auto" w:fill="FFFFFF"/>
        <w:jc w:val="center"/>
      </w:pPr>
      <w:r w:rsidRPr="00FE1E78">
        <w:rPr>
          <w:b/>
        </w:rPr>
        <w:t xml:space="preserve">Планируемые результаты </w:t>
      </w:r>
      <w:r w:rsidR="00B0019B">
        <w:rPr>
          <w:b/>
        </w:rPr>
        <w:t xml:space="preserve">освоения </w:t>
      </w:r>
      <w:r w:rsidRPr="00FE1E78">
        <w:rPr>
          <w:b/>
        </w:rPr>
        <w:t>учебного предмета</w:t>
      </w:r>
    </w:p>
    <w:p w:rsidR="00641018" w:rsidRPr="00282E51" w:rsidRDefault="00641018" w:rsidP="00641018">
      <w:pPr>
        <w:pStyle w:val="15"/>
        <w:shd w:val="clear" w:color="auto" w:fill="auto"/>
        <w:spacing w:after="0" w:line="240" w:lineRule="auto"/>
        <w:ind w:left="113" w:right="113" w:firstLine="0"/>
        <w:jc w:val="both"/>
        <w:rPr>
          <w:rStyle w:val="14"/>
          <w:rFonts w:ascii="Times New Roman" w:hAnsi="Times New Roman"/>
          <w:i/>
          <w:color w:val="000000"/>
          <w:sz w:val="24"/>
          <w:szCs w:val="24"/>
        </w:rPr>
      </w:pPr>
      <w:bookmarkStart w:id="0" w:name="bookmark6"/>
      <w:r w:rsidRPr="00282E51">
        <w:rPr>
          <w:rStyle w:val="14"/>
          <w:rFonts w:ascii="Times New Roman" w:hAnsi="Times New Roman"/>
          <w:i/>
          <w:color w:val="000000"/>
          <w:sz w:val="24"/>
          <w:szCs w:val="24"/>
        </w:rPr>
        <w:t xml:space="preserve">Личностные результаты освоения предмета </w:t>
      </w:r>
    </w:p>
    <w:p w:rsidR="00641018" w:rsidRPr="00641018" w:rsidRDefault="00641018" w:rsidP="00641018">
      <w:pPr>
        <w:pStyle w:val="15"/>
        <w:shd w:val="clear" w:color="auto" w:fill="auto"/>
        <w:spacing w:after="0" w:line="240" w:lineRule="auto"/>
        <w:ind w:left="113" w:right="113" w:firstLine="0"/>
        <w:jc w:val="both"/>
        <w:rPr>
          <w:rStyle w:val="14"/>
          <w:rFonts w:ascii="Times New Roman" w:hAnsi="Times New Roman"/>
          <w:b/>
          <w:color w:val="000000"/>
          <w:sz w:val="24"/>
          <w:szCs w:val="24"/>
        </w:rPr>
      </w:pPr>
      <w:r w:rsidRPr="00282E51">
        <w:rPr>
          <w:rStyle w:val="14"/>
          <w:rFonts w:ascii="Times New Roman" w:hAnsi="Times New Roman"/>
          <w:color w:val="000000"/>
          <w:sz w:val="24"/>
          <w:szCs w:val="24"/>
        </w:rPr>
        <w:t xml:space="preserve"> </w:t>
      </w:r>
      <w:r w:rsidRPr="00641018">
        <w:rPr>
          <w:rStyle w:val="14"/>
          <w:rFonts w:ascii="Times New Roman" w:hAnsi="Times New Roman"/>
          <w:b/>
          <w:color w:val="000000"/>
          <w:sz w:val="24"/>
          <w:szCs w:val="24"/>
        </w:rPr>
        <w:t>У обучающегося будут сформированы:</w:t>
      </w:r>
      <w:bookmarkEnd w:id="0"/>
    </w:p>
    <w:p w:rsidR="00641018" w:rsidRPr="00641018" w:rsidRDefault="00641018" w:rsidP="00641018">
      <w:pPr>
        <w:widowControl w:val="0"/>
        <w:numPr>
          <w:ilvl w:val="0"/>
          <w:numId w:val="32"/>
        </w:numPr>
        <w:tabs>
          <w:tab w:val="left" w:pos="1020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4101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641018" w:rsidRPr="00641018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Fonts w:ascii="Times New Roman" w:hAnsi="Times New Roman"/>
          <w:b w:val="0"/>
          <w:sz w:val="24"/>
          <w:szCs w:val="24"/>
        </w:rPr>
      </w:pPr>
      <w:r w:rsidRPr="00641018">
        <w:rPr>
          <w:rStyle w:val="51"/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сформировать:</w:t>
      </w:r>
    </w:p>
    <w:p w:rsidR="00641018" w:rsidRPr="00282E51" w:rsidRDefault="00641018" w:rsidP="00641018">
      <w:pPr>
        <w:pStyle w:val="210"/>
        <w:numPr>
          <w:ilvl w:val="0"/>
          <w:numId w:val="33"/>
        </w:numPr>
        <w:shd w:val="clear" w:color="auto" w:fill="auto"/>
        <w:tabs>
          <w:tab w:val="left" w:pos="1020"/>
        </w:tabs>
        <w:spacing w:before="0" w:line="240" w:lineRule="auto"/>
        <w:ind w:left="709" w:right="57"/>
        <w:rPr>
          <w:rStyle w:val="21"/>
          <w:rFonts w:ascii="Times New Roman" w:hAnsi="Times New Roman"/>
          <w:i/>
          <w:sz w:val="24"/>
          <w:szCs w:val="24"/>
        </w:rPr>
      </w:pPr>
      <w:r w:rsidRPr="00282E51">
        <w:rPr>
          <w:rStyle w:val="21"/>
          <w:rFonts w:ascii="Times New Roman" w:hAnsi="Times New Roman"/>
          <w:i/>
          <w:color w:val="000000"/>
          <w:sz w:val="24"/>
          <w:szCs w:val="24"/>
        </w:rPr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41018" w:rsidRPr="00282E51" w:rsidRDefault="00641018" w:rsidP="00641018">
      <w:pPr>
        <w:pStyle w:val="210"/>
        <w:numPr>
          <w:ilvl w:val="0"/>
          <w:numId w:val="33"/>
        </w:numPr>
        <w:shd w:val="clear" w:color="auto" w:fill="auto"/>
        <w:tabs>
          <w:tab w:val="left" w:pos="1020"/>
        </w:tabs>
        <w:spacing w:before="0" w:line="240" w:lineRule="auto"/>
        <w:ind w:left="709" w:right="57"/>
        <w:rPr>
          <w:rStyle w:val="21"/>
          <w:rFonts w:ascii="Times New Roman" w:hAnsi="Times New Roman"/>
          <w:i/>
          <w:sz w:val="24"/>
          <w:szCs w:val="24"/>
        </w:rPr>
      </w:pPr>
      <w:r w:rsidRPr="00282E51">
        <w:rPr>
          <w:rStyle w:val="21"/>
          <w:rFonts w:ascii="Times New Roman" w:hAnsi="Times New Roman"/>
          <w:i/>
          <w:color w:val="000000"/>
          <w:sz w:val="24"/>
          <w:szCs w:val="24"/>
        </w:rPr>
        <w:t xml:space="preserve"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</w:t>
      </w:r>
      <w:r w:rsidRPr="00282E51">
        <w:rPr>
          <w:rStyle w:val="21"/>
          <w:rFonts w:ascii="Times New Roman" w:hAnsi="Times New Roman"/>
          <w:i/>
          <w:color w:val="000000"/>
          <w:sz w:val="24"/>
          <w:szCs w:val="24"/>
        </w:rPr>
        <w:lastRenderedPageBreak/>
        <w:t xml:space="preserve">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</w:t>
      </w:r>
    </w:p>
    <w:p w:rsidR="00641018" w:rsidRPr="00282E51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Style w:val="51"/>
          <w:rFonts w:ascii="Times New Roman" w:hAnsi="Times New Roman"/>
          <w:i/>
          <w:color w:val="000000"/>
          <w:sz w:val="24"/>
          <w:szCs w:val="24"/>
        </w:rPr>
      </w:pPr>
      <w:r w:rsidRPr="00282E51">
        <w:rPr>
          <w:rStyle w:val="51"/>
          <w:rFonts w:ascii="Times New Roman" w:hAnsi="Times New Roman"/>
          <w:i/>
          <w:color w:val="000000"/>
          <w:sz w:val="24"/>
          <w:szCs w:val="24"/>
        </w:rPr>
        <w:t>Метапредметные результаты освоения предмета</w:t>
      </w:r>
    </w:p>
    <w:p w:rsidR="00641018" w:rsidRPr="00282E51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Style w:val="51"/>
          <w:rFonts w:ascii="Times New Roman" w:hAnsi="Times New Roman"/>
          <w:i/>
          <w:color w:val="000000"/>
          <w:sz w:val="24"/>
          <w:szCs w:val="24"/>
        </w:rPr>
      </w:pPr>
    </w:p>
    <w:p w:rsidR="00641018" w:rsidRPr="00282E51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Fonts w:ascii="Times New Roman" w:hAnsi="Times New Roman"/>
          <w:b w:val="0"/>
          <w:i/>
          <w:sz w:val="24"/>
          <w:szCs w:val="24"/>
        </w:rPr>
      </w:pPr>
      <w:r w:rsidRPr="00282E51">
        <w:rPr>
          <w:rStyle w:val="51"/>
          <w:rFonts w:ascii="Times New Roman" w:hAnsi="Times New Roman"/>
          <w:i/>
          <w:color w:val="000000"/>
          <w:sz w:val="24"/>
          <w:szCs w:val="24"/>
        </w:rPr>
        <w:t>Регулятивные универсальные учебные действия</w:t>
      </w:r>
    </w:p>
    <w:p w:rsidR="00641018" w:rsidRPr="00641018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Fonts w:ascii="Times New Roman" w:hAnsi="Times New Roman"/>
          <w:b w:val="0"/>
          <w:sz w:val="24"/>
          <w:szCs w:val="24"/>
        </w:rPr>
      </w:pPr>
      <w:r w:rsidRPr="00641018">
        <w:rPr>
          <w:rStyle w:val="51"/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641018" w:rsidRPr="00282E51" w:rsidRDefault="00641018" w:rsidP="00641018">
      <w:pPr>
        <w:pStyle w:val="210"/>
        <w:numPr>
          <w:ilvl w:val="0"/>
          <w:numId w:val="34"/>
        </w:numPr>
        <w:shd w:val="clear" w:color="auto" w:fill="auto"/>
        <w:tabs>
          <w:tab w:val="left" w:pos="1022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641018" w:rsidRPr="00282E51" w:rsidRDefault="00641018" w:rsidP="00641018">
      <w:pPr>
        <w:pStyle w:val="210"/>
        <w:numPr>
          <w:ilvl w:val="0"/>
          <w:numId w:val="34"/>
        </w:numPr>
        <w:shd w:val="clear" w:color="auto" w:fill="auto"/>
        <w:tabs>
          <w:tab w:val="left" w:pos="1022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идентифицировать собственные проблемы и определять главную проблему;</w:t>
      </w:r>
    </w:p>
    <w:p w:rsidR="00641018" w:rsidRPr="00282E51" w:rsidRDefault="00641018" w:rsidP="00641018">
      <w:pPr>
        <w:pStyle w:val="210"/>
        <w:numPr>
          <w:ilvl w:val="0"/>
          <w:numId w:val="34"/>
        </w:numPr>
        <w:shd w:val="clear" w:color="auto" w:fill="auto"/>
        <w:tabs>
          <w:tab w:val="left" w:pos="1022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641018" w:rsidRPr="00282E51" w:rsidRDefault="00641018" w:rsidP="00641018">
      <w:pPr>
        <w:pStyle w:val="210"/>
        <w:numPr>
          <w:ilvl w:val="0"/>
          <w:numId w:val="34"/>
        </w:numPr>
        <w:shd w:val="clear" w:color="auto" w:fill="auto"/>
        <w:tabs>
          <w:tab w:val="left" w:pos="1022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641018" w:rsidRPr="00282E51" w:rsidRDefault="00641018" w:rsidP="00641018">
      <w:pPr>
        <w:pStyle w:val="210"/>
        <w:numPr>
          <w:ilvl w:val="0"/>
          <w:numId w:val="34"/>
        </w:numPr>
        <w:shd w:val="clear" w:color="auto" w:fill="auto"/>
        <w:tabs>
          <w:tab w:val="left" w:pos="1022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641018" w:rsidRPr="00282E51" w:rsidRDefault="00641018" w:rsidP="00641018">
      <w:pPr>
        <w:pStyle w:val="210"/>
        <w:numPr>
          <w:ilvl w:val="0"/>
          <w:numId w:val="34"/>
        </w:numPr>
        <w:shd w:val="clear" w:color="auto" w:fill="auto"/>
        <w:tabs>
          <w:tab w:val="left" w:pos="1022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641018" w:rsidRPr="00641018" w:rsidRDefault="00641018" w:rsidP="00641018">
      <w:pPr>
        <w:pStyle w:val="510"/>
        <w:shd w:val="clear" w:color="auto" w:fill="auto"/>
        <w:spacing w:line="240" w:lineRule="auto"/>
        <w:ind w:left="600" w:right="113"/>
        <w:rPr>
          <w:rFonts w:ascii="Times New Roman" w:hAnsi="Times New Roman"/>
          <w:b w:val="0"/>
          <w:sz w:val="24"/>
          <w:szCs w:val="24"/>
        </w:rPr>
      </w:pPr>
      <w:r w:rsidRPr="00641018">
        <w:rPr>
          <w:rStyle w:val="51"/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641018" w:rsidRPr="00C278C9" w:rsidRDefault="00641018" w:rsidP="00641018">
      <w:pPr>
        <w:pStyle w:val="210"/>
        <w:numPr>
          <w:ilvl w:val="0"/>
          <w:numId w:val="35"/>
        </w:numPr>
        <w:shd w:val="clear" w:color="auto" w:fill="auto"/>
        <w:tabs>
          <w:tab w:val="left" w:pos="1008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C278C9">
        <w:rPr>
          <w:rStyle w:val="21"/>
          <w:rFonts w:ascii="Times New Roman" w:hAnsi="Times New Roman"/>
          <w:i/>
          <w:color w:val="000000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641018" w:rsidRPr="00C278C9" w:rsidRDefault="00641018" w:rsidP="00641018">
      <w:pPr>
        <w:pStyle w:val="210"/>
        <w:numPr>
          <w:ilvl w:val="0"/>
          <w:numId w:val="35"/>
        </w:numPr>
        <w:shd w:val="clear" w:color="auto" w:fill="auto"/>
        <w:tabs>
          <w:tab w:val="left" w:pos="1008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C278C9">
        <w:rPr>
          <w:rStyle w:val="21"/>
          <w:rFonts w:ascii="Times New Roman" w:hAnsi="Times New Roman"/>
          <w:i/>
          <w:color w:val="000000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641018" w:rsidRPr="00C278C9" w:rsidRDefault="00641018" w:rsidP="00641018">
      <w:pPr>
        <w:pStyle w:val="210"/>
        <w:numPr>
          <w:ilvl w:val="0"/>
          <w:numId w:val="35"/>
        </w:numPr>
        <w:shd w:val="clear" w:color="auto" w:fill="auto"/>
        <w:tabs>
          <w:tab w:val="left" w:pos="1008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C278C9">
        <w:rPr>
          <w:rStyle w:val="21"/>
          <w:rFonts w:ascii="Times New Roman" w:hAnsi="Times New Roman"/>
          <w:i/>
          <w:color w:val="000000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641018" w:rsidRPr="00C278C9" w:rsidRDefault="00641018" w:rsidP="00641018">
      <w:pPr>
        <w:pStyle w:val="210"/>
        <w:numPr>
          <w:ilvl w:val="0"/>
          <w:numId w:val="35"/>
        </w:numPr>
        <w:shd w:val="clear" w:color="auto" w:fill="auto"/>
        <w:tabs>
          <w:tab w:val="left" w:pos="1019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C278C9">
        <w:rPr>
          <w:rStyle w:val="21"/>
          <w:rFonts w:ascii="Times New Roman" w:hAnsi="Times New Roman"/>
          <w:i/>
          <w:color w:val="000000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641018" w:rsidRPr="00282E51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Style w:val="51"/>
          <w:rFonts w:ascii="Times New Roman" w:hAnsi="Times New Roman"/>
          <w:i/>
          <w:color w:val="000000"/>
          <w:sz w:val="24"/>
          <w:szCs w:val="24"/>
        </w:rPr>
      </w:pPr>
      <w:r w:rsidRPr="00282E51">
        <w:rPr>
          <w:rStyle w:val="51"/>
          <w:rFonts w:ascii="Times New Roman" w:hAnsi="Times New Roman"/>
          <w:i/>
          <w:color w:val="000000"/>
          <w:sz w:val="24"/>
          <w:szCs w:val="24"/>
        </w:rPr>
        <w:t>Познавательные универсальные учебные действия.</w:t>
      </w:r>
    </w:p>
    <w:p w:rsidR="00641018" w:rsidRPr="00641018" w:rsidRDefault="00641018" w:rsidP="00641018">
      <w:pPr>
        <w:pStyle w:val="510"/>
        <w:shd w:val="clear" w:color="auto" w:fill="auto"/>
        <w:spacing w:line="240" w:lineRule="auto"/>
        <w:ind w:left="113" w:right="113"/>
        <w:rPr>
          <w:rFonts w:ascii="Times New Roman" w:hAnsi="Times New Roman"/>
          <w:b w:val="0"/>
          <w:sz w:val="24"/>
          <w:szCs w:val="24"/>
          <w:highlight w:val="yellow"/>
        </w:rPr>
      </w:pPr>
      <w:r w:rsidRPr="00282E51">
        <w:rPr>
          <w:rStyle w:val="51"/>
          <w:rFonts w:ascii="Times New Roman" w:hAnsi="Times New Roman"/>
          <w:color w:val="000000"/>
          <w:sz w:val="24"/>
          <w:szCs w:val="24"/>
        </w:rPr>
        <w:t xml:space="preserve"> </w:t>
      </w:r>
      <w:r w:rsidRPr="00641018">
        <w:rPr>
          <w:rStyle w:val="51"/>
          <w:rFonts w:ascii="Times New Roman" w:hAnsi="Times New Roman"/>
          <w:b/>
          <w:color w:val="000000"/>
          <w:sz w:val="24"/>
          <w:szCs w:val="24"/>
        </w:rPr>
        <w:t>Обучающийся сможет:</w:t>
      </w:r>
    </w:p>
    <w:p w:rsidR="00941648" w:rsidRPr="00941648" w:rsidRDefault="00941648" w:rsidP="00941648">
      <w:pPr>
        <w:widowControl w:val="0"/>
        <w:numPr>
          <w:ilvl w:val="0"/>
          <w:numId w:val="36"/>
        </w:numPr>
        <w:tabs>
          <w:tab w:val="left" w:pos="1007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4164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выделять общий признак двух или нескольких предметов или явлений и объяснять их сходство;</w:t>
      </w:r>
    </w:p>
    <w:p w:rsidR="00AE4CE0" w:rsidRPr="00C278C9" w:rsidRDefault="00AE4CE0" w:rsidP="00AE4CE0">
      <w:pPr>
        <w:pStyle w:val="210"/>
        <w:numPr>
          <w:ilvl w:val="0"/>
          <w:numId w:val="36"/>
        </w:numPr>
        <w:shd w:val="clear" w:color="auto" w:fill="auto"/>
        <w:tabs>
          <w:tab w:val="left" w:pos="999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C278C9">
        <w:rPr>
          <w:rStyle w:val="21"/>
          <w:rFonts w:ascii="Times New Roman" w:hAnsi="Times New Roman"/>
          <w:color w:val="000000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E4CE0" w:rsidRPr="00C278C9" w:rsidRDefault="00AE4CE0" w:rsidP="00AE4CE0">
      <w:pPr>
        <w:pStyle w:val="210"/>
        <w:numPr>
          <w:ilvl w:val="0"/>
          <w:numId w:val="36"/>
        </w:numPr>
        <w:shd w:val="clear" w:color="auto" w:fill="auto"/>
        <w:tabs>
          <w:tab w:val="left" w:pos="999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C278C9">
        <w:rPr>
          <w:rStyle w:val="21"/>
          <w:rFonts w:ascii="Times New Roman" w:hAnsi="Times New Roman"/>
          <w:color w:val="000000"/>
          <w:sz w:val="24"/>
          <w:szCs w:val="24"/>
        </w:rPr>
        <w:t>вербализовать эмоциональное впечатление, оказанное на него источником;</w:t>
      </w:r>
    </w:p>
    <w:p w:rsidR="00AE4CE0" w:rsidRPr="00C278C9" w:rsidRDefault="00AE4CE0" w:rsidP="00AE4CE0">
      <w:pPr>
        <w:pStyle w:val="210"/>
        <w:numPr>
          <w:ilvl w:val="0"/>
          <w:numId w:val="36"/>
        </w:numPr>
        <w:shd w:val="clear" w:color="auto" w:fill="auto"/>
        <w:tabs>
          <w:tab w:val="left" w:pos="999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C278C9">
        <w:rPr>
          <w:rStyle w:val="21"/>
          <w:rFonts w:ascii="Times New Roman" w:hAnsi="Times New Roman"/>
          <w:color w:val="000000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E4CE0" w:rsidRPr="00C278C9" w:rsidRDefault="00AE4CE0" w:rsidP="00AE4CE0">
      <w:pPr>
        <w:pStyle w:val="210"/>
        <w:numPr>
          <w:ilvl w:val="0"/>
          <w:numId w:val="36"/>
        </w:numPr>
        <w:shd w:val="clear" w:color="auto" w:fill="auto"/>
        <w:tabs>
          <w:tab w:val="left" w:pos="999"/>
        </w:tabs>
        <w:spacing w:before="0" w:line="240" w:lineRule="auto"/>
        <w:ind w:right="57"/>
        <w:rPr>
          <w:rStyle w:val="21"/>
          <w:rFonts w:ascii="Times New Roman" w:hAnsi="Times New Roman"/>
          <w:sz w:val="24"/>
          <w:szCs w:val="24"/>
        </w:rPr>
      </w:pPr>
      <w:r w:rsidRPr="00C278C9">
        <w:rPr>
          <w:rStyle w:val="21"/>
          <w:rFonts w:ascii="Times New Roman" w:hAnsi="Times New Roman"/>
          <w:color w:val="000000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E4CE0" w:rsidRPr="00AE4CE0" w:rsidRDefault="00AE4CE0" w:rsidP="00AE4CE0">
      <w:pPr>
        <w:pStyle w:val="510"/>
        <w:shd w:val="clear" w:color="auto" w:fill="auto"/>
        <w:spacing w:line="240" w:lineRule="auto"/>
        <w:ind w:left="113" w:right="113"/>
        <w:rPr>
          <w:rFonts w:ascii="Times New Roman" w:hAnsi="Times New Roman"/>
          <w:b w:val="0"/>
          <w:sz w:val="24"/>
          <w:szCs w:val="24"/>
        </w:rPr>
      </w:pPr>
      <w:r w:rsidRPr="00AE4CE0">
        <w:rPr>
          <w:rStyle w:val="51"/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AE4CE0" w:rsidRPr="00AE4CE0" w:rsidRDefault="00AE4CE0" w:rsidP="00AE4CE0">
      <w:pPr>
        <w:widowControl w:val="0"/>
        <w:numPr>
          <w:ilvl w:val="0"/>
          <w:numId w:val="37"/>
        </w:numPr>
        <w:tabs>
          <w:tab w:val="left" w:pos="102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4CE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строить доказательство: прямое, косвенное, от противного;</w:t>
      </w:r>
    </w:p>
    <w:p w:rsidR="00AE4CE0" w:rsidRPr="00AE4CE0" w:rsidRDefault="00AE4CE0" w:rsidP="00AE4CE0">
      <w:pPr>
        <w:widowControl w:val="0"/>
        <w:numPr>
          <w:ilvl w:val="0"/>
          <w:numId w:val="37"/>
        </w:numPr>
        <w:tabs>
          <w:tab w:val="left" w:pos="1024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E4CE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E4CE0" w:rsidRPr="00282E51" w:rsidRDefault="00AE4CE0" w:rsidP="00AE4CE0">
      <w:pPr>
        <w:pStyle w:val="15"/>
        <w:shd w:val="clear" w:color="auto" w:fill="auto"/>
        <w:spacing w:after="0" w:line="240" w:lineRule="auto"/>
        <w:ind w:left="113" w:right="113" w:firstLine="0"/>
        <w:jc w:val="both"/>
        <w:rPr>
          <w:rStyle w:val="14"/>
          <w:rFonts w:ascii="Times New Roman" w:hAnsi="Times New Roman"/>
          <w:i/>
          <w:color w:val="000000"/>
          <w:sz w:val="24"/>
          <w:szCs w:val="24"/>
        </w:rPr>
      </w:pPr>
      <w:r w:rsidRPr="00282E51">
        <w:rPr>
          <w:rStyle w:val="14"/>
          <w:rFonts w:ascii="Times New Roman" w:hAnsi="Times New Roman"/>
          <w:i/>
          <w:color w:val="000000"/>
          <w:sz w:val="24"/>
          <w:szCs w:val="24"/>
        </w:rPr>
        <w:t>Коммуникативные универсальные учебные действия.</w:t>
      </w:r>
    </w:p>
    <w:p w:rsidR="00AE4CE0" w:rsidRPr="00AE4CE0" w:rsidRDefault="00AE4CE0" w:rsidP="00AE4CE0">
      <w:pPr>
        <w:pStyle w:val="15"/>
        <w:shd w:val="clear" w:color="auto" w:fill="auto"/>
        <w:spacing w:after="0" w:line="240" w:lineRule="auto"/>
        <w:ind w:left="113" w:right="113" w:firstLine="0"/>
        <w:jc w:val="both"/>
        <w:rPr>
          <w:rFonts w:ascii="Times New Roman" w:hAnsi="Times New Roman"/>
          <w:b w:val="0"/>
          <w:sz w:val="24"/>
          <w:szCs w:val="24"/>
          <w:highlight w:val="yellow"/>
        </w:rPr>
      </w:pPr>
      <w:r w:rsidRPr="00282E51">
        <w:rPr>
          <w:rStyle w:val="14"/>
          <w:rFonts w:ascii="Times New Roman" w:hAnsi="Times New Roman"/>
          <w:color w:val="000000"/>
          <w:sz w:val="24"/>
          <w:szCs w:val="24"/>
        </w:rPr>
        <w:t xml:space="preserve"> </w:t>
      </w:r>
      <w:r w:rsidRPr="00AE4CE0">
        <w:rPr>
          <w:rStyle w:val="14"/>
          <w:rFonts w:ascii="Times New Roman" w:hAnsi="Times New Roman"/>
          <w:b/>
          <w:color w:val="000000"/>
          <w:sz w:val="24"/>
          <w:szCs w:val="24"/>
        </w:rPr>
        <w:t>Обучающийся научится:</w:t>
      </w:r>
    </w:p>
    <w:p w:rsidR="00AE4CE0" w:rsidRPr="00282E51" w:rsidRDefault="00AE4CE0" w:rsidP="00AE4CE0">
      <w:pPr>
        <w:pStyle w:val="210"/>
        <w:shd w:val="clear" w:color="auto" w:fill="auto"/>
        <w:tabs>
          <w:tab w:val="left" w:pos="1416"/>
        </w:tabs>
        <w:spacing w:before="0" w:line="240" w:lineRule="auto"/>
        <w:ind w:left="567" w:right="57" w:firstLine="0"/>
        <w:rPr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 xml:space="preserve">Умение организовывать учебное сотрудничество и совместную деятельность с </w:t>
      </w: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lastRenderedPageBreak/>
        <w:t xml:space="preserve">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</w:t>
      </w:r>
    </w:p>
    <w:p w:rsidR="00AE4CE0" w:rsidRPr="00282E51" w:rsidRDefault="00AE4CE0" w:rsidP="00AE4CE0">
      <w:pPr>
        <w:pStyle w:val="210"/>
        <w:numPr>
          <w:ilvl w:val="0"/>
          <w:numId w:val="38"/>
        </w:numPr>
        <w:shd w:val="clear" w:color="auto" w:fill="auto"/>
        <w:tabs>
          <w:tab w:val="left" w:pos="1005"/>
        </w:tabs>
        <w:spacing w:before="0" w:line="240" w:lineRule="auto"/>
        <w:ind w:left="1377" w:right="57" w:hanging="360"/>
        <w:rPr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определять возможные роли в совместной деятельности;</w:t>
      </w:r>
    </w:p>
    <w:p w:rsidR="00AE4CE0" w:rsidRPr="00282E51" w:rsidRDefault="00AE4CE0" w:rsidP="00AE4CE0">
      <w:pPr>
        <w:pStyle w:val="210"/>
        <w:numPr>
          <w:ilvl w:val="0"/>
          <w:numId w:val="38"/>
        </w:numPr>
        <w:shd w:val="clear" w:color="auto" w:fill="auto"/>
        <w:tabs>
          <w:tab w:val="left" w:pos="1005"/>
        </w:tabs>
        <w:spacing w:before="0" w:line="240" w:lineRule="auto"/>
        <w:ind w:left="1377" w:right="57" w:hanging="360"/>
        <w:rPr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играть определенную роль в совместной деятельности;</w:t>
      </w:r>
    </w:p>
    <w:p w:rsidR="00AE4CE0" w:rsidRPr="00282E51" w:rsidRDefault="00AE4CE0" w:rsidP="00AE4CE0">
      <w:pPr>
        <w:pStyle w:val="210"/>
        <w:numPr>
          <w:ilvl w:val="0"/>
          <w:numId w:val="38"/>
        </w:numPr>
        <w:shd w:val="clear" w:color="auto" w:fill="auto"/>
        <w:tabs>
          <w:tab w:val="left" w:pos="1005"/>
        </w:tabs>
        <w:spacing w:before="0" w:line="240" w:lineRule="auto"/>
        <w:ind w:left="1377" w:right="57" w:hanging="360"/>
        <w:rPr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E4CE0" w:rsidRPr="00282E51" w:rsidRDefault="00AE4CE0" w:rsidP="00AE4CE0">
      <w:pPr>
        <w:pStyle w:val="210"/>
        <w:numPr>
          <w:ilvl w:val="0"/>
          <w:numId w:val="38"/>
        </w:numPr>
        <w:shd w:val="clear" w:color="auto" w:fill="auto"/>
        <w:tabs>
          <w:tab w:val="left" w:pos="1005"/>
        </w:tabs>
        <w:spacing w:before="0" w:line="240" w:lineRule="auto"/>
        <w:ind w:left="1377" w:right="57" w:hanging="360"/>
        <w:rPr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AE4CE0" w:rsidRPr="00282E51" w:rsidRDefault="00AE4CE0" w:rsidP="00AE4CE0">
      <w:pPr>
        <w:pStyle w:val="210"/>
        <w:numPr>
          <w:ilvl w:val="0"/>
          <w:numId w:val="38"/>
        </w:numPr>
        <w:shd w:val="clear" w:color="auto" w:fill="auto"/>
        <w:tabs>
          <w:tab w:val="left" w:pos="1005"/>
        </w:tabs>
        <w:spacing w:before="0" w:line="240" w:lineRule="auto"/>
        <w:ind w:left="1377" w:right="57" w:hanging="360"/>
        <w:rPr>
          <w:rFonts w:ascii="Times New Roman" w:hAnsi="Times New Roman"/>
          <w:sz w:val="24"/>
          <w:szCs w:val="24"/>
        </w:rPr>
      </w:pPr>
      <w:r w:rsidRPr="00282E51">
        <w:rPr>
          <w:rStyle w:val="21"/>
          <w:rFonts w:ascii="Times New Roman" w:hAnsi="Times New Roman"/>
          <w:color w:val="000000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AE4CE0" w:rsidRPr="00AE4CE0" w:rsidRDefault="00AE4CE0" w:rsidP="00AE4CE0">
      <w:pPr>
        <w:pStyle w:val="510"/>
        <w:shd w:val="clear" w:color="auto" w:fill="auto"/>
        <w:spacing w:line="240" w:lineRule="auto"/>
        <w:ind w:left="113" w:right="113"/>
        <w:rPr>
          <w:rFonts w:ascii="Times New Roman" w:hAnsi="Times New Roman"/>
          <w:b w:val="0"/>
          <w:sz w:val="24"/>
          <w:szCs w:val="24"/>
        </w:rPr>
      </w:pPr>
      <w:r w:rsidRPr="00AE4CE0">
        <w:rPr>
          <w:rStyle w:val="51"/>
          <w:rFonts w:ascii="Times New Roman" w:hAnsi="Times New Roman"/>
          <w:b/>
          <w:color w:val="000000"/>
          <w:sz w:val="24"/>
          <w:szCs w:val="24"/>
        </w:rPr>
        <w:t>Обучающийся получит возможность научиться:</w:t>
      </w:r>
    </w:p>
    <w:p w:rsidR="00AE4CE0" w:rsidRPr="001A3CE3" w:rsidRDefault="00AE4CE0" w:rsidP="00AE4CE0">
      <w:pPr>
        <w:pStyle w:val="210"/>
        <w:shd w:val="clear" w:color="auto" w:fill="auto"/>
        <w:tabs>
          <w:tab w:val="left" w:pos="1421"/>
        </w:tabs>
        <w:spacing w:before="0" w:line="240" w:lineRule="auto"/>
        <w:ind w:left="1377" w:right="57" w:firstLine="0"/>
        <w:rPr>
          <w:rFonts w:ascii="Times New Roman" w:hAnsi="Times New Roman"/>
          <w:i/>
          <w:sz w:val="24"/>
          <w:szCs w:val="24"/>
        </w:rPr>
      </w:pPr>
      <w:r w:rsidRPr="001A3CE3">
        <w:rPr>
          <w:rStyle w:val="21"/>
          <w:rFonts w:ascii="Times New Roman" w:hAnsi="Times New Roman"/>
          <w:i/>
          <w:color w:val="000000"/>
          <w:sz w:val="24"/>
          <w:szCs w:val="24"/>
        </w:rPr>
        <w:t xml:space="preserve"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</w:t>
      </w:r>
    </w:p>
    <w:p w:rsidR="00AE4CE0" w:rsidRPr="001A3CE3" w:rsidRDefault="00AE4CE0" w:rsidP="00AE4CE0">
      <w:pPr>
        <w:pStyle w:val="210"/>
        <w:numPr>
          <w:ilvl w:val="0"/>
          <w:numId w:val="39"/>
        </w:numPr>
        <w:shd w:val="clear" w:color="auto" w:fill="auto"/>
        <w:tabs>
          <w:tab w:val="left" w:pos="995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1A3CE3">
        <w:rPr>
          <w:rStyle w:val="21"/>
          <w:rFonts w:ascii="Times New Roman" w:hAnsi="Times New Roman"/>
          <w:i/>
          <w:color w:val="000000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AE4CE0" w:rsidRPr="001A3CE3" w:rsidRDefault="00AE4CE0" w:rsidP="00AE4CE0">
      <w:pPr>
        <w:pStyle w:val="210"/>
        <w:numPr>
          <w:ilvl w:val="0"/>
          <w:numId w:val="39"/>
        </w:numPr>
        <w:shd w:val="clear" w:color="auto" w:fill="auto"/>
        <w:tabs>
          <w:tab w:val="left" w:pos="995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1A3CE3">
        <w:rPr>
          <w:rStyle w:val="21"/>
          <w:rFonts w:ascii="Times New Roman" w:hAnsi="Times New Roman"/>
          <w:i/>
          <w:color w:val="000000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AE4CE0" w:rsidRPr="001A3CE3" w:rsidRDefault="00AE4CE0" w:rsidP="00AE4CE0">
      <w:pPr>
        <w:pStyle w:val="210"/>
        <w:numPr>
          <w:ilvl w:val="0"/>
          <w:numId w:val="39"/>
        </w:numPr>
        <w:shd w:val="clear" w:color="auto" w:fill="auto"/>
        <w:tabs>
          <w:tab w:val="left" w:pos="995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1A3CE3">
        <w:rPr>
          <w:rStyle w:val="21"/>
          <w:rFonts w:ascii="Times New Roman" w:hAnsi="Times New Roman"/>
          <w:i/>
          <w:color w:val="000000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AE4CE0" w:rsidRPr="001A3CE3" w:rsidRDefault="00AE4CE0" w:rsidP="00AE4CE0">
      <w:pPr>
        <w:pStyle w:val="210"/>
        <w:numPr>
          <w:ilvl w:val="0"/>
          <w:numId w:val="39"/>
        </w:numPr>
        <w:shd w:val="clear" w:color="auto" w:fill="auto"/>
        <w:tabs>
          <w:tab w:val="left" w:pos="995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1A3CE3">
        <w:rPr>
          <w:rStyle w:val="21"/>
          <w:rFonts w:ascii="Times New Roman" w:hAnsi="Times New Roman"/>
          <w:i/>
          <w:color w:val="000000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AE4CE0" w:rsidRPr="001A3CE3" w:rsidRDefault="00AE4CE0" w:rsidP="00AE4CE0">
      <w:pPr>
        <w:pStyle w:val="210"/>
        <w:numPr>
          <w:ilvl w:val="0"/>
          <w:numId w:val="39"/>
        </w:numPr>
        <w:shd w:val="clear" w:color="auto" w:fill="auto"/>
        <w:tabs>
          <w:tab w:val="left" w:pos="995"/>
        </w:tabs>
        <w:spacing w:before="0" w:line="240" w:lineRule="auto"/>
        <w:ind w:right="57"/>
        <w:rPr>
          <w:rStyle w:val="21"/>
          <w:rFonts w:ascii="Times New Roman" w:hAnsi="Times New Roman"/>
          <w:i/>
          <w:sz w:val="24"/>
          <w:szCs w:val="24"/>
        </w:rPr>
      </w:pPr>
      <w:r w:rsidRPr="001A3CE3">
        <w:rPr>
          <w:rStyle w:val="21"/>
          <w:rFonts w:ascii="Times New Roman" w:hAnsi="Times New Roman"/>
          <w:i/>
          <w:color w:val="000000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641018" w:rsidRPr="00AE4CE0" w:rsidRDefault="00AE4CE0" w:rsidP="00AE4CE0">
      <w:pPr>
        <w:pStyle w:val="15"/>
        <w:shd w:val="clear" w:color="auto" w:fill="auto"/>
        <w:tabs>
          <w:tab w:val="left" w:pos="942"/>
        </w:tabs>
        <w:spacing w:after="0" w:line="240" w:lineRule="auto"/>
        <w:ind w:left="113" w:right="113" w:firstLine="0"/>
        <w:jc w:val="both"/>
        <w:rPr>
          <w:rFonts w:ascii="Times New Roman" w:hAnsi="Times New Roman"/>
          <w:bCs w:val="0"/>
          <w:color w:val="000000"/>
          <w:sz w:val="24"/>
          <w:szCs w:val="24"/>
          <w:shd w:val="clear" w:color="auto" w:fill="FFFFFF"/>
        </w:rPr>
      </w:pPr>
      <w:r w:rsidRPr="00AE4CE0">
        <w:rPr>
          <w:rStyle w:val="14"/>
          <w:rFonts w:ascii="Times New Roman" w:hAnsi="Times New Roman"/>
          <w:b/>
          <w:color w:val="000000"/>
          <w:sz w:val="24"/>
          <w:szCs w:val="24"/>
        </w:rPr>
        <w:t>Предметные результаты освоения учебного предмета</w:t>
      </w:r>
    </w:p>
    <w:p w:rsidR="001D7C77" w:rsidRPr="001D7C77" w:rsidRDefault="001D7C77" w:rsidP="001D7C77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Обучающийся</w:t>
      </w:r>
      <w:r w:rsidRPr="001D7C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научится: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совершенствовани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понимани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использовани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коммуникативно-эстетических возможностей родного языка;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расширени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и систематизаци</w:t>
      </w:r>
      <w:r>
        <w:rPr>
          <w:rFonts w:eastAsia="Calibri"/>
          <w:color w:val="000000"/>
          <w:shd w:val="clear" w:color="auto" w:fill="FFFFFF"/>
        </w:rPr>
        <w:t>и</w:t>
      </w:r>
      <w:r w:rsidRPr="003B53FB">
        <w:rPr>
          <w:rFonts w:eastAsia="Calibri"/>
          <w:color w:val="000000"/>
          <w:shd w:val="clear" w:color="auto" w:fill="FFFFFF"/>
        </w:rPr>
        <w:t xml:space="preserve"> научных знаний о родном языке;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осознани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формировани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обогащени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активного и потенциального словарного запаса, расширени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овладени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</w:t>
      </w:r>
      <w:r w:rsidRPr="003B53FB">
        <w:rPr>
          <w:rFonts w:eastAsia="Calibri"/>
          <w:color w:val="000000"/>
          <w:shd w:val="clear" w:color="auto" w:fill="FFFFFF"/>
        </w:rPr>
        <w:lastRenderedPageBreak/>
        <w:t>нормами речевого этикета;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приобретени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опыта их использования в речевой практике при создании устных и письменных высказываний;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стремлени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к речевому самосовершенствованию;</w:t>
      </w:r>
    </w:p>
    <w:p w:rsidR="003B53FB" w:rsidRPr="003B53FB" w:rsidRDefault="003B53FB" w:rsidP="003B53FB">
      <w:pPr>
        <w:pStyle w:val="a3"/>
        <w:widowControl w:val="0"/>
        <w:numPr>
          <w:ilvl w:val="0"/>
          <w:numId w:val="40"/>
        </w:numPr>
        <w:ind w:right="57"/>
        <w:jc w:val="both"/>
        <w:rPr>
          <w:rFonts w:eastAsia="Calibri"/>
          <w:color w:val="000000"/>
          <w:shd w:val="clear" w:color="auto" w:fill="FFFFFF"/>
        </w:rPr>
      </w:pPr>
      <w:r w:rsidRPr="003B53FB">
        <w:rPr>
          <w:rFonts w:eastAsia="Calibri"/>
          <w:color w:val="000000"/>
          <w:shd w:val="clear" w:color="auto" w:fill="FFFFFF"/>
        </w:rPr>
        <w:t>формировани</w:t>
      </w:r>
      <w:r>
        <w:rPr>
          <w:rFonts w:eastAsia="Calibri"/>
          <w:color w:val="000000"/>
          <w:shd w:val="clear" w:color="auto" w:fill="FFFFFF"/>
        </w:rPr>
        <w:t>ю</w:t>
      </w:r>
      <w:r w:rsidRPr="003B53FB">
        <w:rPr>
          <w:rFonts w:eastAsia="Calibri"/>
          <w:color w:val="000000"/>
          <w:shd w:val="clear" w:color="auto" w:fill="FFFFFF"/>
        </w:rPr>
        <w:t xml:space="preserve"> ответственности за языковую культуру как общечеловеческую ценность. </w:t>
      </w:r>
    </w:p>
    <w:p w:rsidR="001D7C77" w:rsidRDefault="001D7C77" w:rsidP="001D7C77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>Обучающийся</w:t>
      </w:r>
      <w:r w:rsidRPr="001D7C77">
        <w:rPr>
          <w:rFonts w:ascii="Times New Roman" w:eastAsia="Calibri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получит возможность научиться:</w:t>
      </w:r>
    </w:p>
    <w:p w:rsidR="001D12CB" w:rsidRPr="001D12CB" w:rsidRDefault="001D12CB" w:rsidP="001D12CB">
      <w:pPr>
        <w:pStyle w:val="a3"/>
        <w:widowControl w:val="0"/>
        <w:ind w:left="1397" w:right="57"/>
        <w:jc w:val="both"/>
        <w:rPr>
          <w:rFonts w:eastAsia="Calibri"/>
          <w:b/>
          <w:bCs/>
          <w:i/>
        </w:rPr>
      </w:pPr>
      <w:r w:rsidRPr="001D12CB">
        <w:rPr>
          <w:rFonts w:eastAsia="Calibri"/>
          <w:b/>
          <w:bCs/>
          <w:i/>
        </w:rPr>
        <w:t xml:space="preserve">«Язык и культура»: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объяснять роль русского родного языка в жизни общества и государства, в современном мире, в жизни человека;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понимать, что бережное отношение к родному языку является одним из необходимых качеств современного культурного человека;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понимать, что язык – развивающееся явление; приводить примеры исторических изменений значений и форм слов;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объяснять основные факты из истории русской письменности и создания славянского алфавита;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распознавать и правильно объяснять значения изученных слов с национально-культурным компонентом, правильно употреблять их в речи;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распознавать и характеризовать слова с живой внутренней формой, специфическим оценочно-характеризующим значением; правильно употреблять их в современных ситуациях речевого общения;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распознавать и правильно объяснять народно-поэтические эпитеты в русских народных и литературных сказках, народных песнях, художественной литературе, былинах;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распознавать крылатые слова и выражения из русских народных и литературных сказок, объяснять их значения, правильно употреблять в речи;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объяснять значения пословиц и поговорок, правильно употреблять изученные пословицы, поговорки;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понимать национальное своеобразие общеязыковых и художественных метафор, народных и поэтических слов-символов, обладающих традиционной метафорической образностью; правильно употреблять их;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распознавать слова с суффиксами субъективной оценки в произведениях устного народного творчества и в произведениях художественной литературы; правильно употреблять их;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распознавать имена традиционные и новые, популярные и устаревшие, а также имена, входящие в состав пословиц и поговорок и имеющие в силу этого определённую стилистическую окраску;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понимать и объяснять взаимосвязь происхождения названий старинных русских городов и истории народа, истории языка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2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понимать назначение конкретного вида словаря, особенности строения его словарной статьи (толковые словари, словари пословиц и поговорок; словари синонимов, антонимов; словари эпитетов, метафор и сравнений; учебные этимологические словари) и уметь им пользоваться. </w:t>
      </w:r>
    </w:p>
    <w:p w:rsidR="001D12CB" w:rsidRPr="001D12CB" w:rsidRDefault="001D12CB" w:rsidP="001D12CB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12CB" w:rsidRPr="001D12CB" w:rsidRDefault="001D12CB" w:rsidP="001D12CB">
      <w:pPr>
        <w:pStyle w:val="a3"/>
        <w:widowControl w:val="0"/>
        <w:ind w:left="1397" w:right="57"/>
        <w:jc w:val="both"/>
        <w:rPr>
          <w:rFonts w:eastAsia="Calibri"/>
          <w:b/>
          <w:bCs/>
        </w:rPr>
      </w:pPr>
      <w:r w:rsidRPr="001D12CB">
        <w:rPr>
          <w:rFonts w:eastAsia="Calibri"/>
          <w:b/>
          <w:bCs/>
        </w:rPr>
        <w:t xml:space="preserve">«Культура речи»: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3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различать постоянное и подвижное ударение в именах существительных, именах прилагательных, глаголах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3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соблюдать нормы ударения в отдельных грамматических формах имён существительных, прилагательных, глаголов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3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анализировать смыслоразличительную роль ударения на примере омографов; корректно употреблять омографы в письменной речи;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3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различать варианты орфоэпической и акцентологической нормы; </w:t>
      </w:r>
      <w:r w:rsidRPr="001D12CB">
        <w:rPr>
          <w:rFonts w:eastAsia="Calibri"/>
          <w:bCs/>
          <w:i/>
        </w:rPr>
        <w:lastRenderedPageBreak/>
        <w:t xml:space="preserve">употреблять слова с учётом произносительных вариантов орфоэпической нормы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соблюдать нормы употребления синонимов‚ антонимов, омонимов, паронимов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употреблять слова в соответствии с их лексическим значением и правилами лексической сочетаемости; употреблять имена существительные, прилагательные, глаголы с учётом стилистических норм современного русского языка;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определять род заимствованных несклоняемых имён существительных; сложных существительных; имён собственных (географических названий); аббревиатур и корректно употреблять их в речи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различать варианты грамматической нормы: литературных и разговорных форм именительного падежа множественного числа существительных мужского рода‚ форм существительных мужского рода множественного числа с окончаниями </w:t>
      </w:r>
      <w:r w:rsidRPr="001D12CB">
        <w:rPr>
          <w:rFonts w:eastAsia="Calibri"/>
          <w:bCs/>
          <w:i/>
          <w:iCs/>
        </w:rPr>
        <w:t>-а(-я), -ы(-и)</w:t>
      </w:r>
      <w:r w:rsidRPr="001D12CB">
        <w:rPr>
          <w:rFonts w:eastAsia="Calibri"/>
          <w:bCs/>
          <w:i/>
        </w:rPr>
        <w:t xml:space="preserve">‚ различающихся по смыслу‚ и корректно употреблять их в речи (в рамках изученного);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различать типичные речевые ошибки; выявлять и исправлять речевые ошибки в устной речи;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различать типичные речевые ошибки, связанные с нарушением грамматической нормы; выявлять и исправлять грамматические ошибки в устной речи;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соблюдать этикетные формы и формулы обращения в официальной и неофициальной речевой ситуации; современные формулы обращения к незнакомому человеку; корректно употреблять форму «он» в ситуациях диалога и полилога;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соблюдать этикетные формы и устойчивые формулы‚ принципы этикетного общения, лежащие в основе национального речевого этикета;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соблюдать русскую этикетную вербальную и невербальную манеру общения;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использовать толковые, в том числе мультимедийные, словари для определения лексического значения слова, особенностей употребления;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использовать орфоэпические, в том числе мультимедийные, орфографические словари для определения нормативного произношения слова; вариантов произношения; нормативных вариантов написания;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использовать словари синонимов, антонимов для уточнения значения слов, подбора к ним синонимов, антонимов, а также в процессе редактирования текста;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4"/>
        </w:numPr>
        <w:ind w:right="57"/>
        <w:jc w:val="both"/>
        <w:rPr>
          <w:rFonts w:eastAsia="Calibri"/>
          <w:bCs/>
        </w:rPr>
      </w:pPr>
      <w:r w:rsidRPr="001D12CB">
        <w:rPr>
          <w:rFonts w:eastAsia="Calibri"/>
          <w:bCs/>
          <w:i/>
        </w:rPr>
        <w:t xml:space="preserve">использовать грамматические словари и справочники для уточнения нормы формообразования, словоизменения, построения словосочетания и предложения; опознавания вариантов грамматической нормы; в процессе редактирования текста. </w:t>
      </w:r>
    </w:p>
    <w:p w:rsidR="001D12CB" w:rsidRPr="001D12CB" w:rsidRDefault="001D12CB" w:rsidP="001D12CB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D12CB" w:rsidRPr="001D12CB" w:rsidRDefault="001D12CB" w:rsidP="001D12CB">
      <w:pPr>
        <w:pStyle w:val="a3"/>
        <w:widowControl w:val="0"/>
        <w:ind w:left="1397" w:right="57"/>
        <w:jc w:val="both"/>
        <w:rPr>
          <w:rFonts w:eastAsia="Calibri"/>
          <w:b/>
          <w:bCs/>
          <w:i/>
        </w:rPr>
      </w:pPr>
      <w:r w:rsidRPr="001D12CB">
        <w:rPr>
          <w:rFonts w:eastAsia="Calibri"/>
          <w:b/>
          <w:bCs/>
          <w:i/>
        </w:rPr>
        <w:t xml:space="preserve">«Речь. Речевая деятельность. Текст»: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анализировать и создавать (с опорой на образец) устные и письменные тексты описательного типа: определение понятия, собственно описание;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создавать устные учебно-научные монологические сообщения различных функционально-смысловых типов речи (ответ на уроке);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участвовать в беседе и поддерживать диалог, сохранять инициативу в диалоге, завершать диалог;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владеть приёмами работы с заголовком текста;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уместно использовать коммуникативные стратегии и тактики устного общения: приветствие, просьбу, принесение извинений;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создавать объявления (в устной и письменной форме) официально-делового </w:t>
      </w:r>
      <w:r w:rsidRPr="001D12CB">
        <w:rPr>
          <w:rFonts w:eastAsia="Calibri"/>
          <w:bCs/>
          <w:i/>
        </w:rPr>
        <w:lastRenderedPageBreak/>
        <w:t xml:space="preserve">стиля;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анализировать и создавать тексты публицистических жанров (девиз, слоган);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анализировать и интерпретировать тексты фольклора и художественные тексты или их фрагменты (народные и литературные сказки, рассказы, загадки, пословицы, былины);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владеть приёмами работы с оглавлением, списком литературы;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редактировать собственные тексты с целью совершенствования их содержания и формы; сопоставлять черновой и отредактированный тексты;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  <w:i/>
        </w:rPr>
      </w:pPr>
      <w:r w:rsidRPr="001D12CB">
        <w:rPr>
          <w:rFonts w:eastAsia="Calibri"/>
          <w:bCs/>
          <w:i/>
        </w:rPr>
        <w:t xml:space="preserve">создавать тексты как результат проектной (исследовательской) деятельности; оформлять реферат в письменной форме и представлять его в устной форме; </w:t>
      </w:r>
    </w:p>
    <w:p w:rsidR="001D12CB" w:rsidRPr="001D12CB" w:rsidRDefault="001D12CB" w:rsidP="001D12CB">
      <w:pPr>
        <w:pStyle w:val="a3"/>
        <w:widowControl w:val="0"/>
        <w:numPr>
          <w:ilvl w:val="0"/>
          <w:numId w:val="45"/>
        </w:numPr>
        <w:ind w:right="57"/>
        <w:jc w:val="both"/>
        <w:rPr>
          <w:rFonts w:eastAsia="Calibri"/>
          <w:bCs/>
        </w:rPr>
      </w:pPr>
      <w:r w:rsidRPr="001D12CB">
        <w:rPr>
          <w:rFonts w:eastAsia="Calibri"/>
          <w:bCs/>
          <w:i/>
        </w:rPr>
        <w:t xml:space="preserve">знать и соблюдать правила информационной безопасности при общении в социальных сетях. </w:t>
      </w:r>
    </w:p>
    <w:p w:rsidR="001D12CB" w:rsidRPr="001D7C77" w:rsidRDefault="001D12CB" w:rsidP="001D7C77">
      <w:pPr>
        <w:widowControl w:val="0"/>
        <w:spacing w:after="0" w:line="240" w:lineRule="auto"/>
        <w:ind w:left="57" w:right="57" w:firstLine="62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F2F60" w:rsidRPr="002D0F15" w:rsidRDefault="003F2F60" w:rsidP="002D0F15">
      <w:pPr>
        <w:pStyle w:val="a3"/>
        <w:numPr>
          <w:ilvl w:val="0"/>
          <w:numId w:val="19"/>
        </w:numPr>
        <w:shd w:val="clear" w:color="auto" w:fill="FFFFFF"/>
        <w:jc w:val="center"/>
        <w:rPr>
          <w:b/>
          <w:bCs/>
          <w:color w:val="000000"/>
        </w:rPr>
      </w:pPr>
      <w:r w:rsidRPr="002D0F15">
        <w:rPr>
          <w:b/>
          <w:bCs/>
          <w:color w:val="000000"/>
        </w:rPr>
        <w:t>Содержание учебного предмета</w:t>
      </w:r>
    </w:p>
    <w:p w:rsidR="002D0F15" w:rsidRDefault="002D0F15" w:rsidP="002D0F15">
      <w:pPr>
        <w:pStyle w:val="a3"/>
        <w:shd w:val="clear" w:color="auto" w:fill="FFFFFF"/>
        <w:rPr>
          <w:b/>
          <w:bCs/>
          <w:color w:val="000000"/>
        </w:rPr>
      </w:pP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Раздел 1. Язык и культура (</w:t>
      </w:r>
      <w:r>
        <w:rPr>
          <w:b/>
          <w:bCs/>
        </w:rPr>
        <w:t>7</w:t>
      </w:r>
      <w:r w:rsidRPr="00D75E7D">
        <w:rPr>
          <w:b/>
          <w:bCs/>
        </w:rPr>
        <w:t xml:space="preserve"> ч)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Русский язык – национальный язык русского народа. Роль родного языка в жизни человека. Русский язык в жизни общества и государства. Бережное отношение к родному языку как одно из необходимых качеств современного культурного человека. Русский язык – язык русской художественной литературы.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Язык как зеркало национальной культуры. Слово как хранилище материальной и духовной культуры народа. Слова, обозначающие предметы и явления традиционного русского быта (национальную одежду, пищу, игры, народные танцы и т. п.), слова с национально-культурным компонентом значения (символика числа, цвета и т. п.), народно-поэтические символы, народно-поэтические эпитеты (</w:t>
      </w:r>
      <w:r w:rsidRPr="00D75E7D">
        <w:rPr>
          <w:i/>
          <w:iCs/>
        </w:rPr>
        <w:t>за тридевять земель, цветущая калина – девушка, тучи – несчастья, полынь, веретено, ясный сокол, красна девица, рόдный батюшка</w:t>
      </w:r>
      <w:r w:rsidRPr="00D75E7D">
        <w:t>), прецедентные имена (</w:t>
      </w:r>
      <w:r w:rsidRPr="00D75E7D">
        <w:rPr>
          <w:i/>
          <w:iCs/>
        </w:rPr>
        <w:t xml:space="preserve">Илья Муромец, Василиса Прекрасная, Иван-царевич, сивка-бурка, жар-птица </w:t>
      </w:r>
      <w:r w:rsidRPr="00D75E7D">
        <w:t xml:space="preserve">и т. п.) в русских народных и литературных сказках, народных песнях, былинах, художественной литературе.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t>Крылатые слова и выражения (прецедентные тексты) из русских народных и литературных сказок (</w:t>
      </w:r>
      <w:r w:rsidRPr="00D75E7D">
        <w:rPr>
          <w:i/>
          <w:iCs/>
        </w:rPr>
        <w:t xml:space="preserve">битый небитого везёт; по щучьему веленью; сказка про белого бычка; ни в сказке сказать, ни пером описать; при царе Горохе; золотая рыбка; а ткачиха с поварихой, с сватьей бабой Бабарихой </w:t>
      </w:r>
      <w:r w:rsidRPr="00D75E7D">
        <w:t>и др.), источники, значение и употребление в современных ситуациях речевого общения. Русские пословицы и поговорки как воплощение опыта, наблюдений, оценок, народного ума и особенностей национальной культуры народа. Загадки. Метафоричность русской загадки.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Краткая история русской письменности. Создание славянского алфавита.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Слова с суффиксами субъективной оценки как изобразительное средство. Уменьшительно-ласкательные формы как средство выражения задушевности и иронии. Особенности употребления слов с суффиксами субъективной оценки в произведениях устного народного творчества и произведениях художественной литературы разных исторических эпох.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Ознакомление с историей и этимологией некоторых слов.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Национальная специфика слов с живой внутренней формой (</w:t>
      </w:r>
      <w:r w:rsidRPr="00D75E7D">
        <w:rPr>
          <w:i/>
          <w:iCs/>
        </w:rPr>
        <w:t>черника, голубика, земляника, рыжик</w:t>
      </w:r>
      <w:r w:rsidRPr="00D75E7D">
        <w:t xml:space="preserve">). Метафоры общеязыковые и художественные, их национально-культурная специфика. Метафора, олицетворение, эпитет как изобразительные средства.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Слова со специфическим оценочно-характеризующим значением. Связь определённых наименований с некоторыми качествами, эмоциональными состояниями и т. п. человека (</w:t>
      </w:r>
      <w:r w:rsidRPr="00D75E7D">
        <w:rPr>
          <w:i/>
          <w:iCs/>
        </w:rPr>
        <w:t xml:space="preserve">барышня </w:t>
      </w:r>
      <w:r w:rsidRPr="00D75E7D">
        <w:t xml:space="preserve">– об изнеженной, избалованной девушке; </w:t>
      </w:r>
      <w:r w:rsidRPr="00D75E7D">
        <w:rPr>
          <w:i/>
          <w:iCs/>
        </w:rPr>
        <w:t xml:space="preserve">сухарь </w:t>
      </w:r>
      <w:r w:rsidRPr="00D75E7D">
        <w:t xml:space="preserve">– о сухом, </w:t>
      </w:r>
      <w:r w:rsidRPr="00D75E7D">
        <w:lastRenderedPageBreak/>
        <w:t xml:space="preserve">неотзывчивом человеке; </w:t>
      </w:r>
      <w:r w:rsidRPr="00D75E7D">
        <w:rPr>
          <w:i/>
          <w:iCs/>
        </w:rPr>
        <w:t xml:space="preserve">сорока </w:t>
      </w:r>
      <w:r w:rsidRPr="00D75E7D">
        <w:t xml:space="preserve">– о болтливой женщине и т. п., </w:t>
      </w:r>
      <w:r w:rsidRPr="00D75E7D">
        <w:rPr>
          <w:i/>
          <w:iCs/>
        </w:rPr>
        <w:t xml:space="preserve">лиса </w:t>
      </w:r>
      <w:r w:rsidRPr="00D75E7D">
        <w:t xml:space="preserve">– хитрая для русских, мудрая для эскимосов; </w:t>
      </w:r>
      <w:r w:rsidRPr="00D75E7D">
        <w:rPr>
          <w:i/>
          <w:iCs/>
        </w:rPr>
        <w:t xml:space="preserve">змея </w:t>
      </w:r>
      <w:r w:rsidRPr="00D75E7D">
        <w:t xml:space="preserve">– злая, коварная для русских, символ долголетия, мудрости для тюркских народов и т. п.).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Русские имена. Имена исконные и заимствованные, краткие сведения по их этимологии. Имена, которые не являются исконно русскими, но воспринимаются как таковые. Имена традиционные и новые. Имена популярные и устаревшие. Имена с устаревшей социальной окраской. Имена, входящие в состав пословиц и поговорок и имеющие в силу этого определённую стилистическую окраску.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t>Названия общеизвестных старинных русских городов. Их происхождение.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Раздел 2. Культура речи (</w:t>
      </w:r>
      <w:r>
        <w:rPr>
          <w:b/>
          <w:bCs/>
        </w:rPr>
        <w:t>3</w:t>
      </w:r>
      <w:r w:rsidRPr="00D75E7D">
        <w:rPr>
          <w:b/>
          <w:bCs/>
        </w:rPr>
        <w:t xml:space="preserve"> ч)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Основные орфоэпические нормы современного русского литературного языка</w:t>
      </w:r>
      <w:r w:rsidRPr="00D75E7D">
        <w:t xml:space="preserve">. Понятие о варианте нормы. Равноправные и допустимые варианты произношения. Нерекомендуемые и неправильные варианты произношения. Запретительные пометы в орфоэпических словарях.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Постоянное и подвижное ударение в именах существительных, именах прилагательных, глаголах.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Омографы: ударение как маркер смысла слова (</w:t>
      </w:r>
      <w:r w:rsidRPr="00D75E7D">
        <w:rPr>
          <w:i/>
          <w:iCs/>
        </w:rPr>
        <w:t>пАрить — парИть, рОжки — рожкИ, пОлки — полкИ, Атлас — атлАс</w:t>
      </w:r>
      <w:r w:rsidRPr="00D75E7D">
        <w:t>)</w:t>
      </w:r>
      <w:r w:rsidRPr="00D75E7D">
        <w:rPr>
          <w:i/>
          <w:iCs/>
        </w:rPr>
        <w:t xml:space="preserve">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Произносительные варианты орфоэпической нормы (було[ч’]ная — було[ш]ная, до[жд’]ём — до[ж’ж’]ём и т. п.). Произносительные варианты на уровне словосочетаний (</w:t>
      </w:r>
      <w:r w:rsidRPr="00D75E7D">
        <w:rPr>
          <w:i/>
          <w:iCs/>
        </w:rPr>
        <w:t xml:space="preserve">микроволнОвая печь </w:t>
      </w:r>
      <w:r w:rsidRPr="00D75E7D">
        <w:t xml:space="preserve">– </w:t>
      </w:r>
      <w:r w:rsidRPr="00D75E7D">
        <w:rPr>
          <w:i/>
          <w:iCs/>
        </w:rPr>
        <w:t>микровОлновая терапия</w:t>
      </w:r>
      <w:r w:rsidRPr="00D75E7D">
        <w:t xml:space="preserve">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Роль звукописи в художественном тексте.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Особенности русской интонации, темпа речи по сравнению с другими языками. Особенности жестов и мимики в русской речи, отражение их в устойчивых выражениях (фразеологизмах) (</w:t>
      </w:r>
      <w:r w:rsidRPr="00D75E7D">
        <w:rPr>
          <w:i/>
          <w:iCs/>
        </w:rPr>
        <w:t xml:space="preserve">надуть щеки, вытягивать шею, всплеснуть руками </w:t>
      </w:r>
      <w:r w:rsidRPr="00D75E7D">
        <w:t xml:space="preserve">и др.) в сравнении с языком жестов других народов.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Основные лексические нормы современного русского литературного языка. </w:t>
      </w:r>
      <w:r w:rsidRPr="00D75E7D">
        <w:t xml:space="preserve">Основные нормы словоупотребления: правильность выбора слова, максимально соответствующего обозначаемому им предмету или явлению реальной действительности.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>Лексические нормы употребления имён существительных, прилагательных, глаголов в современном русском литературном языке. Стилистическая окраска слова (книжная, нейтральная‚ разговорная, просторечная); употребление имён существительных, прилагательных, глаголов в речи с учётом стилистических норм современного русского языка (</w:t>
      </w:r>
      <w:r w:rsidRPr="00D75E7D">
        <w:rPr>
          <w:i/>
          <w:iCs/>
        </w:rPr>
        <w:t>кинофильм — кинокартина — кино – кинолента; интернациональный — международный; экспорт — вывоз; импорт — ввоз; блато — болото; брещи</w:t>
      </w:r>
      <w:r w:rsidRPr="00D75E7D">
        <w:t xml:space="preserve">— </w:t>
      </w:r>
      <w:r w:rsidRPr="00D75E7D">
        <w:rPr>
          <w:i/>
          <w:iCs/>
        </w:rPr>
        <w:t>беречь; шлем — шелом; краткий — короткий; беспрестанный — бесперестанный; глаголить – говорить – сказать – брякнуть</w:t>
      </w:r>
      <w:r w:rsidRPr="00D75E7D">
        <w:t xml:space="preserve">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Основные грамматические нормы современного русского литературного языка. </w:t>
      </w:r>
      <w:r w:rsidRPr="00D75E7D">
        <w:t>Категория рода: род заимствованных несклоняемых имён существительных (</w:t>
      </w:r>
      <w:r w:rsidRPr="00D75E7D">
        <w:rPr>
          <w:i/>
          <w:iCs/>
        </w:rPr>
        <w:t>шимпанзе, колибри, евро, авеню, салями, коммюнике</w:t>
      </w:r>
      <w:r w:rsidRPr="00D75E7D">
        <w:t>); род сложносоставных существительных (</w:t>
      </w:r>
      <w:r w:rsidRPr="00D75E7D">
        <w:rPr>
          <w:i/>
          <w:iCs/>
        </w:rPr>
        <w:t>плащ-палатка, диван-кровать, музей-квартира</w:t>
      </w:r>
      <w:r w:rsidRPr="00D75E7D">
        <w:t xml:space="preserve">); род имён собственных (географических названий); род аббревиатур. Нормативные и ненормативные формы употребления имён существительных.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Формы существительных мужского рода множественного числа с окончаниями </w:t>
      </w:r>
      <w:r w:rsidRPr="00D75E7D">
        <w:rPr>
          <w:i/>
          <w:iCs/>
        </w:rPr>
        <w:t>-а(-я), -ы(и)</w:t>
      </w:r>
      <w:r w:rsidRPr="00D75E7D">
        <w:t xml:space="preserve">‚ различающиеся по смыслу: </w:t>
      </w:r>
      <w:r w:rsidRPr="00D75E7D">
        <w:rPr>
          <w:i/>
          <w:iCs/>
        </w:rPr>
        <w:t xml:space="preserve">корпуса </w:t>
      </w:r>
      <w:r w:rsidRPr="00D75E7D">
        <w:t xml:space="preserve">(здания, войсковые соединения) – </w:t>
      </w:r>
      <w:r w:rsidRPr="00D75E7D">
        <w:rPr>
          <w:i/>
          <w:iCs/>
        </w:rPr>
        <w:t xml:space="preserve">корпусы </w:t>
      </w:r>
      <w:r w:rsidRPr="00D75E7D">
        <w:t xml:space="preserve">(туловища); </w:t>
      </w:r>
      <w:r w:rsidRPr="00D75E7D">
        <w:rPr>
          <w:i/>
          <w:iCs/>
        </w:rPr>
        <w:t xml:space="preserve">образа </w:t>
      </w:r>
      <w:r w:rsidRPr="00D75E7D">
        <w:t xml:space="preserve">(иконы) – </w:t>
      </w:r>
      <w:r w:rsidRPr="00D75E7D">
        <w:rPr>
          <w:i/>
          <w:iCs/>
        </w:rPr>
        <w:t xml:space="preserve">образы </w:t>
      </w:r>
      <w:r w:rsidRPr="00D75E7D">
        <w:t xml:space="preserve">(литературные); </w:t>
      </w:r>
      <w:r w:rsidRPr="00D75E7D">
        <w:rPr>
          <w:i/>
          <w:iCs/>
        </w:rPr>
        <w:t xml:space="preserve">меха </w:t>
      </w:r>
      <w:r w:rsidRPr="00D75E7D">
        <w:t xml:space="preserve">(выделанные шкуры) – </w:t>
      </w:r>
      <w:r w:rsidRPr="00D75E7D">
        <w:rPr>
          <w:i/>
          <w:iCs/>
        </w:rPr>
        <w:t xml:space="preserve">мехи </w:t>
      </w:r>
      <w:r w:rsidRPr="00D75E7D">
        <w:t xml:space="preserve">(кузнечные); </w:t>
      </w:r>
      <w:r w:rsidRPr="00D75E7D">
        <w:rPr>
          <w:i/>
          <w:iCs/>
        </w:rPr>
        <w:t xml:space="preserve">соболя </w:t>
      </w:r>
      <w:r w:rsidRPr="00D75E7D">
        <w:t xml:space="preserve">(меха) – </w:t>
      </w:r>
      <w:r w:rsidRPr="00D75E7D">
        <w:rPr>
          <w:i/>
          <w:iCs/>
        </w:rPr>
        <w:t xml:space="preserve">соболи </w:t>
      </w:r>
      <w:r w:rsidRPr="00D75E7D">
        <w:t>(животные). Литературные‚ разговорные‚ устарелые и профессиональные особенности формы именительного падежа множественного числа существительных мужского рода (</w:t>
      </w:r>
      <w:r w:rsidRPr="00D75E7D">
        <w:rPr>
          <w:i/>
          <w:iCs/>
        </w:rPr>
        <w:t xml:space="preserve">токари – токаря, цехи – цеха, выборы – выбора, тракторы – трактора </w:t>
      </w:r>
      <w:r w:rsidRPr="00D75E7D">
        <w:t>и др</w:t>
      </w:r>
      <w:r w:rsidRPr="00D75E7D">
        <w:rPr>
          <w:i/>
          <w:iCs/>
        </w:rPr>
        <w:t>.</w:t>
      </w:r>
      <w:r w:rsidRPr="00D75E7D">
        <w:t xml:space="preserve">).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rPr>
          <w:b/>
          <w:bCs/>
        </w:rPr>
        <w:t xml:space="preserve">Речевой этикет. </w:t>
      </w:r>
      <w:r w:rsidRPr="00D75E7D">
        <w:t xml:space="preserve">Правила речевого этикета: нормы и традиции. Устойчивые формулы речевого этикета в общении. Обращение в русском речевом этикете. История этикетной </w:t>
      </w:r>
      <w:r w:rsidRPr="00D75E7D">
        <w:lastRenderedPageBreak/>
        <w:t>формулы обращения в русском языке. Особенности употребления в качестве обращений собственных имен, названий людей по степени родства, по положению в обществе, по профессии, должности; по возрасту и полу. Обращение как показатель степени воспитанности человека, отношения к собеседнику, эмоционального состояния. Обращения в официальной и неофициальной речевой ситуации. Современные формулы обращения к незнакомому человеку. Употребление формы «он».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>Раздел 3. Речь. Речевая деятельность. Текст (</w:t>
      </w:r>
      <w:r>
        <w:rPr>
          <w:b/>
          <w:bCs/>
        </w:rPr>
        <w:t>6</w:t>
      </w:r>
      <w:r w:rsidRPr="00D75E7D">
        <w:rPr>
          <w:b/>
          <w:bCs/>
        </w:rPr>
        <w:t xml:space="preserve"> ч)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Язык и речь. Виды речевой деятельности. </w:t>
      </w:r>
      <w:r w:rsidRPr="00D75E7D">
        <w:t xml:space="preserve">Язык и речь. Точность и логичность речи. Выразительность, чистота и богатство речи. Средства выразительной устной речи (тон, тембр, темп), способы тренировки (скороговорки).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Интонация и жесты. Формы речи: монолог и диалог.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Текст как единица языка и речи. </w:t>
      </w:r>
      <w:r w:rsidRPr="00D75E7D">
        <w:t xml:space="preserve">Текст и его основные признаки. Как строится текст. Композиционные формы описания, повествования, рассуждения. Повествование как тип речи. Средства связи предложений и частей текста.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rPr>
          <w:b/>
          <w:bCs/>
        </w:rPr>
        <w:t xml:space="preserve">Функциональные разновидности языка.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Разговорная речь. Просьба, извинение как жанры разговорной речи.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Официально-деловой стиль. Объявление (устное и письменное).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Учебно-научный стиль. План ответа на уроке, план текста.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Публицистический стиль. Устное выступление. Девиз, слоган. </w:t>
      </w:r>
    </w:p>
    <w:p w:rsidR="00D75E7D" w:rsidRPr="00D75E7D" w:rsidRDefault="00D75E7D" w:rsidP="00D75E7D">
      <w:pPr>
        <w:pStyle w:val="Default"/>
        <w:ind w:firstLine="709"/>
        <w:jc w:val="both"/>
      </w:pPr>
      <w:r w:rsidRPr="00D75E7D">
        <w:t xml:space="preserve">Язык художественной литературы. Литературная сказка. Рассказ. 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</w:pPr>
      <w:r w:rsidRPr="00D75E7D">
        <w:t>Особенности языка фольклорных текстов. Загадка, пословица. Сказка. Особенности языка сказки (сравнения, синонимы, антонимы, слова с уменьшительными суффиксами и т. д.).</w:t>
      </w:r>
    </w:p>
    <w:p w:rsidR="00D75E7D" w:rsidRPr="00D75E7D" w:rsidRDefault="00D75E7D" w:rsidP="00D75E7D">
      <w:pPr>
        <w:pStyle w:val="Default"/>
        <w:shd w:val="clear" w:color="auto" w:fill="FFFFFF"/>
        <w:ind w:firstLine="709"/>
        <w:jc w:val="both"/>
        <w:rPr>
          <w:b/>
          <w:bCs/>
        </w:rPr>
      </w:pPr>
      <w:r w:rsidRPr="00D75E7D">
        <w:rPr>
          <w:b/>
          <w:bCs/>
        </w:rPr>
        <w:t>Резерв учебного времени – 1 ч.</w:t>
      </w:r>
    </w:p>
    <w:p w:rsidR="00A2044E" w:rsidRPr="00B0019B" w:rsidRDefault="00A2044E" w:rsidP="00B0019B">
      <w:pPr>
        <w:pStyle w:val="a3"/>
        <w:numPr>
          <w:ilvl w:val="0"/>
          <w:numId w:val="20"/>
        </w:numPr>
        <w:jc w:val="center"/>
        <w:rPr>
          <w:b/>
        </w:rPr>
      </w:pPr>
      <w:r w:rsidRPr="00B0019B">
        <w:rPr>
          <w:b/>
        </w:rPr>
        <w:t>Тематическое планирование</w:t>
      </w:r>
    </w:p>
    <w:p w:rsidR="00B0019B" w:rsidRPr="00B0019B" w:rsidRDefault="00B0019B" w:rsidP="00B0019B">
      <w:pPr>
        <w:spacing w:after="0" w:line="240" w:lineRule="auto"/>
        <w:ind w:left="-855" w:right="-570" w:firstLine="27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tbl>
      <w:tblPr>
        <w:tblW w:w="934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1"/>
        <w:gridCol w:w="4820"/>
        <w:gridCol w:w="3827"/>
      </w:tblGrid>
      <w:tr w:rsidR="00170949" w:rsidRPr="005C332B" w:rsidTr="00170949">
        <w:trPr>
          <w:trHeight w:val="300"/>
        </w:trPr>
        <w:tc>
          <w:tcPr>
            <w:tcW w:w="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820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autoSpaceDE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332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</w:t>
            </w:r>
          </w:p>
        </w:tc>
        <w:tc>
          <w:tcPr>
            <w:tcW w:w="3827" w:type="dxa"/>
            <w:vMerge w:val="restar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ичест</w:t>
            </w: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</w:t>
            </w:r>
          </w:p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</w:tr>
      <w:tr w:rsidR="00170949" w:rsidRPr="005C332B" w:rsidTr="00170949">
        <w:trPr>
          <w:trHeight w:val="276"/>
        </w:trPr>
        <w:tc>
          <w:tcPr>
            <w:tcW w:w="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vMerge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и культура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 речи</w:t>
            </w: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0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Речь. Речевая деятельность. Текст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70949" w:rsidRPr="005C332B" w:rsidTr="00170949">
        <w:tc>
          <w:tcPr>
            <w:tcW w:w="70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170949">
            <w:pPr>
              <w:spacing w:after="0" w:line="240" w:lineRule="auto"/>
              <w:ind w:firstLine="146"/>
              <w:contextualSpacing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Резерв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70949" w:rsidRPr="005C332B" w:rsidTr="00170949">
        <w:tc>
          <w:tcPr>
            <w:tcW w:w="552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5C332B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C33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170949" w:rsidRPr="005C332B" w:rsidRDefault="00170949" w:rsidP="00170949">
            <w:pPr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</w:tbl>
    <w:p w:rsidR="00B0019B" w:rsidRDefault="00B0019B" w:rsidP="00A2044E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p w:rsidR="004F3E7E" w:rsidRDefault="00EB7B08" w:rsidP="00EB7B08">
      <w:pPr>
        <w:pStyle w:val="a3"/>
        <w:numPr>
          <w:ilvl w:val="0"/>
          <w:numId w:val="20"/>
        </w:numPr>
        <w:tabs>
          <w:tab w:val="left" w:pos="5910"/>
        </w:tabs>
        <w:jc w:val="center"/>
        <w:rPr>
          <w:b/>
        </w:rPr>
      </w:pPr>
      <w:r w:rsidRPr="00EB7B08">
        <w:rPr>
          <w:b/>
        </w:rPr>
        <w:t>Календарно-тематическое планирование</w:t>
      </w:r>
    </w:p>
    <w:p w:rsidR="00EB7B08" w:rsidRPr="00EB7B08" w:rsidRDefault="00EB7B08" w:rsidP="00EB7B08">
      <w:pPr>
        <w:pStyle w:val="a3"/>
        <w:tabs>
          <w:tab w:val="left" w:pos="5910"/>
        </w:tabs>
        <w:ind w:left="928"/>
        <w:rPr>
          <w:b/>
        </w:rPr>
      </w:pPr>
    </w:p>
    <w:tbl>
      <w:tblPr>
        <w:tblStyle w:val="a5"/>
        <w:tblW w:w="0" w:type="auto"/>
        <w:tblInd w:w="-459" w:type="dxa"/>
        <w:tblLook w:val="04A0" w:firstRow="1" w:lastRow="0" w:firstColumn="1" w:lastColumn="0" w:noHBand="0" w:noVBand="1"/>
      </w:tblPr>
      <w:tblGrid>
        <w:gridCol w:w="848"/>
        <w:gridCol w:w="4969"/>
        <w:gridCol w:w="1499"/>
        <w:gridCol w:w="1315"/>
        <w:gridCol w:w="1316"/>
      </w:tblGrid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№ урока</w:t>
            </w:r>
          </w:p>
        </w:tc>
        <w:tc>
          <w:tcPr>
            <w:tcW w:w="496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Содержание материала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Количество часов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Дата по плану</w:t>
            </w: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  <w:rPr>
                <w:b/>
              </w:rPr>
            </w:pPr>
            <w:r w:rsidRPr="00641D75">
              <w:rPr>
                <w:b/>
              </w:rPr>
              <w:t>Дата по факту</w:t>
            </w:r>
          </w:p>
        </w:tc>
      </w:tr>
      <w:tr w:rsidR="00613A0A" w:rsidRPr="00641D75" w:rsidTr="00F4068D">
        <w:tc>
          <w:tcPr>
            <w:tcW w:w="9947" w:type="dxa"/>
            <w:gridSpan w:val="5"/>
            <w:vAlign w:val="center"/>
          </w:tcPr>
          <w:p w:rsidR="00613A0A" w:rsidRPr="00641D75" w:rsidRDefault="00A179F1" w:rsidP="00610E80">
            <w:pPr>
              <w:pStyle w:val="a3"/>
              <w:numPr>
                <w:ilvl w:val="0"/>
                <w:numId w:val="28"/>
              </w:numPr>
              <w:autoSpaceDE w:val="0"/>
              <w:adjustRightInd w:val="0"/>
              <w:jc w:val="center"/>
              <w:rPr>
                <w:b/>
              </w:rPr>
            </w:pPr>
            <w:r w:rsidRPr="00A179F1">
              <w:rPr>
                <w:b/>
              </w:rPr>
              <w:t xml:space="preserve">Язык и культура </w:t>
            </w:r>
            <w:r w:rsidR="00613A0A" w:rsidRPr="00641D75">
              <w:rPr>
                <w:b/>
              </w:rPr>
              <w:t>(</w:t>
            </w:r>
            <w:r w:rsidR="00610E80">
              <w:rPr>
                <w:b/>
              </w:rPr>
              <w:t>7</w:t>
            </w:r>
            <w:r w:rsidR="006C662E" w:rsidRPr="00641D75">
              <w:rPr>
                <w:b/>
              </w:rPr>
              <w:t xml:space="preserve"> </w:t>
            </w:r>
            <w:r w:rsidR="00613A0A" w:rsidRPr="00641D75">
              <w:rPr>
                <w:b/>
              </w:rPr>
              <w:t>ч</w:t>
            </w:r>
            <w:r w:rsidR="006C662E" w:rsidRPr="00641D75">
              <w:rPr>
                <w:b/>
              </w:rPr>
              <w:t>.</w:t>
            </w:r>
            <w:r w:rsidR="00613A0A" w:rsidRPr="00641D75">
              <w:rPr>
                <w:b/>
              </w:rPr>
              <w:t>)</w:t>
            </w: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4969" w:type="dxa"/>
            <w:vAlign w:val="center"/>
          </w:tcPr>
          <w:p w:rsidR="00EB7B08" w:rsidRPr="00610E80" w:rsidRDefault="00A179F1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Наш родной русский язык 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2</w:t>
            </w:r>
          </w:p>
        </w:tc>
        <w:tc>
          <w:tcPr>
            <w:tcW w:w="4969" w:type="dxa"/>
            <w:vAlign w:val="center"/>
          </w:tcPr>
          <w:p w:rsidR="00EB7B08" w:rsidRP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Из истории русской письменности 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3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Язык — волшебное зеркало мира и национальной культуры 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4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История в слове: наименования предметов традиционной русской одежды 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5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История в слове: наименования предметов традиционного русского быта.</w:t>
            </w:r>
          </w:p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Образность русской речи: метафора, олицетворение 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6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Живое слово русского фольклора.</w:t>
            </w:r>
          </w:p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>Меткое слово русской речи: крылатые слова, пословицы, поговорки.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lastRenderedPageBreak/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F4068D">
        <w:tc>
          <w:tcPr>
            <w:tcW w:w="848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lastRenderedPageBreak/>
              <w:t>7</w:t>
            </w:r>
          </w:p>
        </w:tc>
        <w:tc>
          <w:tcPr>
            <w:tcW w:w="4969" w:type="dxa"/>
            <w:vAlign w:val="center"/>
          </w:tcPr>
          <w:p w:rsidR="00610E80" w:rsidRDefault="00610E80" w:rsidP="00610E80">
            <w:pPr>
              <w:pStyle w:val="Default"/>
              <w:rPr>
                <w:sz w:val="23"/>
                <w:szCs w:val="23"/>
              </w:rPr>
            </w:pPr>
            <w:r w:rsidRPr="00610E80">
              <w:rPr>
                <w:sz w:val="23"/>
                <w:szCs w:val="23"/>
              </w:rPr>
              <w:t>О чём могут рассказать имена людей и названия городов</w:t>
            </w:r>
            <w:r>
              <w:rPr>
                <w:sz w:val="23"/>
                <w:szCs w:val="23"/>
              </w:rPr>
              <w:t>.</w:t>
            </w:r>
          </w:p>
        </w:tc>
        <w:tc>
          <w:tcPr>
            <w:tcW w:w="1499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10E80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3A0A" w:rsidRPr="00641D75" w:rsidTr="00F4068D">
        <w:tc>
          <w:tcPr>
            <w:tcW w:w="9947" w:type="dxa"/>
            <w:gridSpan w:val="5"/>
            <w:vAlign w:val="center"/>
          </w:tcPr>
          <w:p w:rsidR="00613A0A" w:rsidRPr="00641D75" w:rsidRDefault="00A179F1" w:rsidP="00610E80">
            <w:pPr>
              <w:pStyle w:val="a3"/>
              <w:numPr>
                <w:ilvl w:val="0"/>
                <w:numId w:val="28"/>
              </w:numPr>
              <w:autoSpaceDE w:val="0"/>
              <w:adjustRightInd w:val="0"/>
              <w:jc w:val="center"/>
            </w:pPr>
            <w:r w:rsidRPr="00A179F1">
              <w:rPr>
                <w:b/>
                <w:bCs/>
                <w:color w:val="000000"/>
                <w:shd w:val="clear" w:color="auto" w:fill="FFFFFF"/>
              </w:rPr>
              <w:t xml:space="preserve">Культура речи </w:t>
            </w:r>
            <w:r w:rsidR="006E1791" w:rsidRPr="00641D75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610E80">
              <w:rPr>
                <w:b/>
                <w:bCs/>
                <w:color w:val="000000"/>
                <w:shd w:val="clear" w:color="auto" w:fill="FFFFFF"/>
              </w:rPr>
              <w:t>3 ч.</w:t>
            </w:r>
            <w:r w:rsidR="006E1791" w:rsidRPr="00641D75">
              <w:rPr>
                <w:b/>
                <w:bCs/>
                <w:color w:val="000000"/>
                <w:shd w:val="clear" w:color="auto" w:fill="FFFFFF"/>
              </w:rPr>
              <w:t>)</w:t>
            </w: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8</w:t>
            </w:r>
          </w:p>
        </w:tc>
        <w:tc>
          <w:tcPr>
            <w:tcW w:w="4969" w:type="dxa"/>
            <w:vAlign w:val="center"/>
          </w:tcPr>
          <w:p w:rsidR="00EB7B08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Современный русский литературный язык</w:t>
            </w:r>
            <w:r>
              <w:t>.</w:t>
            </w:r>
          </w:p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Русская орфоэпия. Нормы произношения и ударения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9</w:t>
            </w:r>
          </w:p>
        </w:tc>
        <w:tc>
          <w:tcPr>
            <w:tcW w:w="4969" w:type="dxa"/>
            <w:vAlign w:val="center"/>
          </w:tcPr>
          <w:p w:rsidR="00EB7B08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Речь точная и выразительная. Основные лексические нормы</w:t>
            </w:r>
            <w:r>
              <w:t>.</w:t>
            </w:r>
          </w:p>
          <w:p w:rsidR="00610E80" w:rsidRPr="00641D75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Стилистическая окраска слова</w:t>
            </w:r>
            <w:r>
              <w:t>.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EB7B08" w:rsidRPr="00641D75" w:rsidTr="00F4068D">
        <w:tc>
          <w:tcPr>
            <w:tcW w:w="848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10</w:t>
            </w:r>
          </w:p>
        </w:tc>
        <w:tc>
          <w:tcPr>
            <w:tcW w:w="4969" w:type="dxa"/>
            <w:vAlign w:val="center"/>
          </w:tcPr>
          <w:p w:rsidR="00EB7B08" w:rsidRPr="00641D75" w:rsidRDefault="00610E80" w:rsidP="007F5876">
            <w:pPr>
              <w:pStyle w:val="a3"/>
              <w:autoSpaceDE w:val="0"/>
              <w:adjustRightInd w:val="0"/>
              <w:ind w:left="0"/>
            </w:pPr>
            <w:r w:rsidRPr="00610E80">
              <w:t>Речь правильная. Основные грамматические нормы</w:t>
            </w:r>
            <w:r>
              <w:t xml:space="preserve">. </w:t>
            </w:r>
            <w:r w:rsidRPr="00610E80">
              <w:t>Речевой этикет: нормы и традиции</w:t>
            </w:r>
          </w:p>
        </w:tc>
        <w:tc>
          <w:tcPr>
            <w:tcW w:w="1499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EB7B08" w:rsidRPr="00641D75" w:rsidRDefault="00EB7B08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10E80" w:rsidRPr="00641D75" w:rsidTr="00D75E7D">
        <w:tc>
          <w:tcPr>
            <w:tcW w:w="9947" w:type="dxa"/>
            <w:gridSpan w:val="5"/>
            <w:vAlign w:val="center"/>
          </w:tcPr>
          <w:p w:rsidR="00610E80" w:rsidRPr="00641D75" w:rsidRDefault="00610E80" w:rsidP="00D75E7D">
            <w:pPr>
              <w:pStyle w:val="a3"/>
              <w:numPr>
                <w:ilvl w:val="0"/>
                <w:numId w:val="28"/>
              </w:numPr>
              <w:autoSpaceDE w:val="0"/>
              <w:adjustRightInd w:val="0"/>
              <w:jc w:val="center"/>
            </w:pPr>
            <w:r w:rsidRPr="00A179F1">
              <w:rPr>
                <w:b/>
                <w:bCs/>
                <w:color w:val="000000"/>
                <w:shd w:val="clear" w:color="auto" w:fill="FFFFFF"/>
              </w:rPr>
              <w:t xml:space="preserve">Речь. Текст </w:t>
            </w:r>
            <w:r w:rsidRPr="00641D75">
              <w:rPr>
                <w:b/>
                <w:bCs/>
                <w:color w:val="000000"/>
                <w:shd w:val="clear" w:color="auto" w:fill="FFFFFF"/>
              </w:rPr>
              <w:t>(</w:t>
            </w:r>
            <w:r w:rsidR="00D75E7D">
              <w:rPr>
                <w:b/>
                <w:bCs/>
                <w:color w:val="000000"/>
                <w:shd w:val="clear" w:color="auto" w:fill="FFFFFF"/>
              </w:rPr>
              <w:t>6</w:t>
            </w:r>
            <w:r w:rsidRPr="00641D75">
              <w:rPr>
                <w:b/>
                <w:bCs/>
                <w:color w:val="000000"/>
                <w:shd w:val="clear" w:color="auto" w:fill="FFFFFF"/>
              </w:rPr>
              <w:t xml:space="preserve"> ч.)</w:t>
            </w: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610E80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  <w:r w:rsidR="002D0F15">
              <w:t>1</w:t>
            </w:r>
          </w:p>
        </w:tc>
        <w:tc>
          <w:tcPr>
            <w:tcW w:w="4969" w:type="dxa"/>
            <w:vAlign w:val="center"/>
          </w:tcPr>
          <w:p w:rsidR="006E1791" w:rsidRPr="00641D75" w:rsidRDefault="00610E80" w:rsidP="006E1791">
            <w:pPr>
              <w:autoSpaceDE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r w:rsidRPr="00610E80">
              <w:rPr>
                <w:rFonts w:ascii="Times New Roman" w:hAnsi="Times New Roman" w:cs="Times New Roman"/>
                <w:sz w:val="24"/>
                <w:szCs w:val="24"/>
              </w:rPr>
              <w:t>Язык и речь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610E80">
              <w:rPr>
                <w:rFonts w:ascii="Times New Roman" w:hAnsi="Times New Roman" w:cs="Times New Roman"/>
                <w:sz w:val="24"/>
                <w:szCs w:val="24"/>
              </w:rPr>
              <w:t>Средства выразительности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 w:rsidRPr="00610E80">
              <w:rPr>
                <w:rFonts w:ascii="Times New Roman" w:hAnsi="Times New Roman" w:cs="Times New Roman"/>
                <w:sz w:val="24"/>
                <w:szCs w:val="24"/>
              </w:rPr>
              <w:t>Формы речи: монолог и диалог</w:t>
            </w:r>
            <w:bookmarkEnd w:id="1"/>
          </w:p>
        </w:tc>
        <w:tc>
          <w:tcPr>
            <w:tcW w:w="1499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080616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20.11</w:t>
            </w: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12</w:t>
            </w:r>
          </w:p>
        </w:tc>
        <w:tc>
          <w:tcPr>
            <w:tcW w:w="4969" w:type="dxa"/>
            <w:vAlign w:val="center"/>
          </w:tcPr>
          <w:p w:rsidR="006E1791" w:rsidRPr="00641D75" w:rsidRDefault="002D0F15" w:rsidP="006E1791">
            <w:pPr>
              <w:pStyle w:val="a3"/>
              <w:autoSpaceDE w:val="0"/>
              <w:adjustRightInd w:val="0"/>
              <w:ind w:left="0"/>
            </w:pPr>
            <w:r w:rsidRPr="002D0F15">
              <w:t>Текст и его строение</w:t>
            </w:r>
            <w:r>
              <w:t xml:space="preserve">. </w:t>
            </w:r>
            <w:r w:rsidRPr="002D0F15">
              <w:t>Композиционные особенности описания, повествования, рассуждения</w:t>
            </w:r>
            <w:r>
              <w:t xml:space="preserve">. </w:t>
            </w:r>
            <w:r w:rsidRPr="002D0F15">
              <w:t>Средства связи предложений и частей текста</w:t>
            </w:r>
          </w:p>
        </w:tc>
        <w:tc>
          <w:tcPr>
            <w:tcW w:w="1499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13</w:t>
            </w:r>
          </w:p>
        </w:tc>
        <w:tc>
          <w:tcPr>
            <w:tcW w:w="4969" w:type="dxa"/>
            <w:vAlign w:val="center"/>
          </w:tcPr>
          <w:p w:rsidR="006E1791" w:rsidRPr="002D0F15" w:rsidRDefault="002D0F15" w:rsidP="002D0F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0F1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Функциональные разновидности языка. Разговорная речь. Просьба, извинение. </w:t>
            </w:r>
          </w:p>
        </w:tc>
        <w:tc>
          <w:tcPr>
            <w:tcW w:w="1499" w:type="dxa"/>
            <w:vAlign w:val="center"/>
          </w:tcPr>
          <w:p w:rsidR="006E1791" w:rsidRPr="00641D75" w:rsidRDefault="002E60A9" w:rsidP="007F5876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6E1791" w:rsidRPr="00641D75" w:rsidTr="00F4068D">
        <w:tc>
          <w:tcPr>
            <w:tcW w:w="848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14</w:t>
            </w:r>
          </w:p>
        </w:tc>
        <w:tc>
          <w:tcPr>
            <w:tcW w:w="4969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</w:pPr>
            <w:r w:rsidRPr="002D0F15">
              <w:rPr>
                <w:color w:val="000000"/>
                <w:lang w:eastAsia="ru-RU"/>
              </w:rPr>
              <w:t>Стили речи</w:t>
            </w:r>
          </w:p>
        </w:tc>
        <w:tc>
          <w:tcPr>
            <w:tcW w:w="1499" w:type="dxa"/>
            <w:vAlign w:val="center"/>
          </w:tcPr>
          <w:p w:rsidR="006E1791" w:rsidRPr="00641D75" w:rsidRDefault="002D0F15" w:rsidP="007F5876">
            <w:pPr>
              <w:pStyle w:val="a3"/>
              <w:autoSpaceDE w:val="0"/>
              <w:adjustRightInd w:val="0"/>
              <w:ind w:left="0"/>
              <w:jc w:val="center"/>
            </w:pPr>
            <w:r>
              <w:t>1</w:t>
            </w:r>
          </w:p>
        </w:tc>
        <w:tc>
          <w:tcPr>
            <w:tcW w:w="1315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6E1791" w:rsidRPr="00641D75" w:rsidRDefault="006E1791" w:rsidP="007F5876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2D0F15" w:rsidRPr="00641D75" w:rsidTr="00F4068D">
        <w:tc>
          <w:tcPr>
            <w:tcW w:w="848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16</w:t>
            </w:r>
          </w:p>
        </w:tc>
        <w:tc>
          <w:tcPr>
            <w:tcW w:w="496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</w:pPr>
            <w:r w:rsidRPr="002D0F15">
              <w:t>Язык художественной литературы. Литературная сказка</w:t>
            </w:r>
          </w:p>
        </w:tc>
        <w:tc>
          <w:tcPr>
            <w:tcW w:w="149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2D0F15" w:rsidRPr="00641D75" w:rsidTr="00F4068D">
        <w:tc>
          <w:tcPr>
            <w:tcW w:w="848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16</w:t>
            </w:r>
          </w:p>
        </w:tc>
        <w:tc>
          <w:tcPr>
            <w:tcW w:w="496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</w:pPr>
            <w:r w:rsidRPr="002D0F15">
              <w:t>Язык художественной литературы. Рассказ</w:t>
            </w:r>
            <w:r w:rsidR="00D75E7D">
              <w:t>.</w:t>
            </w:r>
            <w:r w:rsidR="00D75E7D" w:rsidRPr="002D0F15">
              <w:t xml:space="preserve"> Особенности языка фольклорных текстов</w:t>
            </w:r>
          </w:p>
        </w:tc>
        <w:tc>
          <w:tcPr>
            <w:tcW w:w="149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  <w:tr w:rsidR="002D0F15" w:rsidRPr="00641D75" w:rsidTr="00F4068D">
        <w:tc>
          <w:tcPr>
            <w:tcW w:w="848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>
              <w:t>17</w:t>
            </w:r>
          </w:p>
        </w:tc>
        <w:tc>
          <w:tcPr>
            <w:tcW w:w="4969" w:type="dxa"/>
            <w:vAlign w:val="center"/>
          </w:tcPr>
          <w:p w:rsidR="002D0F15" w:rsidRPr="00641D75" w:rsidRDefault="00D75E7D" w:rsidP="002D0F15">
            <w:pPr>
              <w:pStyle w:val="a3"/>
              <w:autoSpaceDE w:val="0"/>
              <w:adjustRightInd w:val="0"/>
              <w:ind w:left="0"/>
            </w:pPr>
            <w:r>
              <w:t>Резерв</w:t>
            </w:r>
          </w:p>
        </w:tc>
        <w:tc>
          <w:tcPr>
            <w:tcW w:w="1499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  <w:r w:rsidRPr="00641D75">
              <w:t>1</w:t>
            </w:r>
          </w:p>
        </w:tc>
        <w:tc>
          <w:tcPr>
            <w:tcW w:w="1315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  <w:tc>
          <w:tcPr>
            <w:tcW w:w="1316" w:type="dxa"/>
            <w:vAlign w:val="center"/>
          </w:tcPr>
          <w:p w:rsidR="002D0F15" w:rsidRPr="00641D75" w:rsidRDefault="002D0F15" w:rsidP="002D0F15">
            <w:pPr>
              <w:pStyle w:val="a3"/>
              <w:autoSpaceDE w:val="0"/>
              <w:adjustRightInd w:val="0"/>
              <w:ind w:left="0"/>
              <w:jc w:val="center"/>
            </w:pPr>
          </w:p>
        </w:tc>
      </w:tr>
    </w:tbl>
    <w:p w:rsidR="003F2F60" w:rsidRPr="00A2044E" w:rsidRDefault="003F2F60" w:rsidP="00610E80">
      <w:pPr>
        <w:tabs>
          <w:tab w:val="left" w:pos="5910"/>
        </w:tabs>
        <w:rPr>
          <w:rFonts w:ascii="Times New Roman" w:hAnsi="Times New Roman" w:cs="Times New Roman"/>
          <w:sz w:val="24"/>
          <w:szCs w:val="24"/>
        </w:rPr>
      </w:pPr>
    </w:p>
    <w:sectPr w:rsidR="003F2F60" w:rsidRPr="00A2044E" w:rsidSect="00661AA1">
      <w:footerReference w:type="default" r:id="rId7"/>
      <w:pgSz w:w="11906" w:h="16838"/>
      <w:pgMar w:top="1134" w:right="707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288B" w:rsidRDefault="00C5288B" w:rsidP="00252826">
      <w:pPr>
        <w:spacing w:after="0" w:line="240" w:lineRule="auto"/>
      </w:pPr>
      <w:r>
        <w:separator/>
      </w:r>
    </w:p>
  </w:endnote>
  <w:endnote w:type="continuationSeparator" w:id="0">
    <w:p w:rsidR="00C5288B" w:rsidRDefault="00C5288B" w:rsidP="002528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2509385"/>
      <w:docPartObj>
        <w:docPartGallery w:val="Page Numbers (Bottom of Page)"/>
        <w:docPartUnique/>
      </w:docPartObj>
    </w:sdtPr>
    <w:sdtEndPr/>
    <w:sdtContent>
      <w:p w:rsidR="00D75E7D" w:rsidRDefault="00D75E7D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0616">
          <w:rPr>
            <w:noProof/>
          </w:rPr>
          <w:t>9</w:t>
        </w:r>
        <w:r>
          <w:fldChar w:fldCharType="end"/>
        </w:r>
      </w:p>
    </w:sdtContent>
  </w:sdt>
  <w:p w:rsidR="00D75E7D" w:rsidRDefault="00D75E7D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288B" w:rsidRDefault="00C5288B" w:rsidP="00252826">
      <w:pPr>
        <w:spacing w:after="0" w:line="240" w:lineRule="auto"/>
      </w:pPr>
      <w:r>
        <w:separator/>
      </w:r>
    </w:p>
  </w:footnote>
  <w:footnote w:type="continuationSeparator" w:id="0">
    <w:p w:rsidR="00C5288B" w:rsidRDefault="00C5288B" w:rsidP="002528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9"/>
    <w:multiLevelType w:val="multilevel"/>
    <w:tmpl w:val="00000008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000001D"/>
    <w:multiLevelType w:val="multilevel"/>
    <w:tmpl w:val="CF6E4092"/>
    <w:lvl w:ilvl="0">
      <w:start w:val="1"/>
      <w:numFmt w:val="bullet"/>
      <w:lvlText w:val=""/>
      <w:lvlJc w:val="left"/>
      <w:rPr>
        <w:rFonts w:ascii="Wingdings" w:hAnsi="Wingdings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>
    <w:nsid w:val="0000001F"/>
    <w:multiLevelType w:val="multilevel"/>
    <w:tmpl w:val="0000001E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3">
    <w:nsid w:val="06231CC3"/>
    <w:multiLevelType w:val="multilevel"/>
    <w:tmpl w:val="56CA0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177575"/>
    <w:multiLevelType w:val="hybridMultilevel"/>
    <w:tmpl w:val="9DDED14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5">
    <w:nsid w:val="12226148"/>
    <w:multiLevelType w:val="hybridMultilevel"/>
    <w:tmpl w:val="C8367C6E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6">
    <w:nsid w:val="12963ED7"/>
    <w:multiLevelType w:val="hybridMultilevel"/>
    <w:tmpl w:val="F5488246"/>
    <w:lvl w:ilvl="0" w:tplc="0419000D">
      <w:start w:val="1"/>
      <w:numFmt w:val="bullet"/>
      <w:lvlText w:val=""/>
      <w:lvlJc w:val="left"/>
      <w:pPr>
        <w:ind w:left="47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3" w:hanging="360"/>
      </w:pPr>
      <w:rPr>
        <w:rFonts w:ascii="Wingdings" w:hAnsi="Wingdings" w:hint="default"/>
      </w:rPr>
    </w:lvl>
  </w:abstractNum>
  <w:abstractNum w:abstractNumId="7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8">
    <w:nsid w:val="143911A5"/>
    <w:multiLevelType w:val="hybridMultilevel"/>
    <w:tmpl w:val="56F2F9DC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9">
    <w:nsid w:val="15A516CC"/>
    <w:multiLevelType w:val="hybridMultilevel"/>
    <w:tmpl w:val="8AB4A02E"/>
    <w:lvl w:ilvl="0" w:tplc="0E3A21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9DD677D"/>
    <w:multiLevelType w:val="hybridMultilevel"/>
    <w:tmpl w:val="C12AF6DE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11">
    <w:nsid w:val="1A53226D"/>
    <w:multiLevelType w:val="hybridMultilevel"/>
    <w:tmpl w:val="E29AEC4A"/>
    <w:lvl w:ilvl="0" w:tplc="4BCC55D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4A2802"/>
    <w:multiLevelType w:val="multilevel"/>
    <w:tmpl w:val="3244D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1C743EC1"/>
    <w:multiLevelType w:val="multilevel"/>
    <w:tmpl w:val="407E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C9003DE"/>
    <w:multiLevelType w:val="multilevel"/>
    <w:tmpl w:val="FD241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1F04227C"/>
    <w:multiLevelType w:val="multilevel"/>
    <w:tmpl w:val="5E08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1FE0127F"/>
    <w:multiLevelType w:val="hybridMultilevel"/>
    <w:tmpl w:val="AA72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99249D"/>
    <w:multiLevelType w:val="hybridMultilevel"/>
    <w:tmpl w:val="0CAA3E00"/>
    <w:lvl w:ilvl="0" w:tplc="6F0CA532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282F3D3D"/>
    <w:multiLevelType w:val="multilevel"/>
    <w:tmpl w:val="29DC5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>
    <w:nsid w:val="377C578A"/>
    <w:multiLevelType w:val="multilevel"/>
    <w:tmpl w:val="20B2C42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C1817B0"/>
    <w:multiLevelType w:val="hybridMultilevel"/>
    <w:tmpl w:val="D60C0EE0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CE2D3A"/>
    <w:multiLevelType w:val="hybridMultilevel"/>
    <w:tmpl w:val="A59E4BC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3B0CD8"/>
    <w:multiLevelType w:val="hybridMultilevel"/>
    <w:tmpl w:val="DA4AE150"/>
    <w:lvl w:ilvl="0" w:tplc="4B489FF4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4232304E"/>
    <w:multiLevelType w:val="hybridMultilevel"/>
    <w:tmpl w:val="A66ACAA4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4">
    <w:nsid w:val="46C544BA"/>
    <w:multiLevelType w:val="hybridMultilevel"/>
    <w:tmpl w:val="9B744550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25">
    <w:nsid w:val="520E33C7"/>
    <w:multiLevelType w:val="hybridMultilevel"/>
    <w:tmpl w:val="223CB3E6"/>
    <w:lvl w:ilvl="0" w:tplc="0419000D">
      <w:start w:val="1"/>
      <w:numFmt w:val="bullet"/>
      <w:lvlText w:val=""/>
      <w:lvlJc w:val="left"/>
      <w:pPr>
        <w:ind w:left="139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26">
    <w:nsid w:val="523B5F47"/>
    <w:multiLevelType w:val="hybridMultilevel"/>
    <w:tmpl w:val="D5281930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7">
    <w:nsid w:val="523E54DB"/>
    <w:multiLevelType w:val="hybridMultilevel"/>
    <w:tmpl w:val="43EAB7AA"/>
    <w:lvl w:ilvl="0" w:tplc="041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>
    <w:nsid w:val="524C6786"/>
    <w:multiLevelType w:val="hybridMultilevel"/>
    <w:tmpl w:val="8EFA73A4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622155"/>
    <w:multiLevelType w:val="hybridMultilevel"/>
    <w:tmpl w:val="CE343A72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C975E3"/>
    <w:multiLevelType w:val="hybridMultilevel"/>
    <w:tmpl w:val="B8A89ED6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31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>
    <w:nsid w:val="5A077F4D"/>
    <w:multiLevelType w:val="hybridMultilevel"/>
    <w:tmpl w:val="037CFD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A9554DB"/>
    <w:multiLevelType w:val="hybridMultilevel"/>
    <w:tmpl w:val="4A4243A4"/>
    <w:lvl w:ilvl="0" w:tplc="F4E0F8AE">
      <w:start w:val="65535"/>
      <w:numFmt w:val="bullet"/>
      <w:lvlText w:val="•"/>
      <w:legacy w:legacy="1" w:legacySpace="0" w:legacyIndent="283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F6B491B"/>
    <w:multiLevelType w:val="hybridMultilevel"/>
    <w:tmpl w:val="8AD81898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6A741F52"/>
    <w:multiLevelType w:val="hybridMultilevel"/>
    <w:tmpl w:val="9EA6CB06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36">
    <w:nsid w:val="6ADD7A40"/>
    <w:multiLevelType w:val="hybridMultilevel"/>
    <w:tmpl w:val="7E1A185E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7">
    <w:nsid w:val="70D03492"/>
    <w:multiLevelType w:val="hybridMultilevel"/>
    <w:tmpl w:val="5D40E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1A291E"/>
    <w:multiLevelType w:val="hybridMultilevel"/>
    <w:tmpl w:val="309C56AA"/>
    <w:lvl w:ilvl="0" w:tplc="0E3A21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34E4EEA"/>
    <w:multiLevelType w:val="hybridMultilevel"/>
    <w:tmpl w:val="3E0E22DA"/>
    <w:lvl w:ilvl="0" w:tplc="04190001">
      <w:start w:val="1"/>
      <w:numFmt w:val="bullet"/>
      <w:lvlText w:val=""/>
      <w:lvlJc w:val="left"/>
      <w:pPr>
        <w:ind w:left="13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57" w:hanging="360"/>
      </w:pPr>
      <w:rPr>
        <w:rFonts w:ascii="Wingdings" w:hAnsi="Wingdings" w:hint="default"/>
      </w:rPr>
    </w:lvl>
  </w:abstractNum>
  <w:abstractNum w:abstractNumId="40">
    <w:nsid w:val="77985568"/>
    <w:multiLevelType w:val="hybridMultilevel"/>
    <w:tmpl w:val="8062B250"/>
    <w:lvl w:ilvl="0" w:tplc="0E3A21B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1">
    <w:nsid w:val="790D4A93"/>
    <w:multiLevelType w:val="hybridMultilevel"/>
    <w:tmpl w:val="45FAF51A"/>
    <w:lvl w:ilvl="0" w:tplc="0E3A21BA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2">
    <w:nsid w:val="7B647D2D"/>
    <w:multiLevelType w:val="hybridMultilevel"/>
    <w:tmpl w:val="1C7E5254"/>
    <w:lvl w:ilvl="0" w:tplc="0419000D">
      <w:start w:val="1"/>
      <w:numFmt w:val="bullet"/>
      <w:lvlText w:val=""/>
      <w:lvlJc w:val="left"/>
      <w:pPr>
        <w:ind w:left="13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7" w:hanging="360"/>
      </w:pPr>
      <w:rPr>
        <w:rFonts w:ascii="Wingdings" w:hAnsi="Wingdings" w:hint="default"/>
      </w:rPr>
    </w:lvl>
  </w:abstractNum>
  <w:abstractNum w:abstractNumId="43">
    <w:nsid w:val="7B7F007A"/>
    <w:multiLevelType w:val="hybridMultilevel"/>
    <w:tmpl w:val="D6E4850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C8D7A4C"/>
    <w:multiLevelType w:val="hybridMultilevel"/>
    <w:tmpl w:val="41B2B8AA"/>
    <w:lvl w:ilvl="0" w:tplc="013251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22"/>
  </w:num>
  <w:num w:numId="4">
    <w:abstractNumId w:val="8"/>
  </w:num>
  <w:num w:numId="5">
    <w:abstractNumId w:val="34"/>
  </w:num>
  <w:num w:numId="6">
    <w:abstractNumId w:val="36"/>
  </w:num>
  <w:num w:numId="7">
    <w:abstractNumId w:val="26"/>
  </w:num>
  <w:num w:numId="8">
    <w:abstractNumId w:val="41"/>
  </w:num>
  <w:num w:numId="9">
    <w:abstractNumId w:val="20"/>
  </w:num>
  <w:num w:numId="10">
    <w:abstractNumId w:val="40"/>
  </w:num>
  <w:num w:numId="11">
    <w:abstractNumId w:val="38"/>
  </w:num>
  <w:num w:numId="12">
    <w:abstractNumId w:val="28"/>
  </w:num>
  <w:num w:numId="13">
    <w:abstractNumId w:val="21"/>
  </w:num>
  <w:num w:numId="14">
    <w:abstractNumId w:val="9"/>
  </w:num>
  <w:num w:numId="15">
    <w:abstractNumId w:val="29"/>
  </w:num>
  <w:num w:numId="16">
    <w:abstractNumId w:val="33"/>
  </w:num>
  <w:num w:numId="17">
    <w:abstractNumId w:val="7"/>
  </w:num>
  <w:num w:numId="18">
    <w:abstractNumId w:val="31"/>
  </w:num>
  <w:num w:numId="19">
    <w:abstractNumId w:val="37"/>
  </w:num>
  <w:num w:numId="20">
    <w:abstractNumId w:val="17"/>
  </w:num>
  <w:num w:numId="21">
    <w:abstractNumId w:val="12"/>
  </w:num>
  <w:num w:numId="22">
    <w:abstractNumId w:val="13"/>
  </w:num>
  <w:num w:numId="23">
    <w:abstractNumId w:val="18"/>
  </w:num>
  <w:num w:numId="24">
    <w:abstractNumId w:val="14"/>
  </w:num>
  <w:num w:numId="25">
    <w:abstractNumId w:val="3"/>
  </w:num>
  <w:num w:numId="26">
    <w:abstractNumId w:val="15"/>
  </w:num>
  <w:num w:numId="27">
    <w:abstractNumId w:val="16"/>
  </w:num>
  <w:num w:numId="28">
    <w:abstractNumId w:val="44"/>
  </w:num>
  <w:num w:numId="29">
    <w:abstractNumId w:val="19"/>
  </w:num>
  <w:num w:numId="30">
    <w:abstractNumId w:val="0"/>
  </w:num>
  <w:num w:numId="31">
    <w:abstractNumId w:val="2"/>
  </w:num>
  <w:num w:numId="32">
    <w:abstractNumId w:val="43"/>
  </w:num>
  <w:num w:numId="33">
    <w:abstractNumId w:val="6"/>
  </w:num>
  <w:num w:numId="34">
    <w:abstractNumId w:val="24"/>
  </w:num>
  <w:num w:numId="35">
    <w:abstractNumId w:val="27"/>
  </w:num>
  <w:num w:numId="36">
    <w:abstractNumId w:val="35"/>
  </w:num>
  <w:num w:numId="37">
    <w:abstractNumId w:val="42"/>
  </w:num>
  <w:num w:numId="38">
    <w:abstractNumId w:val="1"/>
  </w:num>
  <w:num w:numId="39">
    <w:abstractNumId w:val="25"/>
  </w:num>
  <w:num w:numId="40">
    <w:abstractNumId w:val="39"/>
  </w:num>
  <w:num w:numId="41">
    <w:abstractNumId w:val="30"/>
  </w:num>
  <w:num w:numId="42">
    <w:abstractNumId w:val="10"/>
  </w:num>
  <w:num w:numId="43">
    <w:abstractNumId w:val="23"/>
  </w:num>
  <w:num w:numId="44">
    <w:abstractNumId w:val="5"/>
  </w:num>
  <w:num w:numId="4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2F60"/>
    <w:rsid w:val="0003490E"/>
    <w:rsid w:val="00036C87"/>
    <w:rsid w:val="00065CF7"/>
    <w:rsid w:val="00070271"/>
    <w:rsid w:val="00080616"/>
    <w:rsid w:val="000B58D8"/>
    <w:rsid w:val="000B78D0"/>
    <w:rsid w:val="000C5AEE"/>
    <w:rsid w:val="000D1857"/>
    <w:rsid w:val="000D1B40"/>
    <w:rsid w:val="000D4877"/>
    <w:rsid w:val="000F7C70"/>
    <w:rsid w:val="00110E2F"/>
    <w:rsid w:val="00111E4F"/>
    <w:rsid w:val="00114B2B"/>
    <w:rsid w:val="00124DA3"/>
    <w:rsid w:val="00125293"/>
    <w:rsid w:val="00136868"/>
    <w:rsid w:val="001411E5"/>
    <w:rsid w:val="00145654"/>
    <w:rsid w:val="00154365"/>
    <w:rsid w:val="001624D9"/>
    <w:rsid w:val="00170949"/>
    <w:rsid w:val="00174F40"/>
    <w:rsid w:val="00182A7C"/>
    <w:rsid w:val="00186F6C"/>
    <w:rsid w:val="001B0770"/>
    <w:rsid w:val="001B3B24"/>
    <w:rsid w:val="001C0770"/>
    <w:rsid w:val="001D12CB"/>
    <w:rsid w:val="001D4DEB"/>
    <w:rsid w:val="001D7C77"/>
    <w:rsid w:val="001F45DF"/>
    <w:rsid w:val="00226DEF"/>
    <w:rsid w:val="00241AFB"/>
    <w:rsid w:val="002477AA"/>
    <w:rsid w:val="00252826"/>
    <w:rsid w:val="00256377"/>
    <w:rsid w:val="00267F5F"/>
    <w:rsid w:val="00277368"/>
    <w:rsid w:val="002818C7"/>
    <w:rsid w:val="002909BA"/>
    <w:rsid w:val="002A3E5E"/>
    <w:rsid w:val="002A6F6E"/>
    <w:rsid w:val="002C6CAC"/>
    <w:rsid w:val="002D0F15"/>
    <w:rsid w:val="002E60A9"/>
    <w:rsid w:val="003060D5"/>
    <w:rsid w:val="003103BF"/>
    <w:rsid w:val="0035498F"/>
    <w:rsid w:val="00362D94"/>
    <w:rsid w:val="00367397"/>
    <w:rsid w:val="00385659"/>
    <w:rsid w:val="00386889"/>
    <w:rsid w:val="003930F4"/>
    <w:rsid w:val="003A5A6D"/>
    <w:rsid w:val="003B53FB"/>
    <w:rsid w:val="003C133E"/>
    <w:rsid w:val="003C4F07"/>
    <w:rsid w:val="003E76BC"/>
    <w:rsid w:val="003F2EEE"/>
    <w:rsid w:val="003F2F60"/>
    <w:rsid w:val="003F38A1"/>
    <w:rsid w:val="00440FA1"/>
    <w:rsid w:val="004543B4"/>
    <w:rsid w:val="004608FA"/>
    <w:rsid w:val="004669EA"/>
    <w:rsid w:val="00486DDC"/>
    <w:rsid w:val="0049135F"/>
    <w:rsid w:val="0049320D"/>
    <w:rsid w:val="004A6FA2"/>
    <w:rsid w:val="004B13EB"/>
    <w:rsid w:val="004F3E7E"/>
    <w:rsid w:val="00512A04"/>
    <w:rsid w:val="00515AA9"/>
    <w:rsid w:val="005162BC"/>
    <w:rsid w:val="00521498"/>
    <w:rsid w:val="005442AF"/>
    <w:rsid w:val="00567A82"/>
    <w:rsid w:val="005C332B"/>
    <w:rsid w:val="005C4326"/>
    <w:rsid w:val="005C7D4E"/>
    <w:rsid w:val="005E48F9"/>
    <w:rsid w:val="005F1EC7"/>
    <w:rsid w:val="00601B7D"/>
    <w:rsid w:val="00610E80"/>
    <w:rsid w:val="00613A0A"/>
    <w:rsid w:val="006301A5"/>
    <w:rsid w:val="00641018"/>
    <w:rsid w:val="00641D75"/>
    <w:rsid w:val="00661AA1"/>
    <w:rsid w:val="00674624"/>
    <w:rsid w:val="0068056B"/>
    <w:rsid w:val="006902F9"/>
    <w:rsid w:val="006A22C6"/>
    <w:rsid w:val="006A4061"/>
    <w:rsid w:val="006A6143"/>
    <w:rsid w:val="006B6B73"/>
    <w:rsid w:val="006B710D"/>
    <w:rsid w:val="006C1E63"/>
    <w:rsid w:val="006C5752"/>
    <w:rsid w:val="006C662E"/>
    <w:rsid w:val="006D6E7F"/>
    <w:rsid w:val="006E1791"/>
    <w:rsid w:val="006E27A7"/>
    <w:rsid w:val="006F027B"/>
    <w:rsid w:val="00735374"/>
    <w:rsid w:val="00736B63"/>
    <w:rsid w:val="00740E27"/>
    <w:rsid w:val="00744159"/>
    <w:rsid w:val="00773E81"/>
    <w:rsid w:val="007E3516"/>
    <w:rsid w:val="007E74EE"/>
    <w:rsid w:val="007F5876"/>
    <w:rsid w:val="008B606F"/>
    <w:rsid w:val="008B7FF1"/>
    <w:rsid w:val="008D66A5"/>
    <w:rsid w:val="008F730E"/>
    <w:rsid w:val="009026BA"/>
    <w:rsid w:val="00917313"/>
    <w:rsid w:val="00941648"/>
    <w:rsid w:val="009617D8"/>
    <w:rsid w:val="009856E6"/>
    <w:rsid w:val="00991E97"/>
    <w:rsid w:val="00996538"/>
    <w:rsid w:val="009968F1"/>
    <w:rsid w:val="009C26E2"/>
    <w:rsid w:val="009D30D0"/>
    <w:rsid w:val="009F55CB"/>
    <w:rsid w:val="00A179F1"/>
    <w:rsid w:val="00A2044E"/>
    <w:rsid w:val="00A22E57"/>
    <w:rsid w:val="00A22E62"/>
    <w:rsid w:val="00A2417D"/>
    <w:rsid w:val="00A3319B"/>
    <w:rsid w:val="00A463A0"/>
    <w:rsid w:val="00A50F21"/>
    <w:rsid w:val="00A578FE"/>
    <w:rsid w:val="00A67801"/>
    <w:rsid w:val="00A936D0"/>
    <w:rsid w:val="00AA0EE8"/>
    <w:rsid w:val="00AC57F2"/>
    <w:rsid w:val="00AD4841"/>
    <w:rsid w:val="00AE4CE0"/>
    <w:rsid w:val="00AF7C56"/>
    <w:rsid w:val="00B0019B"/>
    <w:rsid w:val="00B0189D"/>
    <w:rsid w:val="00B10063"/>
    <w:rsid w:val="00B13A7C"/>
    <w:rsid w:val="00B20419"/>
    <w:rsid w:val="00B30496"/>
    <w:rsid w:val="00B4127D"/>
    <w:rsid w:val="00B61F9C"/>
    <w:rsid w:val="00B704DD"/>
    <w:rsid w:val="00B9416C"/>
    <w:rsid w:val="00B97FC6"/>
    <w:rsid w:val="00BB6488"/>
    <w:rsid w:val="00BD1626"/>
    <w:rsid w:val="00C34249"/>
    <w:rsid w:val="00C34814"/>
    <w:rsid w:val="00C5288B"/>
    <w:rsid w:val="00C6406F"/>
    <w:rsid w:val="00C66AD3"/>
    <w:rsid w:val="00C93D36"/>
    <w:rsid w:val="00CD6249"/>
    <w:rsid w:val="00D05487"/>
    <w:rsid w:val="00D231B3"/>
    <w:rsid w:val="00D43085"/>
    <w:rsid w:val="00D51A42"/>
    <w:rsid w:val="00D75E7D"/>
    <w:rsid w:val="00DB42CD"/>
    <w:rsid w:val="00DC5A80"/>
    <w:rsid w:val="00DF39CD"/>
    <w:rsid w:val="00E065EA"/>
    <w:rsid w:val="00E60884"/>
    <w:rsid w:val="00E840D6"/>
    <w:rsid w:val="00E93BB9"/>
    <w:rsid w:val="00EA632D"/>
    <w:rsid w:val="00EB7B08"/>
    <w:rsid w:val="00ED2C83"/>
    <w:rsid w:val="00ED67F4"/>
    <w:rsid w:val="00EF5ADB"/>
    <w:rsid w:val="00F1530F"/>
    <w:rsid w:val="00F20E73"/>
    <w:rsid w:val="00F244F1"/>
    <w:rsid w:val="00F34BB3"/>
    <w:rsid w:val="00F4068D"/>
    <w:rsid w:val="00F50C0E"/>
    <w:rsid w:val="00F639CF"/>
    <w:rsid w:val="00FB6CB7"/>
    <w:rsid w:val="00FE4218"/>
    <w:rsid w:val="00FF59C5"/>
    <w:rsid w:val="00FF6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40BB07F-B6E1-40BE-A0E3-5629F6E653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7D4E"/>
  </w:style>
  <w:style w:type="paragraph" w:styleId="1">
    <w:name w:val="heading 1"/>
    <w:basedOn w:val="a"/>
    <w:next w:val="a"/>
    <w:link w:val="10"/>
    <w:qFormat/>
    <w:rsid w:val="004F3E7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F3E7E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rsid w:val="004F3E7E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F2F60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rmal (Web)"/>
    <w:basedOn w:val="a"/>
    <w:uiPriority w:val="99"/>
    <w:unhideWhenUsed/>
    <w:rsid w:val="003F2F60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A2044E"/>
  </w:style>
  <w:style w:type="character" w:customStyle="1" w:styleId="c0">
    <w:name w:val="c0"/>
    <w:basedOn w:val="a0"/>
    <w:rsid w:val="00A2044E"/>
  </w:style>
  <w:style w:type="paragraph" w:customStyle="1" w:styleId="c10">
    <w:name w:val="c10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2044E"/>
  </w:style>
  <w:style w:type="paragraph" w:customStyle="1" w:styleId="c1">
    <w:name w:val="c1"/>
    <w:basedOn w:val="a"/>
    <w:rsid w:val="00A204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F55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qFormat/>
    <w:rsid w:val="00B10063"/>
    <w:rPr>
      <w:b/>
      <w:bCs/>
    </w:rPr>
  </w:style>
  <w:style w:type="character" w:customStyle="1" w:styleId="10">
    <w:name w:val="Заголовок 1 Знак"/>
    <w:basedOn w:val="a0"/>
    <w:link w:val="1"/>
    <w:rsid w:val="004F3E7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3E7E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4F3E7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4F3E7E"/>
  </w:style>
  <w:style w:type="table" w:customStyle="1" w:styleId="12">
    <w:name w:val="Сетка таблицы1"/>
    <w:basedOn w:val="a1"/>
    <w:next w:val="a5"/>
    <w:rsid w:val="004F3E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40">
    <w:name w:val="Font Style40"/>
    <w:rsid w:val="004F3E7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3">
    <w:name w:val="Style13"/>
    <w:basedOn w:val="a"/>
    <w:rsid w:val="004F3E7E"/>
    <w:pPr>
      <w:widowControl w:val="0"/>
      <w:autoSpaceDE w:val="0"/>
      <w:autoSpaceDN w:val="0"/>
      <w:adjustRightInd w:val="0"/>
      <w:spacing w:after="0" w:line="229" w:lineRule="exact"/>
      <w:ind w:firstLine="27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5">
    <w:name w:val="Font Style45"/>
    <w:rsid w:val="004F3E7E"/>
    <w:rPr>
      <w:rFonts w:ascii="Franklin Gothic Book" w:hAnsi="Franklin Gothic Book" w:cs="Franklin Gothic Book"/>
      <w:b/>
      <w:bCs/>
      <w:sz w:val="22"/>
      <w:szCs w:val="22"/>
    </w:rPr>
  </w:style>
  <w:style w:type="paragraph" w:customStyle="1" w:styleId="Style23">
    <w:name w:val="Style23"/>
    <w:basedOn w:val="a"/>
    <w:rsid w:val="004F3E7E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mall1">
    <w:name w:val="small1"/>
    <w:basedOn w:val="a0"/>
    <w:rsid w:val="004F3E7E"/>
  </w:style>
  <w:style w:type="paragraph" w:customStyle="1" w:styleId="13">
    <w:name w:val="Знак1"/>
    <w:basedOn w:val="a"/>
    <w:rsid w:val="004F3E7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7">
    <w:name w:val="No Spacing"/>
    <w:link w:val="a8"/>
    <w:uiPriority w:val="1"/>
    <w:qFormat/>
    <w:rsid w:val="004F3E7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8">
    <w:name w:val="Без интервала Знак"/>
    <w:link w:val="a7"/>
    <w:uiPriority w:val="1"/>
    <w:rsid w:val="004F3E7E"/>
    <w:rPr>
      <w:rFonts w:ascii="Calibri" w:eastAsia="Times New Roman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4F3E7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4F3E7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ody Text Indent"/>
    <w:basedOn w:val="a"/>
    <w:link w:val="ac"/>
    <w:rsid w:val="004F3E7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4F3E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footnote reference"/>
    <w:uiPriority w:val="99"/>
    <w:rsid w:val="004F3E7E"/>
    <w:rPr>
      <w:vertAlign w:val="superscript"/>
    </w:rPr>
  </w:style>
  <w:style w:type="character" w:styleId="ae">
    <w:name w:val="Hyperlink"/>
    <w:rsid w:val="004F3E7E"/>
    <w:rPr>
      <w:color w:val="0000FF"/>
      <w:u w:val="single"/>
    </w:rPr>
  </w:style>
  <w:style w:type="paragraph" w:customStyle="1" w:styleId="Style1">
    <w:name w:val="Style1"/>
    <w:basedOn w:val="a"/>
    <w:uiPriority w:val="99"/>
    <w:rsid w:val="006C1E63"/>
    <w:pPr>
      <w:widowControl w:val="0"/>
      <w:autoSpaceDE w:val="0"/>
      <w:autoSpaceDN w:val="0"/>
      <w:adjustRightInd w:val="0"/>
      <w:spacing w:after="0" w:line="216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8">
    <w:name w:val="Font Style28"/>
    <w:basedOn w:val="a0"/>
    <w:uiPriority w:val="99"/>
    <w:rsid w:val="006C1E63"/>
    <w:rPr>
      <w:rFonts w:ascii="Times New Roman" w:hAnsi="Times New Roman" w:cs="Times New Roman"/>
      <w:sz w:val="18"/>
      <w:szCs w:val="18"/>
    </w:rPr>
  </w:style>
  <w:style w:type="character" w:customStyle="1" w:styleId="c11">
    <w:name w:val="c11"/>
    <w:basedOn w:val="a0"/>
    <w:rsid w:val="00136868"/>
  </w:style>
  <w:style w:type="paragraph" w:customStyle="1" w:styleId="paragraph">
    <w:name w:val="paragraph"/>
    <w:basedOn w:val="a"/>
    <w:rsid w:val="00B00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0019B"/>
  </w:style>
  <w:style w:type="character" w:customStyle="1" w:styleId="eop">
    <w:name w:val="eop"/>
    <w:basedOn w:val="a0"/>
    <w:rsid w:val="00B0019B"/>
  </w:style>
  <w:style w:type="character" w:customStyle="1" w:styleId="spellingerror">
    <w:name w:val="spellingerror"/>
    <w:basedOn w:val="a0"/>
    <w:rsid w:val="00B0019B"/>
  </w:style>
  <w:style w:type="paragraph" w:customStyle="1" w:styleId="c5">
    <w:name w:val="c5"/>
    <w:basedOn w:val="a"/>
    <w:rsid w:val="00EB7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EB7B08"/>
  </w:style>
  <w:style w:type="character" w:customStyle="1" w:styleId="c2">
    <w:name w:val="c2"/>
    <w:basedOn w:val="a0"/>
    <w:rsid w:val="00EB7B08"/>
  </w:style>
  <w:style w:type="character" w:customStyle="1" w:styleId="c53">
    <w:name w:val="c53"/>
    <w:basedOn w:val="a0"/>
    <w:rsid w:val="007E74EE"/>
  </w:style>
  <w:style w:type="character" w:customStyle="1" w:styleId="c18">
    <w:name w:val="c18"/>
    <w:basedOn w:val="a0"/>
    <w:rsid w:val="003F38A1"/>
  </w:style>
  <w:style w:type="paragraph" w:styleId="af">
    <w:name w:val="header"/>
    <w:basedOn w:val="a"/>
    <w:link w:val="af0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252826"/>
  </w:style>
  <w:style w:type="paragraph" w:styleId="af1">
    <w:name w:val="footer"/>
    <w:basedOn w:val="a"/>
    <w:link w:val="af2"/>
    <w:uiPriority w:val="99"/>
    <w:unhideWhenUsed/>
    <w:rsid w:val="002528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252826"/>
  </w:style>
  <w:style w:type="character" w:customStyle="1" w:styleId="14">
    <w:name w:val="Заголовок №1_"/>
    <w:basedOn w:val="a0"/>
    <w:link w:val="15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641018"/>
    <w:pPr>
      <w:widowControl w:val="0"/>
      <w:shd w:val="clear" w:color="auto" w:fill="FFFFFF"/>
      <w:spacing w:after="540" w:line="240" w:lineRule="atLeast"/>
      <w:ind w:hanging="240"/>
      <w:jc w:val="center"/>
      <w:outlineLvl w:val="0"/>
    </w:pPr>
    <w:rPr>
      <w:rFonts w:cs="Times New Roman"/>
      <w:b/>
      <w:bCs/>
      <w:sz w:val="28"/>
      <w:szCs w:val="28"/>
    </w:rPr>
  </w:style>
  <w:style w:type="character" w:customStyle="1" w:styleId="21">
    <w:name w:val="Основной текст (2)_"/>
    <w:basedOn w:val="a0"/>
    <w:link w:val="210"/>
    <w:uiPriority w:val="99"/>
    <w:rsid w:val="00641018"/>
    <w:rPr>
      <w:rFonts w:cs="Times New Roman"/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641018"/>
    <w:pPr>
      <w:widowControl w:val="0"/>
      <w:shd w:val="clear" w:color="auto" w:fill="FFFFFF"/>
      <w:spacing w:before="540" w:after="0" w:line="480" w:lineRule="exact"/>
      <w:ind w:hanging="400"/>
      <w:jc w:val="both"/>
    </w:pPr>
    <w:rPr>
      <w:rFonts w:cs="Times New Roman"/>
      <w:sz w:val="28"/>
      <w:szCs w:val="28"/>
    </w:rPr>
  </w:style>
  <w:style w:type="character" w:customStyle="1" w:styleId="51">
    <w:name w:val="Основной текст (5)_"/>
    <w:basedOn w:val="a0"/>
    <w:link w:val="510"/>
    <w:uiPriority w:val="99"/>
    <w:rsid w:val="00641018"/>
    <w:rPr>
      <w:rFonts w:cs="Times New Roman"/>
      <w:b/>
      <w:bCs/>
      <w:sz w:val="28"/>
      <w:szCs w:val="28"/>
      <w:shd w:val="clear" w:color="auto" w:fill="FFFFFF"/>
    </w:rPr>
  </w:style>
  <w:style w:type="paragraph" w:customStyle="1" w:styleId="510">
    <w:name w:val="Основной текст (5)1"/>
    <w:basedOn w:val="a"/>
    <w:link w:val="51"/>
    <w:uiPriority w:val="99"/>
    <w:rsid w:val="00641018"/>
    <w:pPr>
      <w:widowControl w:val="0"/>
      <w:shd w:val="clear" w:color="auto" w:fill="FFFFFF"/>
      <w:spacing w:after="0" w:line="480" w:lineRule="exact"/>
      <w:jc w:val="both"/>
    </w:pPr>
    <w:rPr>
      <w:rFonts w:cs="Times New Roman"/>
      <w:b/>
      <w:bCs/>
      <w:sz w:val="28"/>
      <w:szCs w:val="28"/>
    </w:rPr>
  </w:style>
  <w:style w:type="paragraph" w:customStyle="1" w:styleId="Default">
    <w:name w:val="Default"/>
    <w:rsid w:val="00A179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1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4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3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1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4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7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9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72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04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6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78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0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51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60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65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7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831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9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8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7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31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4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1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4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52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4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163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255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49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36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7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0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2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70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29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15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5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82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0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69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8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69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8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9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36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194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6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9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557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8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62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02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05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0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58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50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26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4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32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3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0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58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26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80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99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2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4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0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315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1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1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52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16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32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8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71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2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912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25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90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27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52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457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5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56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477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180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67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37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1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422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8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841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2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29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56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34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44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8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3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8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0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54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1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948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15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49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01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899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728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59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2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01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294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958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71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95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78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67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504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551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816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7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68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23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185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75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7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64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13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24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382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07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30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6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87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94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300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82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3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2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29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8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3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7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8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28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1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7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732969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237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065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57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35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316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824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707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5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44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58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45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36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1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408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18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409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177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619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830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172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16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03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722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641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324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6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647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176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157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6466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89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3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2066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652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373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33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29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375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345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6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04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240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148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88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686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78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4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9620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345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173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9607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7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527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2808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85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32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1572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3565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2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869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404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8204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23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521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3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832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499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051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068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8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81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360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47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5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373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7035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57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17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8540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3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0083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89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18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23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022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0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411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028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311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12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651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78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632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327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50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262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621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124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28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280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26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714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14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882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868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16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2616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0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84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34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575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46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33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953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496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580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7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894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695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554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67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15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063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2817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45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087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21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638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3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666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752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025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73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934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48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26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7597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40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64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1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8197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241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716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621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978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1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5398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52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007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9625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221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5113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11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706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655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367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826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956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3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66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83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702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758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913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14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55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7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086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1249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66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8731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6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708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36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5753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483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59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3906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3306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56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08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5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00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51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629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1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79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246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7624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259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6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765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3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220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76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125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7728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4507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004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68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48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900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36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4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340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617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892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697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60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613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49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345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08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497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231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661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502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0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2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3603</Words>
  <Characters>20543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Пользователь Windows</cp:lastModifiedBy>
  <cp:revision>6</cp:revision>
  <cp:lastPrinted>2020-10-20T07:14:00Z</cp:lastPrinted>
  <dcterms:created xsi:type="dcterms:W3CDTF">2020-08-28T10:06:00Z</dcterms:created>
  <dcterms:modified xsi:type="dcterms:W3CDTF">2020-11-20T04:46:00Z</dcterms:modified>
</cp:coreProperties>
</file>