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ED" w:rsidRPr="006D46ED" w:rsidRDefault="005B73AA" w:rsidP="005B73AA">
      <w:pPr>
        <w:ind w:left="117" w:right="114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73AA">
        <w:rPr>
          <w:rFonts w:ascii="Times New Roman" w:eastAsia="Times New Roman" w:hAnsi="Times New Roman" w:cs="Times New Roman"/>
          <w:b/>
          <w:bCs/>
          <w:sz w:val="24"/>
          <w:szCs w:val="28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5pt;height:768.3pt" o:ole="">
            <v:imagedata r:id="rId5" o:title=""/>
          </v:shape>
          <o:OLEObject Type="Embed" ProgID="AcroExch.Document.11" ShapeID="_x0000_i1025" DrawAspect="Content" ObjectID="_1726204869" r:id="rId6"/>
        </w:object>
      </w:r>
      <w:bookmarkStart w:id="0" w:name="_GoBack"/>
      <w:bookmarkEnd w:id="0"/>
      <w:r w:rsidR="006D46ED" w:rsidRPr="006D46E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6D46ED"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        </w:t>
      </w:r>
    </w:p>
    <w:p w:rsidR="006D46ED" w:rsidRPr="006D46ED" w:rsidRDefault="006D46ED" w:rsidP="006D46ED">
      <w:pPr>
        <w:rPr>
          <w:rFonts w:ascii="Times New Roman" w:hAnsi="Times New Roman" w:cs="Times New Roman"/>
          <w:b/>
          <w:sz w:val="24"/>
          <w:szCs w:val="24"/>
        </w:rPr>
      </w:pPr>
      <w:r w:rsidRPr="006D46ED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6 класса  при изучении немецкого языка как второго иностранного после английского и </w:t>
      </w:r>
      <w:r w:rsidRPr="006D46ED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основе:</w:t>
      </w:r>
    </w:p>
    <w:p w:rsidR="006D46ED" w:rsidRPr="006D46ED" w:rsidRDefault="006D46ED" w:rsidP="006D46ED">
      <w:pPr>
        <w:pStyle w:val="a4"/>
        <w:numPr>
          <w:ilvl w:val="0"/>
          <w:numId w:val="4"/>
        </w:numPr>
        <w:ind w:left="0" w:firstLine="426"/>
        <w:jc w:val="both"/>
        <w:rPr>
          <w:color w:val="000000"/>
        </w:rPr>
      </w:pPr>
      <w:r w:rsidRPr="006D46ED">
        <w:rPr>
          <w:color w:val="000000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зарегистрирован в Минюсте России 1 февраля 2011г. Регистрационный № 19644) с изменениями, внесенными приказом Министерства образования и науки Российской Федерации от 29 декабря 2014 г.№1644(зарегистрирован Министерством Юстиции Российской Федерации 6 февраля 2015 года, регистрационный № 35915).</w:t>
      </w:r>
    </w:p>
    <w:p w:rsidR="006D46ED" w:rsidRPr="006D46ED" w:rsidRDefault="006D46ED" w:rsidP="006D46ED">
      <w:pPr>
        <w:pStyle w:val="a4"/>
        <w:numPr>
          <w:ilvl w:val="0"/>
          <w:numId w:val="4"/>
        </w:numPr>
        <w:ind w:left="0" w:firstLine="426"/>
        <w:jc w:val="both"/>
        <w:rPr>
          <w:color w:val="000000"/>
        </w:rPr>
      </w:pPr>
      <w:r w:rsidRPr="006D46ED">
        <w:rPr>
          <w:color w:val="000000"/>
        </w:rPr>
        <w:t>Примерной основной образовательной программы основного общего образования (Министерство образования и науки РФ – 2010г);</w:t>
      </w:r>
    </w:p>
    <w:p w:rsidR="006D46ED" w:rsidRPr="006D46ED" w:rsidRDefault="006D46ED" w:rsidP="006D46ED">
      <w:pPr>
        <w:pStyle w:val="a4"/>
        <w:numPr>
          <w:ilvl w:val="0"/>
          <w:numId w:val="4"/>
        </w:numPr>
        <w:ind w:left="0" w:firstLine="426"/>
        <w:jc w:val="both"/>
        <w:rPr>
          <w:color w:val="000000"/>
        </w:rPr>
      </w:pPr>
      <w:r w:rsidRPr="006D46ED">
        <w:t xml:space="preserve"> «Примерные программы по учебным предметам. Иностранный язык. 5-9 классы (стандарты второго поколения), М.: Просвещение, 2014 год;</w:t>
      </w:r>
    </w:p>
    <w:p w:rsidR="006D46ED" w:rsidRPr="006D46ED" w:rsidRDefault="006D46ED" w:rsidP="006D46ED">
      <w:pPr>
        <w:pStyle w:val="a4"/>
        <w:numPr>
          <w:ilvl w:val="0"/>
          <w:numId w:val="4"/>
        </w:numPr>
        <w:ind w:left="0" w:firstLine="426"/>
        <w:jc w:val="both"/>
        <w:rPr>
          <w:color w:val="000000"/>
        </w:rPr>
      </w:pPr>
      <w:r w:rsidRPr="006D46ED">
        <w:t xml:space="preserve">Авторской программы  «Немецкий язык. Рабочие программы. Предметная линия      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6D46ED">
        <w:t>Гуцалюк</w:t>
      </w:r>
      <w:proofErr w:type="spellEnd"/>
      <w:r w:rsidRPr="006D46ED">
        <w:t xml:space="preserve">, Е. Р. Харченко. — 2-е изд. — Москва: Просвещение, 2014г.                                   </w:t>
      </w:r>
    </w:p>
    <w:p w:rsidR="006D46ED" w:rsidRPr="006D46ED" w:rsidRDefault="006D46ED" w:rsidP="006D46ED">
      <w:pPr>
        <w:pStyle w:val="a3"/>
        <w:spacing w:before="0" w:beforeAutospacing="0" w:after="0" w:afterAutospacing="0"/>
        <w:ind w:firstLine="708"/>
        <w:contextualSpacing/>
        <w:jc w:val="both"/>
      </w:pPr>
    </w:p>
    <w:p w:rsidR="006D46ED" w:rsidRPr="006D46ED" w:rsidRDefault="006D46ED" w:rsidP="006D46ED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Данная программа является рабочей программой по предмету «Немецкий язык, второй иностранный язык» в 6 классах и рассчитана на 1 час в неделю (34 часа в год при 34 рабочих неделях).</w:t>
      </w:r>
    </w:p>
    <w:p w:rsidR="006D46ED" w:rsidRPr="006D46ED" w:rsidRDefault="006D46ED" w:rsidP="006D46ED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Цели курса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 Целью является развитие такого лингвистического репертуара, где есть место всем лингвистическим умениям.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учётом взаимодействия культур нескольких изучаемых языков.</w:t>
      </w:r>
    </w:p>
    <w:p w:rsidR="006D46ED" w:rsidRPr="006D46ED" w:rsidRDefault="006D46ED" w:rsidP="006D46E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задачами реализации содержания обучения являются </w:t>
      </w:r>
      <w:r w:rsidRPr="006D4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развивающие, воспитательные и практические задачи</w:t>
      </w: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способствовать интеллектуальному и эмоциональному развитию личности ребёнка;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его память и воображение;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создавать условия для творческого развития ребёнка;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прививать навыки рефлексии и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саморефлексии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развивать национальное самосознание наряду с межкультурной толерантностью;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создавать ситуации для самореализации личности ребёнка;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воспитывать в ребёнке самоуважение;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воспитывать сознательное отношение к обучению, умение преодолевать трудности самостоятельно;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способствовать формированию чувства «успешности»;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учить ставить перед собой цели в изучении учебного предмета и достигать их;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развивать интерес и уважение к культуре, истории, особенностям жизни стран изучаемого языка;</w:t>
      </w:r>
    </w:p>
    <w:p w:rsidR="006D46ED" w:rsidRPr="006D46ED" w:rsidRDefault="006D46ED" w:rsidP="006D46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раскрывать общеобразовательную и практическую ценность владения несколькими  языками.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</w:t>
      </w:r>
    </w:p>
    <w:p w:rsidR="006D46ED" w:rsidRPr="004739A6" w:rsidRDefault="006D46ED" w:rsidP="006D46E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39A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Содержание учебного предмета (на уровень обучения)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Основные содержательные линии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курсе немецкого языка как второго иностранного можно выделить следующие содержательные линии: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• коммуникативные умения в основных видах речевой дея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 xml:space="preserve">тельности: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аудировании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говорении, чтении и письме;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языковые навыки пользования лексическими, грамма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тическими, фонетическими и орфографическими средствами языка;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социокультурная осведомлённость и умения межкультур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ного общения;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общеучебные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специальные учебные умения, универ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сальные учебные действия.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  Главной содержательной линией является формирование и развитие коммуникативной компетенции в совокупности с ре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чевой и языковой компетенцией. Уровень развития коммуни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ка на данном этапе обучения, а также уровень развития ком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Предметное содержание речи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Межличностные взаимоотношения в семье, со сверстни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ками. Внешность и черты характера человека.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Досуг и увлечения (чтение, кино, театр и др.). Виды от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дыха, путешествия. Транспорт. Покупки.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Здоровый образ жизни: режим труда и отдыха, спорт, пи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тание.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Школьное образование, школьная жизнь, изучаемые пред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меты и отношение к ним. Переписка с зарубежными сверстни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ками. Каникулы в различное время года.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Мир профессий. Проблемы выбора профессии. Роль ино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странного языка в планах на будущее.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 Природа. Проблемы экологии. Защита окружающей сре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ды. Климат, погода.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 Средства массовой информации и коммуникации (пресса, телевидение, радио, Интернет).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ные праздники, знаменательные даты, традиции, обычаи). Вы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дающиеся люди, их вклад в науку и мировую культуру.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Виды речевой деятельности/ Коммуникативные умения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Говорение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Диалогическая речь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ми. Объём диалога от 3 реплик  со стороны каждого учащегося. Продолжитель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ность диалога 1,5—2 минуты.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Монологическая речь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Объём монологического высказывания от 7—10 фраз. Продолжительность монолога 1 — 1,5 минуты.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Аудирование</w:t>
      </w:r>
      <w:proofErr w:type="spellEnd"/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Жанры текстов: прагматические, публицистические.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Типы текстов: сообщение, рассказ, диалог-интервью и др.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полным пониманием содержания предпо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лагает понимание речи учителя и одноклассников на уро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держащих некоторые незнакомые слова. Время звучания тек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ста — до 1 минуты.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Аудирование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  Время звучания текстов — до 1,5 минуты.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выборочным пониманием предполагает умение выделить необходимую информацию в одном или не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скольких аутентичных коротких текстах прагматического ха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рактера, опуская избыточную информацию. Время звучания текстов — до 1,5 минуты.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Чтение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 читать и понимать аутентичные тексты разных жан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ров и стилей с различной глубиной и точностью проникнове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ния в их содержание (в зависимости от коммуникативной за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ние); с выборочным пониманием необходимой информации (просмотровое/поисковое чтение).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Жанры текстов: научно-популярные, публицистические, ху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дожественные, прагматические.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Типы текстов: статья, интервью, рассказ, объявление, ре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цепт, меню, проспект, реклама, песня и др.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Независимо от вида чтения возможно использование дву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язычного словаря.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Чтение с пониманием основного содержания текста осущест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щих некоторое количество незнакомых слов. Объём текстов для чтения — 600—700 слов.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го перевода) и оценки полученной информации. Объём текста для чтения — около 500 слов.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стов и выбрать необходимую информацию. Объём текста для чтения — около 350 слов.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Письменная речь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умение: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 делать выписки из текста для их дальнейшего использова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ния в собственных высказываниях;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 писать короткие поздравления с днём рождения и други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ми праздниками, выражать пожелания (объёмом 30—40 слов, включая адрес);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 заполнять несложные анкеты в форме, принятой в стра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нах изучаемого языка (указывать имя, фамилию, пол, граждан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ство, адрес);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— писать личное письмо зарубежному другу с опорой на об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разец (сообщать краткие сведения о себе; запрашивать анало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Языковые знания и навыки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Орфография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Фонетическая сторона речи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Овладение лексическими единицами, обслуживающими но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 способы словообразования: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 аффиксация: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• существительных с суффиксами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ung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Lösung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Ver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softHyphen/>
        <w:t>einigung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keit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Feindlichkeit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heit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Einheit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schaft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Gesellschaft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Datum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or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Doktor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ik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Mathe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softHyphen/>
        <w:t>matik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Liebe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),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Wissenschaftler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Biologie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прилагательных с суффиксами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ig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wichtig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lieh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glcklich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isch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typisch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los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arbeitslos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sam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langsam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 -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bar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wunderbar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существительных и прилагательных с префиксом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 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Ungн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ck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ungн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cklich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существительных и глаголов с префиксами: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vor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Vor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softHyphen/>
        <w:t>ort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vorbereiten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);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mit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Mitverantwortung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mitspielen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глаголов с отделяемыми и неотделяемыми приставками и другими словами в функции приставок типа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erz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hlen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wegwer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softHyphen/>
        <w:t>fen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словосложение: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существительное + существительное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Arbeitszimmer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прилагательное + прилагательное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dunkelblau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hellblond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прилагательное + существительное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Fremdsprache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глагол + существительное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Schwimmhalle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конверсия (переход одной части речи в другую):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образование существительных от прилагательных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Blau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Junge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образование существительных от глаголов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Lernen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Lesen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Интернациональные слова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Globus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Computer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).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ставления о синонимии, антонимии, лексической сочетаемо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сти, многозначности.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Грамматическая сторона речи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Знакомство с новыми грамматическими явлениями.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фе «Характеристика основных видов деятельности учащихся» в тематическом планировании.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Нераспространённые и распространённые предложения: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безличные предложения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ist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warm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ist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Sommer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предложения с глаголами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legen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stellen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hängen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требую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щими после себя дополнение в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Akkusativ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обстоятельство места при ответе на вопрос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Wohin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? 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Ich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hänge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Bild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an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Wand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предложения с глаголами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beginnen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raten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vorhaben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 др., требующими после себя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Infinitiv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zu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побудительные предложения типа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Lesen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wir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!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Wollen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wir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lesen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!;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все типы вопросительных предложений;</w:t>
      </w:r>
    </w:p>
    <w:p w:rsidR="006D46ED" w:rsidRPr="006D46ED" w:rsidRDefault="006D46ED" w:rsidP="004739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предложения с неопределённо-личным местоимением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schmückt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Stadt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vor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Weihnachten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4739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предложения с инфинитивной группой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...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zu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lernt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Deutsch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deutsche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Bü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cher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zu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lesen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•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сложносочинённые предложения с союзами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denn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darum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deshalb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Ihm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gefällt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Dorfleben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denn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kann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hier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viel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Zeit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frischen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Luft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verbringen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en-US"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сложноподчинённые предложения с союзами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ob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др.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sagt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dass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gut in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Mathe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ist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en-US"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•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сложноподчинённые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предложения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причины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союзами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weil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da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hat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heute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keine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Zeit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weil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viele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Hausaufgaben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machen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muss);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en-US"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•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сложноподчинённые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предложения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условным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союзом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wenn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Wenn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du Lust hast,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komm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zu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mir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zu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Besuch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val="en-US"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сложноподчинённые предложения с придаточными вре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мени (с союзами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wenn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als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nachdem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сложноподчинённые предложения с придаточными опре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делительными (с относительными местоимениями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dessen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сложноподчинённые предложения с придаточными цели (с союзом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damit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распознавание структуры предложения по формальным при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знакам: по наличию/отсутствию инфинитивных оборотов: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um ... zu + Infinitiv, statt ... zu + Infinitiv, ohne ... zu + Infinitiv);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слабые и сильные глаголы со вспомогательным глаголом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haben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Perfekt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сильные глаголы со вспомогательным глаголом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sein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Perfekt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kommen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fahren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gehen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•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Präteritum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слабых и сильных глаголов, а также вспомога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тельных и модальных глаголов;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глаголы с отделяемыми и неотделяемыми приставками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Präsens, Perfekt, Präteritum, Futur (anfangen, beschreiben);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временные формы в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Passiv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Präsens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Präteritum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• местоименные наречия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worüber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darüber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womit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damit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возвратные глаголы в основных временных формах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Präsens, Perfekt, Präteritum (sich anziehen, sich waschen);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•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распознавание и употребление в речи определённо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го, неопределённого и нулевого артиклей, склонения суще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логов,  требующих 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Dativ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предлогов,  требующих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Akkusativ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местоимения: личные, притяжательные, неопределённые </w:t>
      </w:r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jemand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niemand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</w:t>
      </w:r>
      <w:proofErr w:type="spellStart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Plusquamperfekt</w:t>
      </w:r>
      <w:proofErr w:type="spellEnd"/>
      <w:r w:rsidRPr="006D46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употребление его в речи при согласо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вании времён;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количественные числительные и порядковые числи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тельные.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Социокультурные знания и умения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 осуществлять межличностное и межкультурное об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межпредметного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характе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ра). Это предполагает овладение: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знаниями о значении родного и иностранных языков в современном мире;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сведениями о социокультурном портрете стран, говоря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щих на изучаемом иностранном языке, их символике и куль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турном наследии;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ных дней, основных национальных праздников), распростра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нёнными образцами фольклора;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изведениях художественной литературы на изучаемом ино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странном языке;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умением распознавать и употреблять в устной и письмен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мого языка (реплики-клише, наиболее распространённую оце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ночную лексику);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умениями представлять родную страну и культуру на ино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странном языке; оказывать помощь зарубежным гостям в на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шей стране в ситуациях повседневного общения.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Компенсаторные умения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переспрашивать, просить повторить, уточняя значение незнакомых слов;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использовать в качестве опоры при порождении соб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ственных высказываний ключевые слова, план к тексту, тема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тический словарь ит. д.;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прогнозировать содержание текста на основе заголовка, предварительно поставленных вопросов;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догадываться о значении незнакомых слов по контексту, по используемым собеседником жестам и мимике;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использовать синонимы, антонимы, описания понятия при дефиците языковых средств.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Общеучебные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умения и универсальные способы деятельности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Формируются умения: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работать с информацией: сокращение, расширение уст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ной и письменной информации, создание второго текста по аналогии, заполнение таблиц;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работать с прослушанным и письменным текстом: извлече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ние основной информации, извлечение запрашиваемой или нуж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ной информации, извлечение полной и точной информации;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интернет-ресурсами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литературой;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самостоятельно работать, рационально организовывая свой труд в классе и дома.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Специальные учебные умения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Формируются умения: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находить ключевые слова и социокультурные реалии при работе с текстом;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семантизировать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слова на основе языковой догадки;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осуществлять словообразовательный анализ слов;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выборочно использовать перевод;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• пользоваться двуязычным и толковым словарями.</w:t>
      </w:r>
    </w:p>
    <w:p w:rsidR="006D46ED" w:rsidRPr="004739A6" w:rsidRDefault="006D46ED" w:rsidP="006D46E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739A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Планируемые результаты изучения учебного предмета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 знания, умения и навыки, которыми должны овладеть обучающиеся в процессе изучения немецкого языка как 2 иностранного языка: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Коммуникативные умения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Говорение. Диалогическая речь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                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Ученик получит возможность научиться: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вести диалог-обмен мнениями;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брать и давать интервью;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вести диалог-расспрос на основе нелинейного текста (таблицы, диаграммы и т. д.)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Говорение. Монологическая речь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Ученик научится: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описывать события с опорой на зрительную наглядность и/или вербальную опору (ключевые слова, план, вопросы);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давать краткую характеристику реальных людей и литературных персонажей;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передавать основное содержание прочитанного текста с опорой или без опоры на текст, ключевые слова/план/вопросы;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описывать картинку/фото с опорой или без опоры на ключевые слова/план/вопросы.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Ученик получит возможность научиться: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делать сообщение на заданную тему на основе прочитанного;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кратко высказываться без предварительной подготовки на заданную тему в соответствии с предложенной ситуацией общения;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кратко высказываться с опорой на нелинейный текст (таблицы, диаграммы, расписание и т. П.)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кратко излагать результаты выполненной проектной работы.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proofErr w:type="spellStart"/>
      <w:r w:rsidRPr="004739A6">
        <w:rPr>
          <w:rFonts w:ascii="Times New Roman" w:hAnsi="Times New Roman" w:cs="Times New Roman"/>
        </w:rPr>
        <w:t>Аудирование</w:t>
      </w:r>
      <w:proofErr w:type="spellEnd"/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Ученик научится: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lastRenderedPageBreak/>
        <w:t>·   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Ученик получит возможность научиться: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выделять основную тему в воспринимаемом на слух тексте;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использовать контекстуальную или языковую догадку при восприятии на слух текстов, содержащих незнакомые слова.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Чтение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Ученик научится: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читать и понимать основное содержание несложных аутентичных текстов, содержащие отдельные неизученные языковые явления;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читать и полностью понимать несложные аутентичные тексты, построенные на изученном языковом материале;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Ученик получит возможность научиться: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устанавливать причинно-следственную взаимосвязь фактов и событий, изложенных в несложном аутентичном тексте;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восстанавливать текст из разрозненных абзацев или путем добавления выпущенных фрагментов.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Письменная речь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Ученик научится: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 xml:space="preserve">·   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4739A6">
        <w:rPr>
          <w:rFonts w:ascii="Times New Roman" w:hAnsi="Times New Roman" w:cs="Times New Roman"/>
        </w:rPr>
        <w:t>языка,выражать</w:t>
      </w:r>
      <w:proofErr w:type="spellEnd"/>
      <w:r w:rsidRPr="004739A6">
        <w:rPr>
          <w:rFonts w:ascii="Times New Roman" w:hAnsi="Times New Roman" w:cs="Times New Roman"/>
        </w:rPr>
        <w:t xml:space="preserve"> пожелания (объемом 30–40 слов, включая адрес);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 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·    писать небольшие письменные высказывания с опорой на образец/план.</w:t>
      </w:r>
    </w:p>
    <w:p w:rsidR="006D46ED" w:rsidRPr="004739A6" w:rsidRDefault="006D46ED" w:rsidP="004739A6">
      <w:pPr>
        <w:rPr>
          <w:rFonts w:ascii="Times New Roman" w:hAnsi="Times New Roman" w:cs="Times New Roman"/>
        </w:rPr>
      </w:pPr>
      <w:r w:rsidRPr="004739A6">
        <w:rPr>
          <w:rFonts w:ascii="Times New Roman" w:hAnsi="Times New Roman" w:cs="Times New Roman"/>
        </w:rPr>
        <w:t>Ученик получит возможность научиться: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делать краткие выписки из текста с целью их использования в собственных устных высказываниях;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писать электронное письмо (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зарубежному другу в ответ на электронное письмо-стимул;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·                    составлять план/тезисы устного или письменного сообщения;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кратко излагать в письменном виде результаты проектной деятельности;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писать небольшое письменное высказывание с опорой на нелинейный текст (таблицы, диаграммы и т. П.).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Языковые навыки и средства оперирования ими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Орфография и пунктуация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правильно писать изученные слова;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сравнивать и анализировать буквосочетания немецкого языка.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Фонетическая сторона речи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соблюдать правильное ударение в изученных словах;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различать коммуникативные типы предложений по их интонации;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членить предложение на смысловые группы;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выражать модальные значения, чувства и эмоции с помощью интонации;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Лексическая сторона речи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6D46ED" w:rsidRPr="006D46ED" w:rsidRDefault="006D46ED" w:rsidP="004739A6">
      <w:pPr>
        <w:shd w:val="clear" w:color="auto" w:fill="FFFFFF"/>
        <w:spacing w:after="0" w:line="304" w:lineRule="atLeast"/>
        <w:ind w:left="720"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соблюдать существующие в немецком языке нормы лексической сочетаемости;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распознавать и употреблять в речи в нескольких значениях многозначные слова, изученные в пределах тематики основной школы;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·                    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распознавать и употреблять в речи наиболее распространенные фразовые глаголы;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распознавать принадлежность слов к частям речи по аффиксам;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распознавать и употреблять в речи различные средства связи в тексте для обеспечения его целостности;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·                    использовать языковую догадку в процессе чтения и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(догадываться о значении незнакомых слов по контексту, по сходству с русским языком, по словообразовательным элементам).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Грамматическая сторона речи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  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сложносочиненные предложения с сочинительными союзами;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сложноподчиненные предложения с союзами и союзными словами;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использовать косвенную речь в утвердительных и вопросительных предложениях в настоящем и прошедшем времени;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существительные с определенным/неопределенным/нулевым артиклем;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местоимения: личные, притяжательные, возвратные, указательные, неопределенные, относительные, вопросительные;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наречия времени и образа действия; наречия в положительной, сравнительной и превосходной степенях, образованные по правилу и исключения;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количественные и порядковые числительные;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глаголы в наиболее употребительных временных формах действительного и страдательного залога;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модальные глаголы, глаголы с не/ отделяемыми приставками, возвратные глаголы;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распознавать и употреблять в речи предлоги места, времени, направления;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Ученик получит возможность научиться: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распознавать сложноподчиненные предложения с придаточными предложениями: времени; условия; цели; определительные;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предложения с конструкциями </w:t>
      </w:r>
      <w:r w:rsidRPr="006D4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um … zu + Infinitiv, statt … zu + Infinitiv, ohne … zu + Infinitiv;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распознавать и употреблять в речи определения, выраженные прилагательными, в правильном порядке их следования;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распознавать и употреблять в речи глаголы в сложных временных формах действительного и страдательного залога;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распознавать по формальным признакам и понимать значение неличных форм глагола (инфинитива, причастия 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Iи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II, отглагольного существительного) без различения их функций и употреблять их в речи;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Социокультурные знания и умения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представлять родную страну и культуру на немецком языке;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·                  понимать социокультурные реалии при чтении и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аудировании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рамках изученного материала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использовать социокультурные реалии при создании устных и письменных высказываний;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находить сходство и различие в традициях родной страны и страны/стран изучаемого языка.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Компенсаторные умения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выходить из положения при дефиците языковых средств: использовать переспрос при говорении.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          использовать перифраз, синонимические и антонимические средства при говорении;</w:t>
      </w:r>
    </w:p>
    <w:p w:rsidR="006D46ED" w:rsidRPr="006D46ED" w:rsidRDefault="006D46ED" w:rsidP="006D46ED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·                  пользоваться языковой и контекстуальной догадкой при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аудировании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чтении.</w:t>
      </w:r>
    </w:p>
    <w:p w:rsidR="006D46ED" w:rsidRPr="004739A6" w:rsidRDefault="006D46ED" w:rsidP="006D46ED">
      <w:pPr>
        <w:shd w:val="clear" w:color="auto" w:fill="FFFFFF"/>
        <w:spacing w:after="0" w:line="360" w:lineRule="atLeast"/>
        <w:ind w:left="1080" w:hanging="36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739A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</w:p>
    <w:p w:rsidR="006D46ED" w:rsidRPr="006D46ED" w:rsidRDefault="006D46ED" w:rsidP="006D46E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Mein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Zuhause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/ Мой дом (4 часа). 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работа.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schmeckt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gut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/ Это вкусно (5 часов). Введение в тему. Работа с диалогами. Спряжение слабых глаголов в наст.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вр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в ед. числе. Моё любимое меню. Речевой образец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gibt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Meine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Freizeit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/Моё свободное время (5 часов). Введение лексики. Знакомство со структурой электронного письма. Глагол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wollen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Интервью «Наше свободное время». Пишем электронное письмо. Школьные традиции в Германии, Австрии, Швейцарии и НАО. Повторение и обобщений грамматических лексических знаний по теме. Контрольная работа.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sieht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gut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aus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/Смотрится отлично (5 часов). Смотрится отлично. Части тела. Одежда и мода. Работа с карточками по темам «Части тела», «Одежда». Личные местоимения в винительном </w:t>
      </w: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Partys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/Вечеринки (5 часов). Введение лексики. Приглашение к празднованию дня рождения. Мы приглашаем и поздравляем. Предложения с союзом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deshalb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haben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sein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Говорим, поём, повторяем. Контрольная работа. Праздник в нашей школе.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Meine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Stadt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/Мой город (5 часов). Введение лексики. Мой путь в школу. Предлоги, требующие дательного падежа. Фразовое ударение. Подготовка к проект «Наш город». Проект «Наш город». Сложное разговорное прошедшее время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Perfekt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Выходные во Франкфурте. Сравнение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Präteritum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Perfekt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Повторение и обобщение лексико-грамматического материала, изученного за четверть. Контрольная работа.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Ferien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/Каникулы (5 часов). Введение лексики. Мы собираем чемодан в дорогу. Подготовка к проекту «Пять дней в …». Проект «Пять дней в …». Распорядок дня на отдыхе. Учиться во время каникул: за или против. Вспомогательные глаголы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haben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sein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Perfekt</w:t>
      </w:r>
      <w:proofErr w:type="spellEnd"/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6D46ED" w:rsidRPr="006D46ED" w:rsidRDefault="006D46ED" w:rsidP="006D46E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498" w:type="dxa"/>
        <w:tblInd w:w="-4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3412"/>
        <w:gridCol w:w="1559"/>
        <w:gridCol w:w="1701"/>
        <w:gridCol w:w="2127"/>
      </w:tblGrid>
      <w:tr w:rsidR="006D46ED" w:rsidRPr="006D46ED" w:rsidTr="004739A6">
        <w:trPr>
          <w:trHeight w:val="260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№, п/п</w:t>
            </w:r>
          </w:p>
        </w:tc>
        <w:tc>
          <w:tcPr>
            <w:tcW w:w="34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том числе</w:t>
            </w:r>
          </w:p>
        </w:tc>
      </w:tr>
      <w:tr w:rsidR="006D46ED" w:rsidRPr="006D46ED" w:rsidTr="004739A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Уроки изучения и закрепления нового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Контрольные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тесты</w:t>
            </w:r>
          </w:p>
        </w:tc>
      </w:tr>
      <w:tr w:rsidR="006D46ED" w:rsidRPr="006D46ED" w:rsidTr="004739A6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1 «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Mein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Zuhause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 Мой дом»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D46ED" w:rsidRPr="006D46ED" w:rsidTr="004739A6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2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Das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schmeckt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gut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 Это вкусно</w:t>
            </w: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6D46ED" w:rsidRPr="006D46ED" w:rsidTr="004739A6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3 «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Meine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Freizeit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/Моё свободное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6D46ED" w:rsidRPr="006D46ED" w:rsidTr="004739A6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4 «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Das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sieht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gut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aus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/Смотрится отлично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D46ED" w:rsidRPr="006D46ED" w:rsidTr="004739A6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5 «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Partys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/Вечеринки»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6D46ED" w:rsidRPr="006D46ED" w:rsidTr="004739A6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 6 «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Meine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Stadt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/Мой город 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D46ED" w:rsidRPr="006D46ED" w:rsidTr="004739A6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7 «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Ferien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/Каникулы»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6D46ED" w:rsidRPr="006D46ED" w:rsidTr="004739A6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6D46ED" w:rsidRPr="006D46ED" w:rsidRDefault="006D46ED" w:rsidP="006D46E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739A6" w:rsidRDefault="004739A6" w:rsidP="004739A6">
      <w:pPr>
        <w:shd w:val="clear" w:color="auto" w:fill="FFFFFF"/>
        <w:spacing w:after="0" w:afterAutospacing="1" w:line="360" w:lineRule="atLeast"/>
        <w:ind w:left="1080" w:hanging="36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</w:pPr>
    </w:p>
    <w:p w:rsidR="004739A6" w:rsidRDefault="004739A6" w:rsidP="004739A6">
      <w:pPr>
        <w:shd w:val="clear" w:color="auto" w:fill="FFFFFF"/>
        <w:spacing w:after="0" w:afterAutospacing="1" w:line="360" w:lineRule="atLeast"/>
        <w:ind w:left="1080" w:hanging="36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</w:pPr>
    </w:p>
    <w:p w:rsidR="004739A6" w:rsidRDefault="004739A6" w:rsidP="004739A6">
      <w:pPr>
        <w:shd w:val="clear" w:color="auto" w:fill="FFFFFF"/>
        <w:spacing w:after="0" w:afterAutospacing="1" w:line="360" w:lineRule="atLeast"/>
        <w:ind w:left="1080" w:hanging="36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</w:pPr>
    </w:p>
    <w:p w:rsidR="004739A6" w:rsidRDefault="004739A6" w:rsidP="004739A6">
      <w:pPr>
        <w:shd w:val="clear" w:color="auto" w:fill="FFFFFF"/>
        <w:spacing w:after="0" w:afterAutospacing="1" w:line="360" w:lineRule="atLeast"/>
        <w:ind w:left="1080" w:hanging="36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</w:pPr>
    </w:p>
    <w:p w:rsidR="006D46ED" w:rsidRPr="006D46ED" w:rsidRDefault="006D46ED" w:rsidP="004739A6">
      <w:pPr>
        <w:shd w:val="clear" w:color="auto" w:fill="FFFFFF"/>
        <w:spacing w:after="0" w:afterAutospacing="1" w:line="360" w:lineRule="atLeast"/>
        <w:ind w:left="108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lastRenderedPageBreak/>
        <w:t>Календарно-тематическое планирование </w:t>
      </w:r>
    </w:p>
    <w:tbl>
      <w:tblPr>
        <w:tblW w:w="5387" w:type="pct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2217"/>
        <w:gridCol w:w="2912"/>
        <w:gridCol w:w="1776"/>
        <w:gridCol w:w="1655"/>
        <w:gridCol w:w="753"/>
        <w:gridCol w:w="751"/>
      </w:tblGrid>
      <w:tr w:rsidR="006D46ED" w:rsidRPr="006D46ED" w:rsidTr="004739A6">
        <w:trPr>
          <w:trHeight w:val="489"/>
        </w:trPr>
        <w:tc>
          <w:tcPr>
            <w:tcW w:w="3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урока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293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 по плану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 по факту</w:t>
            </w:r>
          </w:p>
        </w:tc>
      </w:tr>
      <w:tr w:rsidR="006D46ED" w:rsidRPr="006D46ED" w:rsidTr="004739A6">
        <w:trPr>
          <w:trHeight w:val="262"/>
        </w:trPr>
        <w:tc>
          <w:tcPr>
            <w:tcW w:w="3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Предметные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262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1: Мой дом (4 часа)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184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184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1.       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 лексики по теме «Мой дом».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Ведут диалог-расспрос о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метонахождении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предметов;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-описывают картинки, используя предлоги, управляющие Дат. И Вин. падежами;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-заполняют анкету;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учатся говорить о работе по дому;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задают вопросы о домашних обязанностях;</w:t>
            </w:r>
          </w:p>
          <w:p w:rsidR="006D46ED" w:rsidRPr="006D46ED" w:rsidRDefault="006D46ED" w:rsidP="006D46ED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называть прилагательные, обозначающие эмоциональное состояние человека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П- Извлекают необходимую информацию из прослушанных текстов.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Р- Выделяют и осознают то, что уже усвоено и что еще подлежит усвоению, осознают качество и уровень усвоения. Оценивают достигнутый результат.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К- Общаются и взаимодействуют с партнерами по совместной деятельности или обмену информацией.</w:t>
            </w:r>
          </w:p>
          <w:p w:rsidR="006D46ED" w:rsidRPr="006D46ED" w:rsidRDefault="006D46ED" w:rsidP="006D46ED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Работают в группе. Учатся действовать с учетом позиции другого и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согласовывать свои действия. 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Умение вести диалог на основе равноправных отношений и взаимного уважения.</w:t>
            </w:r>
          </w:p>
          <w:p w:rsidR="006D46ED" w:rsidRPr="006D46ED" w:rsidRDefault="006D46ED" w:rsidP="006D46ED">
            <w:pPr>
              <w:spacing w:before="225" w:after="100" w:afterAutospacing="1" w:line="18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Готовность к равноправному сотрудничеству. Доброжелательное отношение к окружающим.</w:t>
            </w:r>
          </w:p>
        </w:tc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198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2.       </w:t>
            </w:r>
          </w:p>
        </w:tc>
        <w:tc>
          <w:tcPr>
            <w:tcW w:w="10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87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71"/>
            </w:tblGrid>
            <w:tr w:rsidR="006D46ED" w:rsidRPr="006D46ED" w:rsidTr="004739A6">
              <w:trPr>
                <w:trHeight w:val="24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6ED" w:rsidRPr="006D46ED" w:rsidRDefault="006D46ED" w:rsidP="006D46E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Местоположение предметов в комнате.</w:t>
                  </w:r>
                </w:p>
              </w:tc>
            </w:tr>
          </w:tbl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1262B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67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3.       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87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71"/>
            </w:tblGrid>
            <w:tr w:rsidR="006D46ED" w:rsidRPr="006D46ED" w:rsidTr="004739A6">
              <w:trPr>
                <w:trHeight w:val="385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6ED" w:rsidRPr="006D46ED" w:rsidRDefault="006D46ED" w:rsidP="006D46E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Описание своей комнаты. Предлоги с двойным управлением.</w:t>
                  </w:r>
                </w:p>
              </w:tc>
            </w:tr>
          </w:tbl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D46ED" w:rsidRPr="006D46ED" w:rsidRDefault="006D46ED" w:rsidP="006D46ED">
            <w:pPr>
              <w:spacing w:after="0" w:line="6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D34B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352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4.       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Повелительное наклонение.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 «Дом моей мечты».</w:t>
            </w:r>
          </w:p>
        </w:tc>
        <w:tc>
          <w:tcPr>
            <w:tcW w:w="13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B24D80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27.09</w:t>
            </w:r>
            <w:r w:rsidR="006D46ED"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352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2: Это вкусно (5 часов)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491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5.       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 в тему «Это вкусно». Работа с диалогами. Спряжение слабых глаголов в наст. времени в ед. числе.</w:t>
            </w: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Ведут диалог-расспрос </w:t>
            </w:r>
            <w:proofErr w:type="gram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 том, кто и что любит есть) с использованием степеней сравнения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gern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lieber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am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liebsten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Говорят, что учащиеся едят на завтрак, обед и ужин.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Проводят интервью о предпочтениях в еде.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-Воспроизводят наизусть тексты рифмовок.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Читают тексты и находят заданную информацию.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Рассказывают о своей национальной кухне.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Спрягают известные глаголы и</w:t>
            </w:r>
          </w:p>
          <w:tbl>
            <w:tblPr>
              <w:tblW w:w="35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55"/>
            </w:tblGrid>
            <w:tr w:rsidR="006D46ED" w:rsidRPr="006D46ED" w:rsidTr="004739A6">
              <w:trPr>
                <w:trHeight w:val="1075"/>
              </w:trPr>
              <w:tc>
                <w:tcPr>
                  <w:tcW w:w="3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6ED" w:rsidRPr="006D46ED" w:rsidRDefault="006D46ED" w:rsidP="006D46E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употребляют их в утвердительных и вопросительных предложениях.</w:t>
                  </w:r>
                </w:p>
                <w:p w:rsidR="006D46ED" w:rsidRPr="006D46ED" w:rsidRDefault="006D46ED" w:rsidP="006D46E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Инсценируют диалоги на темы: «В школьной столовой», «в закусочной».</w:t>
                  </w:r>
                </w:p>
              </w:tc>
            </w:tr>
          </w:tbl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П- Извлекают необходимую информацию из прослушанных текстов.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Выбирают, сопоставляют и обосновывают способы решения учебной задачи;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Умеют выбирать смысловые единицы текста и устанавливать отношения между ними.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 - Принимают познавательную цель, сохраняют ее при выполнении учебных действий;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Ставят учебную задачу на основе соотнесения того, что уже известно и усвоено, и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того, что еще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неизвестно. Оценивают достигнутый результат.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-К - Адекватно используют речевые средства для дискуссии и аргументации своей позиции.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Умение вести диалог на основе равноправных отношений и взаимного уважения.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Готовность к равноправному сотру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дничеству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Доброжелательное отношение к окружающим.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строить планы с учетом конкретной ситуации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338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6.       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Моё любимое меню. Национальная кухня Германии, Австрии, Швейцарии.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67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7.       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ED" w:rsidRPr="006D46ED" w:rsidRDefault="006D46ED" w:rsidP="006D46ED">
            <w:pPr>
              <w:spacing w:after="0" w:line="6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Традиционные блюда нашей семьи. Меню нашей столовой. Что я ем охотно?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580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8.       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352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9.       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Список покупок для праздника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352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3: Моё свободное время (5 часов)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366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 лексики по теме «Моё свободное время».</w:t>
            </w: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Произносят по буквам названия месяцев и времён года.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Рассказывают о занятиях в свободное время.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Читают и сравнивают информацию о начале учебного года, оценках, о продолжительности каникул в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немецкоговорящих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странах и своей стране.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Оперируют активной лексикой в процессе общения.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Описывают людей.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Пишут диалоги о планировании свободного времени с опорой на образец.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Проводят интервью о распорядке дня.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Читают объявления в газетах и находят нужную информацию.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Употребляют отрицание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nicht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или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kein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предлоги времени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im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um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am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модальный глагол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wollen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Сравнивают информацию о каникулах, оценках в странах изучаемого языка и в России.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П- научить анализировать и систематизировать языковые явления; П- развивать память и быстроту речевой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реакции, умение речевого взаимодействия;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Р- 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интересов; формулировать и отстаивать своё мнение; П- самостоятельно определять цели своего обучения, ставить и формулировать новые задачи в учёбе и познавательной деятельности,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развивать мотивы и интересы своей познавательной деятельности.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Умение строить планы с учетом конкретной ситуации.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Потребность в самовыражении и самореализации, социальном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признании.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Становление смыслообразующей функции познавательного мотива.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580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со структурой электронного письма. Пишем электронное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письмо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67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Интервью «Наше свободное время».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67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Школьные традиции в Германии,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Австрии</w:t>
            </w:r>
            <w:proofErr w:type="gram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,Ш</w:t>
            </w:r>
            <w:proofErr w:type="gram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вейцарии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Школа в России.</w:t>
            </w:r>
          </w:p>
          <w:p w:rsidR="006D46ED" w:rsidRPr="006D46ED" w:rsidRDefault="006D46ED" w:rsidP="006D46ED">
            <w:pPr>
              <w:spacing w:after="0" w:line="6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Отрицание: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nicht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kein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580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 за I полугодие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58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4: Смотрится отлично (5 часов)</w:t>
            </w:r>
          </w:p>
        </w:tc>
      </w:tr>
      <w:tr w:rsidR="006D46ED" w:rsidRPr="006D46ED" w:rsidTr="004739A6">
        <w:trPr>
          <w:trHeight w:val="422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Части тела. Введение в тему «Внешность».</w:t>
            </w: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Оперируют активной лексикой в процессе общения.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Описывают людей.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Отвечают на вопросы с новой лексикой и пишут аналогичные вопросы.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Говорят о моде и одежде.</w:t>
            </w:r>
          </w:p>
          <w:tbl>
            <w:tblPr>
              <w:tblW w:w="35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55"/>
            </w:tblGrid>
            <w:tr w:rsidR="006D46ED" w:rsidRPr="006D46ED" w:rsidTr="004739A6">
              <w:trPr>
                <w:trHeight w:val="3696"/>
              </w:trPr>
              <w:tc>
                <w:tcPr>
                  <w:tcW w:w="3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46ED" w:rsidRPr="006D46ED" w:rsidRDefault="006D46ED" w:rsidP="006D46E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Говорят о покупках.</w:t>
                  </w:r>
                </w:p>
                <w:p w:rsidR="006D46ED" w:rsidRPr="006D46ED" w:rsidRDefault="006D46ED" w:rsidP="006D46E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Пишут побудительные предложения по образцу.</w:t>
                  </w:r>
                </w:p>
                <w:p w:rsidR="006D46ED" w:rsidRPr="006D46ED" w:rsidRDefault="006D46ED" w:rsidP="006D46E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Читают и понимают текст, описывают людей, используя информацию из текста.</w:t>
                  </w:r>
                </w:p>
                <w:p w:rsidR="006D46ED" w:rsidRPr="006D46ED" w:rsidRDefault="006D46ED" w:rsidP="006D46E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Употребляют в речи существительные во множественном числе и местоимения в винительном падеже.</w:t>
                  </w:r>
                </w:p>
                <w:p w:rsidR="006D46ED" w:rsidRPr="006D46ED" w:rsidRDefault="006D46ED" w:rsidP="006D46E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Воспринимают на слух и ведут диалоги о моде.</w:t>
                  </w:r>
                </w:p>
                <w:p w:rsidR="006D46ED" w:rsidRPr="006D46ED" w:rsidRDefault="006D46ED" w:rsidP="006D46E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Описывают человека, включая в описание внешность, одежду и отношение к моде, описывают себя.</w:t>
                  </w:r>
                </w:p>
                <w:p w:rsidR="006D46ED" w:rsidRPr="006D46ED" w:rsidRDefault="006D46ED" w:rsidP="006D46E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Описывают фотографии известных людей.</w:t>
                  </w:r>
                </w:p>
              </w:tc>
            </w:tr>
          </w:tbl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П- развивать память и быстроту речевой реакции, умение речевого взаимодействия; К-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речью.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Готовность к равноправному сотрудничеству. Межэтническая толерантность.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вести диалог на основе равноправных отношений и взаимного уважения. Готовность к равноправному сотрудничеству.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Признание ценности здоровья, своего и других людей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580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Одежда и мода.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491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«Одежда». Личные местоимения в винительном падеже.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239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Образование множественного числа существительных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580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Описание человека, членов семьи на фотографии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58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5: Вечеринки (5 часов)</w:t>
            </w:r>
          </w:p>
        </w:tc>
      </w:tr>
      <w:tr w:rsidR="006D46ED" w:rsidRPr="006D46ED" w:rsidTr="004739A6">
        <w:trPr>
          <w:trHeight w:val="365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«Вечеринка». Введение новой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лексики по теме.</w:t>
            </w: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 Воспринимают на слух, пишут, читают и ведут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диалоги (приглашения на день рождения, планирование праздника, выбор подарка).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-Оперируют активной лексикой в процессе общения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Понимают на слух речь учителя, высказывания одноклассников.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Читают объемные тексты, находят нужную информацию.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-Соблюдают правильное ударение в словах и фразах, интонацию в целом.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Пишут приглашения и поздравления.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Аргументируют свои действия, употребляют сложносочиненные предложения, используя союз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deshalb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Рассказывают о состоявшейся вечеринке, употребляя простое прошедшее время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Präteritum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глаголов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sein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haben</w:t>
            </w:r>
            <w:proofErr w:type="spellEnd"/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Рассказывают о событиях в прошлом, употребляя простое прошедшее время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Präteritum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глаголов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sein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haben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указания времени, связанные с прошлым: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Letztes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Jahr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letzten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Monat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П- самостоятельн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 определять цели своего обучения, К- умение осознанно использовать речевые средства в соответствии с задачей коммуникации для выражения своих чувств, мыслей и потребностей; Р- умение организовывать учебное сотрудничество.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Умение вести диалог на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основе равноправных отношений.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к выполнению прав и обязанностей.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строить планы с учетом конкретной ситуации.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352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Приглашение к празднованию дня рождения. Поздравления.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580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Предложения с союзом «поэтому». Простое прошедшее время глаголов «иметь» и «быть».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295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Праздник в нашей школе. Проект «Мы планируем вечеринку».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267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267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6: Мой город (5 часов)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296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25.  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«Мой город». Введение новой лексики.</w:t>
            </w: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Рассказывают о своем городе.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Описывают иллюстрации.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Описывают дорогу в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школу.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Запрашивают информацию о месте нахождения объекта, понимают ответ, а также сами объясняют дорогу.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Читают и понимают электронное письмо, построенное на изученном языковом материале.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Читают и понимают страноведческие тексты.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Употребляют предлоги с дательным падежом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mit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nach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aus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zu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von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bei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Читают с правильным фразовым и логическим ударением.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Понимают на слух учителя, одноклассников и тексты аудиозаписей, построенные на изученном языковом материале.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Говорят о событиях, произошедших ранее, употребляя прошедшее разговорное время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Perfekt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Р- организовать контроль и рефлексию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учебных достижений по завершению работы над темой; П- развивать память и быстроту речевой реакции умение речевого взаимодействия; К- умение осознанно использовать речевые средства в соответствии с задачей коммуникации.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Признание ценности здоровья, своего и других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людей.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Доброжелательное отношение к окружающим</w:t>
            </w:r>
            <w:proofErr w:type="gram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вести диалог на основе равноправных отношений.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к выполнению прав и обязанностей.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строить планы с учетом конкретной ситуации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296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Мой путь в школу. Как ориентироваться в городе?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491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Предлоги дательного падежа.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580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Сложное разговорное прошедшее время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Perfekt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267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Выходные во Франкфурте. Работа с текстом.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267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7: Каникулы (5 часов)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296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Каникулы. Введение новой лексики. Мы собираем чемодан в дорогу</w:t>
            </w:r>
          </w:p>
        </w:tc>
        <w:tc>
          <w:tcPr>
            <w:tcW w:w="13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Вести диалог на основе изученного языкового материала (планировать поездку, каникулы, приводя аргументы за и против)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Говорить о событиях, произошедших ранее, употребляя прошедшее разговорное время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Perfekt</w:t>
            </w:r>
            <w:proofErr w:type="spellEnd"/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Читать тексты и находить запрашиваемую информацию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Читать и понимать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страноведческий текст о путешествиях жителей немецкоязычных стран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Планировать поездку в Германию, Австрию и Швейцарию, используя интернет-сайты, содержащие информацию о молодежных турбазах в этих странах (проект)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Слушать и понимать речь учителя, од Потребность в участии в общественной деятельности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ноклассников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тексты аудиозаписей, построенные на изученном языковом материале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Писать открытку с места отдыха</w:t>
            </w:r>
          </w:p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изученный грамматический материал (прошедшее разговорное время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Perfekt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глаголов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sein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haben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порядок слов: рамочная конструкция)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Р- организовать контроль и рефлексию учебных достижений по завершению работы над темой П- самостоятельно определять цели своего обучения,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ставить и формулировать новые задачи; К- умение осознанно использовать речевые средства в соответствии с задачей коммуникации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Потребность в самовыражении и самореализации, социальном признании.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Потребность в участии в общественной деятельности.</w:t>
            </w:r>
          </w:p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Умение вести диалог на основе 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равноправных отношений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478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Распорядок дня на отдыхе. Учиться во время каникул: за или против.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170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17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32.  </w:t>
            </w: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Открытки с места отдыха. Моя самая интересная поездка.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491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33.   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D46ED" w:rsidRPr="006D46ED" w:rsidTr="004739A6">
        <w:trPr>
          <w:trHeight w:val="365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ind w:left="64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34.   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Каникулы в России и за рубежом.</w:t>
            </w:r>
          </w:p>
        </w:tc>
        <w:tc>
          <w:tcPr>
            <w:tcW w:w="13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6ED" w:rsidRPr="006D46ED" w:rsidRDefault="006D46ED" w:rsidP="006D4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tblpXSpec="right" w:tblpYSpec="center"/>
        <w:tblW w:w="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"/>
      </w:tblGrid>
      <w:tr w:rsidR="006D46ED" w:rsidRPr="006D46ED" w:rsidTr="006D46ED">
        <w:trPr>
          <w:trHeight w:val="190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</w:tbl>
    <w:tbl>
      <w:tblPr>
        <w:tblpPr w:leftFromText="45" w:rightFromText="45" w:vertAnchor="text" w:tblpXSpec="right" w:tblpYSpec="center"/>
        <w:tblW w:w="11745" w:type="dxa"/>
        <w:tblCellMar>
          <w:left w:w="0" w:type="dxa"/>
          <w:right w:w="0" w:type="dxa"/>
        </w:tblCellMar>
        <w:tblLook w:val="04A0"/>
      </w:tblPr>
      <w:tblGrid>
        <w:gridCol w:w="11745"/>
      </w:tblGrid>
      <w:tr w:rsidR="006D46ED" w:rsidRPr="006D46ED" w:rsidTr="006D46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6D46ED" w:rsidRPr="006D46ED" w:rsidRDefault="006D46ED" w:rsidP="006D4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739A6" w:rsidRDefault="004739A6" w:rsidP="006D46ED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6D46ED" w:rsidRPr="006D46ED" w:rsidRDefault="006D46ED" w:rsidP="006D46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Перечень учебно-методического обеспечения</w:t>
      </w:r>
    </w:p>
    <w:p w:rsidR="006D46ED" w:rsidRPr="006D46ED" w:rsidRDefault="006D46ED" w:rsidP="006D46ED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tbl>
      <w:tblPr>
        <w:tblW w:w="9807" w:type="dxa"/>
        <w:tblInd w:w="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7"/>
      </w:tblGrid>
      <w:tr w:rsidR="006D46ED" w:rsidRPr="006D46ED" w:rsidTr="004739A6">
        <w:trPr>
          <w:trHeight w:val="426"/>
        </w:trPr>
        <w:tc>
          <w:tcPr>
            <w:tcW w:w="9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ED" w:rsidRPr="006D46ED" w:rsidRDefault="006D46ED" w:rsidP="006D46ED">
            <w:pPr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Аверин М. М., Джин Ф.,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Рорман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Збранкова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 УМК «Немецкий язык» для 6 класса. — М.: Просвещение, 2017;</w:t>
            </w:r>
          </w:p>
          <w:p w:rsidR="006D46ED" w:rsidRPr="006D46ED" w:rsidRDefault="006D46ED" w:rsidP="006D46ED">
            <w:pPr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Федеральный государственный образовательный стандарт основного общего образования от «17» декабря 2010 г. № 1897) (http://standart.edu.ru);</w:t>
            </w:r>
          </w:p>
          <w:p w:rsidR="006D46ED" w:rsidRPr="006D46ED" w:rsidRDefault="006D46ED" w:rsidP="006D46ED">
            <w:pPr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«Примерные программы по учебным предметам. Иностранный язык. 5-9 классы (стандарты второго поколения), М.: Просвещение, 2012 год;</w:t>
            </w:r>
          </w:p>
          <w:p w:rsidR="006D46ED" w:rsidRPr="006D46ED" w:rsidRDefault="006D46ED" w:rsidP="006D46ED">
            <w:pPr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Примерная программа по второму иностранному языку. 5-9 классы (одобрена  решением федерального учебно-методического объединения по общему образованию (протокол от 8 апреля 2015 г. № 1/15);</w:t>
            </w:r>
          </w:p>
          <w:p w:rsidR="006D46ED" w:rsidRPr="006D46ED" w:rsidRDefault="006D46ED" w:rsidP="006D46ED">
            <w:pPr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Программа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Гуцалюк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Е. Р. Харченко. — 2-е изд. — Москва: Просвещение, 2013г.</w:t>
            </w:r>
          </w:p>
          <w:p w:rsidR="006D46ED" w:rsidRPr="006D46ED" w:rsidRDefault="006D46ED" w:rsidP="006D46ED">
            <w:pPr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Книги для учителя к УМК «Немецкий язык» (серия «Горизонты») для 5—9 классов:</w:t>
            </w:r>
          </w:p>
          <w:p w:rsidR="006D46ED" w:rsidRPr="006D46ED" w:rsidRDefault="006D46ED" w:rsidP="006D46ED">
            <w:pPr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Аверин М. М., </w:t>
            </w:r>
            <w:proofErr w:type="spellStart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Гуцалюк</w:t>
            </w:r>
            <w:proofErr w:type="spellEnd"/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Е.Ю., Харченко Е.Р. «Немецкий язык. Книга для учителя» 6 класс — М.: Просвещение, 2012;</w:t>
            </w:r>
          </w:p>
          <w:p w:rsidR="006D46ED" w:rsidRPr="006D46ED" w:rsidRDefault="006D46ED" w:rsidP="006D46ED">
            <w:pPr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Немецко-русский и русско-немецкий словари.</w:t>
            </w:r>
          </w:p>
        </w:tc>
      </w:tr>
    </w:tbl>
    <w:p w:rsidR="009E0472" w:rsidRPr="006D46ED" w:rsidRDefault="009E0472">
      <w:pPr>
        <w:rPr>
          <w:rFonts w:ascii="Times New Roman" w:hAnsi="Times New Roman" w:cs="Times New Roman"/>
          <w:sz w:val="24"/>
          <w:szCs w:val="24"/>
        </w:rPr>
      </w:pPr>
    </w:p>
    <w:sectPr w:rsidR="009E0472" w:rsidRPr="006D46ED" w:rsidSect="004739A6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F97"/>
    <w:multiLevelType w:val="multilevel"/>
    <w:tmpl w:val="7D5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866E09"/>
    <w:multiLevelType w:val="multilevel"/>
    <w:tmpl w:val="372E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C08E0"/>
    <w:multiLevelType w:val="multilevel"/>
    <w:tmpl w:val="60B43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90EA7"/>
    <w:multiLevelType w:val="hybridMultilevel"/>
    <w:tmpl w:val="9AA4147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D46ED"/>
    <w:rsid w:val="00061AD4"/>
    <w:rsid w:val="001262BE"/>
    <w:rsid w:val="00213B9A"/>
    <w:rsid w:val="002D34B5"/>
    <w:rsid w:val="00361BEB"/>
    <w:rsid w:val="003B26E2"/>
    <w:rsid w:val="004739A6"/>
    <w:rsid w:val="005B73AA"/>
    <w:rsid w:val="0069249A"/>
    <w:rsid w:val="006D46ED"/>
    <w:rsid w:val="009E0472"/>
    <w:rsid w:val="00B24D80"/>
    <w:rsid w:val="00E5227E"/>
    <w:rsid w:val="00F315BB"/>
    <w:rsid w:val="00FC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6587</Words>
  <Characters>37552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13</cp:revision>
  <cp:lastPrinted>2022-09-23T12:12:00Z</cp:lastPrinted>
  <dcterms:created xsi:type="dcterms:W3CDTF">2022-09-05T13:17:00Z</dcterms:created>
  <dcterms:modified xsi:type="dcterms:W3CDTF">2022-10-02T03:35:00Z</dcterms:modified>
</cp:coreProperties>
</file>