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B9" w:rsidRDefault="002858B9" w:rsidP="002858B9">
      <w:pPr>
        <w:spacing w:line="240" w:lineRule="auto"/>
        <w:ind w:firstLine="709"/>
        <w:contextualSpacing/>
        <w:jc w:val="center"/>
        <w:rPr>
          <w:rFonts w:ascii="Times New Roman" w:eastAsia="Calibri" w:hAnsi="Times New Roman" w:cs="Times New Roman"/>
          <w:b/>
          <w:sz w:val="28"/>
          <w:szCs w:val="28"/>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30D1A">
        <w:rPr>
          <w:rFonts w:ascii="Times New Roman" w:eastAsia="Times New Roman" w:hAnsi="Times New Roman" w:cs="Times New Roman"/>
          <w:b/>
          <w:sz w:val="24"/>
          <w:szCs w:val="24"/>
          <w:lang w:eastAsia="ru-RU"/>
        </w:rPr>
        <w:t>«</w:t>
      </w:r>
      <w:proofErr w:type="spellStart"/>
      <w:r w:rsidRPr="00330D1A">
        <w:rPr>
          <w:rFonts w:ascii="Times New Roman" w:eastAsia="Times New Roman" w:hAnsi="Times New Roman" w:cs="Times New Roman"/>
          <w:b/>
          <w:sz w:val="24"/>
          <w:szCs w:val="24"/>
          <w:lang w:eastAsia="ru-RU"/>
        </w:rPr>
        <w:t>Мугенская</w:t>
      </w:r>
      <w:proofErr w:type="spellEnd"/>
      <w:r w:rsidRPr="00330D1A">
        <w:rPr>
          <w:rFonts w:ascii="Times New Roman" w:eastAsia="Times New Roman" w:hAnsi="Times New Roman" w:cs="Times New Roman"/>
          <w:b/>
          <w:sz w:val="24"/>
          <w:szCs w:val="24"/>
          <w:lang w:eastAsia="ru-RU"/>
        </w:rPr>
        <w:t xml:space="preserve"> средняя общеобразовательная школа» - </w:t>
      </w:r>
      <w:r w:rsidRPr="00330D1A">
        <w:rPr>
          <w:rFonts w:ascii="Times New Roman" w:eastAsia="Times New Roman" w:hAnsi="Times New Roman" w:cs="Times New Roman"/>
          <w:b/>
          <w:sz w:val="24"/>
          <w:szCs w:val="24"/>
          <w:lang w:eastAsia="ru-RU"/>
        </w:rPr>
        <w:br/>
        <w:t xml:space="preserve"> филиал МАОУ «СОШ п. Демьянка» УМР</w:t>
      </w:r>
    </w:p>
    <w:p w:rsidR="002858B9" w:rsidRPr="00330D1A" w:rsidRDefault="002858B9" w:rsidP="002858B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8763" w:type="dxa"/>
        <w:tblInd w:w="1101" w:type="dxa"/>
        <w:tblLook w:val="04A0" w:firstRow="1" w:lastRow="0" w:firstColumn="1" w:lastColumn="0" w:noHBand="0" w:noVBand="1"/>
      </w:tblPr>
      <w:tblGrid>
        <w:gridCol w:w="4213"/>
        <w:gridCol w:w="4550"/>
      </w:tblGrid>
      <w:tr w:rsidR="002858B9" w:rsidRPr="00330D1A" w:rsidTr="003E7424">
        <w:trPr>
          <w:trHeight w:val="1668"/>
        </w:trPr>
        <w:tc>
          <w:tcPr>
            <w:tcW w:w="4213" w:type="dxa"/>
          </w:tcPr>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Согласовано</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методист</w:t>
            </w:r>
            <w:r w:rsidRPr="00330D1A">
              <w:rPr>
                <w:rFonts w:ascii="Times New Roman" w:eastAsia="Times New Roman" w:hAnsi="Times New Roman" w:cs="Times New Roman"/>
                <w:sz w:val="24"/>
                <w:szCs w:val="24"/>
                <w:lang w:eastAsia="ru-RU"/>
              </w:rPr>
              <w:br/>
              <w:t>«</w:t>
            </w:r>
            <w:proofErr w:type="spellStart"/>
            <w:r w:rsidRPr="00330D1A">
              <w:rPr>
                <w:rFonts w:ascii="Times New Roman" w:eastAsia="Times New Roman" w:hAnsi="Times New Roman" w:cs="Times New Roman"/>
                <w:sz w:val="24"/>
                <w:szCs w:val="24"/>
                <w:lang w:eastAsia="ru-RU"/>
              </w:rPr>
              <w:t>Мугенская</w:t>
            </w:r>
            <w:proofErr w:type="spellEnd"/>
            <w:r w:rsidRPr="00330D1A">
              <w:rPr>
                <w:rFonts w:ascii="Times New Roman" w:eastAsia="Times New Roman" w:hAnsi="Times New Roman" w:cs="Times New Roman"/>
                <w:sz w:val="24"/>
                <w:szCs w:val="24"/>
                <w:lang w:eastAsia="ru-RU"/>
              </w:rPr>
              <w:t xml:space="preserve"> СОШ» - филиал </w:t>
            </w:r>
            <w:r w:rsidRPr="00330D1A">
              <w:rPr>
                <w:rFonts w:ascii="Times New Roman" w:eastAsia="Times New Roman" w:hAnsi="Times New Roman" w:cs="Times New Roman"/>
                <w:sz w:val="24"/>
                <w:szCs w:val="24"/>
                <w:lang w:eastAsia="ru-RU"/>
              </w:rPr>
              <w:br/>
              <w:t xml:space="preserve">МАОУ «СОШ п. Демьянка» УМР </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___________ </w:t>
            </w:r>
            <w:proofErr w:type="spellStart"/>
            <w:r w:rsidRPr="00330D1A">
              <w:rPr>
                <w:rFonts w:ascii="Times New Roman" w:eastAsia="Times New Roman" w:hAnsi="Times New Roman" w:cs="Times New Roman"/>
                <w:sz w:val="24"/>
                <w:szCs w:val="24"/>
                <w:lang w:eastAsia="ru-RU"/>
              </w:rPr>
              <w:t>Л.П.Гонштейн</w:t>
            </w:r>
            <w:proofErr w:type="spellEnd"/>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50" w:type="dxa"/>
          </w:tcPr>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Принято на педагогическом совете Утверждено приказом </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от </w:t>
            </w:r>
            <w:r w:rsidR="00680266">
              <w:rPr>
                <w:rFonts w:ascii="Times New Roman" w:eastAsia="Times New Roman" w:hAnsi="Times New Roman" w:cs="Times New Roman"/>
                <w:sz w:val="24"/>
                <w:szCs w:val="24"/>
                <w:lang w:eastAsia="ru-RU"/>
              </w:rPr>
              <w:t xml:space="preserve">«27» </w:t>
            </w:r>
            <w:r w:rsidR="00680266">
              <w:rPr>
                <w:rFonts w:ascii="Times New Roman" w:eastAsia="Times New Roman" w:hAnsi="Times New Roman" w:cs="Times New Roman"/>
                <w:sz w:val="24"/>
                <w:szCs w:val="24"/>
                <w:u w:val="single"/>
                <w:lang w:eastAsia="ru-RU"/>
              </w:rPr>
              <w:t xml:space="preserve">августа </w:t>
            </w:r>
            <w:r w:rsidR="00680266">
              <w:rPr>
                <w:rFonts w:ascii="Times New Roman" w:eastAsia="Times New Roman" w:hAnsi="Times New Roman" w:cs="Times New Roman"/>
                <w:sz w:val="24"/>
                <w:szCs w:val="24"/>
                <w:lang w:eastAsia="ru-RU"/>
              </w:rPr>
              <w:t xml:space="preserve">2020 г. № </w:t>
            </w:r>
            <w:r w:rsidR="00680266">
              <w:rPr>
                <w:rFonts w:ascii="Times New Roman" w:eastAsia="Times New Roman" w:hAnsi="Times New Roman" w:cs="Times New Roman"/>
                <w:sz w:val="24"/>
                <w:szCs w:val="24"/>
                <w:u w:val="single"/>
                <w:lang w:eastAsia="ru-RU"/>
              </w:rPr>
              <w:t>152</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Заведующая «</w:t>
            </w:r>
            <w:proofErr w:type="spellStart"/>
            <w:r w:rsidRPr="00330D1A">
              <w:rPr>
                <w:rFonts w:ascii="Times New Roman" w:eastAsia="Times New Roman" w:hAnsi="Times New Roman" w:cs="Times New Roman"/>
                <w:sz w:val="24"/>
                <w:szCs w:val="24"/>
                <w:lang w:eastAsia="ru-RU"/>
              </w:rPr>
              <w:t>Мугенская</w:t>
            </w:r>
            <w:proofErr w:type="spellEnd"/>
            <w:r w:rsidRPr="00330D1A">
              <w:rPr>
                <w:rFonts w:ascii="Times New Roman" w:eastAsia="Times New Roman" w:hAnsi="Times New Roman" w:cs="Times New Roman"/>
                <w:sz w:val="24"/>
                <w:szCs w:val="24"/>
                <w:lang w:eastAsia="ru-RU"/>
              </w:rPr>
              <w:t xml:space="preserve"> СОШ» - </w:t>
            </w:r>
            <w:r w:rsidRPr="00330D1A">
              <w:rPr>
                <w:rFonts w:ascii="Times New Roman" w:eastAsia="Times New Roman" w:hAnsi="Times New Roman" w:cs="Times New Roman"/>
                <w:sz w:val="24"/>
                <w:szCs w:val="24"/>
                <w:lang w:eastAsia="ru-RU"/>
              </w:rPr>
              <w:br/>
              <w:t xml:space="preserve">филиал МАОУ «СОШ п. Демьянка» УМР </w:t>
            </w:r>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___________ </w:t>
            </w:r>
            <w:proofErr w:type="spellStart"/>
            <w:r w:rsidRPr="00330D1A">
              <w:rPr>
                <w:rFonts w:ascii="Times New Roman" w:eastAsia="Times New Roman" w:hAnsi="Times New Roman" w:cs="Times New Roman"/>
                <w:sz w:val="24"/>
                <w:szCs w:val="24"/>
                <w:lang w:eastAsia="ru-RU"/>
              </w:rPr>
              <w:t>А.В.Горшкова</w:t>
            </w:r>
            <w:proofErr w:type="spellEnd"/>
          </w:p>
          <w:p w:rsidR="002858B9" w:rsidRPr="00330D1A" w:rsidRDefault="002858B9" w:rsidP="003E7424">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bl>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30D1A">
        <w:rPr>
          <w:rFonts w:ascii="Times New Roman" w:eastAsia="Times New Roman" w:hAnsi="Times New Roman" w:cs="Times New Roman"/>
          <w:b/>
          <w:sz w:val="32"/>
          <w:szCs w:val="32"/>
          <w:lang w:eastAsia="ru-RU"/>
        </w:rPr>
        <w:t xml:space="preserve">Рабочая программа по </w:t>
      </w:r>
      <w:r>
        <w:rPr>
          <w:rFonts w:ascii="Times New Roman" w:eastAsia="Times New Roman" w:hAnsi="Times New Roman" w:cs="Times New Roman"/>
          <w:b/>
          <w:sz w:val="32"/>
          <w:szCs w:val="32"/>
          <w:lang w:eastAsia="ru-RU"/>
        </w:rPr>
        <w:t>математике</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2020-202</w:t>
      </w:r>
      <w:r w:rsidR="006E22A2">
        <w:rPr>
          <w:rFonts w:ascii="Times New Roman" w:eastAsia="Times New Roman" w:hAnsi="Times New Roman" w:cs="Times New Roman"/>
          <w:b/>
          <w:sz w:val="32"/>
          <w:szCs w:val="32"/>
          <w:lang w:eastAsia="ru-RU"/>
        </w:rPr>
        <w:t>4</w:t>
      </w:r>
      <w:r w:rsidRPr="00330D1A">
        <w:rPr>
          <w:rFonts w:ascii="Times New Roman" w:eastAsia="Times New Roman" w:hAnsi="Times New Roman" w:cs="Times New Roman"/>
          <w:b/>
          <w:sz w:val="32"/>
          <w:szCs w:val="32"/>
          <w:lang w:eastAsia="ru-RU"/>
        </w:rPr>
        <w:t xml:space="preserve"> </w:t>
      </w:r>
      <w:proofErr w:type="spellStart"/>
      <w:proofErr w:type="gramStart"/>
      <w:r w:rsidRPr="00330D1A">
        <w:rPr>
          <w:rFonts w:ascii="Times New Roman" w:eastAsia="Times New Roman" w:hAnsi="Times New Roman" w:cs="Times New Roman"/>
          <w:b/>
          <w:sz w:val="32"/>
          <w:szCs w:val="32"/>
          <w:lang w:eastAsia="ru-RU"/>
        </w:rPr>
        <w:t>уч.год</w:t>
      </w:r>
      <w:proofErr w:type="spellEnd"/>
      <w:proofErr w:type="gramEnd"/>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30D1A">
        <w:rPr>
          <w:rFonts w:ascii="Times New Roman" w:eastAsia="Times New Roman" w:hAnsi="Times New Roman" w:cs="Times New Roman"/>
          <w:b/>
          <w:sz w:val="32"/>
          <w:szCs w:val="32"/>
          <w:lang w:eastAsia="ru-RU"/>
        </w:rPr>
        <w:t>1</w:t>
      </w:r>
      <w:r w:rsidR="006E22A2">
        <w:rPr>
          <w:rFonts w:ascii="Times New Roman" w:eastAsia="Times New Roman" w:hAnsi="Times New Roman" w:cs="Times New Roman"/>
          <w:b/>
          <w:sz w:val="32"/>
          <w:szCs w:val="32"/>
          <w:lang w:eastAsia="ru-RU"/>
        </w:rPr>
        <w:t>-4</w:t>
      </w:r>
      <w:bookmarkStart w:id="0" w:name="_GoBack"/>
      <w:bookmarkEnd w:id="0"/>
      <w:r w:rsidRPr="00330D1A">
        <w:rPr>
          <w:rFonts w:ascii="Times New Roman" w:eastAsia="Times New Roman" w:hAnsi="Times New Roman" w:cs="Times New Roman"/>
          <w:b/>
          <w:sz w:val="32"/>
          <w:szCs w:val="32"/>
          <w:lang w:eastAsia="ru-RU"/>
        </w:rPr>
        <w:t xml:space="preserve"> класс (</w:t>
      </w:r>
      <w:r>
        <w:rPr>
          <w:rFonts w:ascii="Times New Roman" w:eastAsia="Times New Roman" w:hAnsi="Times New Roman" w:cs="Times New Roman"/>
          <w:b/>
          <w:sz w:val="32"/>
          <w:szCs w:val="32"/>
          <w:lang w:eastAsia="ru-RU"/>
        </w:rPr>
        <w:t>4</w:t>
      </w:r>
      <w:r w:rsidRPr="00330D1A">
        <w:rPr>
          <w:rFonts w:ascii="Times New Roman" w:eastAsia="Times New Roman" w:hAnsi="Times New Roman" w:cs="Times New Roman"/>
          <w:b/>
          <w:sz w:val="32"/>
          <w:szCs w:val="32"/>
          <w:lang w:eastAsia="ru-RU"/>
        </w:rPr>
        <w:t xml:space="preserve"> часа в неделю)</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 использованием УМК Школа России</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58B9" w:rsidRPr="00330D1A" w:rsidRDefault="002858B9" w:rsidP="002858B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 xml:space="preserve">Составитель: </w:t>
      </w:r>
      <w:proofErr w:type="spellStart"/>
      <w:r w:rsidRPr="00330D1A">
        <w:rPr>
          <w:rFonts w:ascii="Times New Roman" w:eastAsia="Times New Roman" w:hAnsi="Times New Roman" w:cs="Times New Roman"/>
          <w:sz w:val="24"/>
          <w:szCs w:val="24"/>
          <w:lang w:eastAsia="ru-RU"/>
        </w:rPr>
        <w:t>Пеща</w:t>
      </w:r>
      <w:proofErr w:type="spellEnd"/>
      <w:r w:rsidRPr="00330D1A">
        <w:rPr>
          <w:rFonts w:ascii="Times New Roman" w:eastAsia="Times New Roman" w:hAnsi="Times New Roman" w:cs="Times New Roman"/>
          <w:sz w:val="24"/>
          <w:szCs w:val="24"/>
          <w:lang w:eastAsia="ru-RU"/>
        </w:rPr>
        <w:t xml:space="preserve"> И.А.</w:t>
      </w:r>
    </w:p>
    <w:p w:rsidR="002858B9" w:rsidRPr="00330D1A" w:rsidRDefault="002858B9" w:rsidP="002858B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30D1A">
        <w:rPr>
          <w:rFonts w:ascii="Times New Roman" w:eastAsia="Times New Roman" w:hAnsi="Times New Roman" w:cs="Times New Roman"/>
          <w:sz w:val="24"/>
          <w:szCs w:val="24"/>
          <w:lang w:eastAsia="ru-RU"/>
        </w:rPr>
        <w:t>учитель начальных классов</w:t>
      </w: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58B9" w:rsidRPr="00330D1A" w:rsidRDefault="002858B9" w:rsidP="002858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Pr="0044760D" w:rsidRDefault="002858B9" w:rsidP="002858B9">
      <w:pPr>
        <w:spacing w:after="0" w:line="240" w:lineRule="auto"/>
        <w:ind w:firstLine="709"/>
        <w:contextualSpacing/>
        <w:rPr>
          <w:rFonts w:ascii="Times New Roman" w:eastAsia="Times New Roman" w:hAnsi="Times New Roman" w:cs="Times New Roman"/>
          <w:iCs/>
          <w:sz w:val="24"/>
          <w:szCs w:val="24"/>
        </w:rPr>
      </w:pPr>
    </w:p>
    <w:p w:rsidR="002858B9" w:rsidRPr="0044760D" w:rsidRDefault="002858B9" w:rsidP="002858B9">
      <w:pPr>
        <w:spacing w:line="240" w:lineRule="auto"/>
        <w:ind w:firstLine="709"/>
        <w:contextualSpacing/>
        <w:rPr>
          <w:rFonts w:ascii="Times New Roman" w:eastAsia="Calibri" w:hAnsi="Times New Roman" w:cs="Times New Roman"/>
          <w:sz w:val="24"/>
          <w:szCs w:val="24"/>
        </w:rPr>
      </w:pPr>
    </w:p>
    <w:p w:rsidR="002858B9" w:rsidRPr="0044760D" w:rsidRDefault="002858B9" w:rsidP="002858B9">
      <w:pPr>
        <w:spacing w:line="240" w:lineRule="auto"/>
        <w:ind w:firstLine="709"/>
        <w:contextualSpacing/>
        <w:jc w:val="center"/>
        <w:rPr>
          <w:rFonts w:ascii="Times New Roman" w:eastAsia="Calibri" w:hAnsi="Times New Roman" w:cs="Times New Roman"/>
          <w:sz w:val="24"/>
          <w:szCs w:val="24"/>
        </w:rPr>
      </w:pPr>
      <w:proofErr w:type="spellStart"/>
      <w:r w:rsidRPr="0044760D">
        <w:rPr>
          <w:rFonts w:ascii="Times New Roman" w:eastAsia="Calibri" w:hAnsi="Times New Roman" w:cs="Times New Roman"/>
          <w:sz w:val="24"/>
          <w:szCs w:val="24"/>
        </w:rPr>
        <w:t>п.Муген</w:t>
      </w:r>
      <w:proofErr w:type="spellEnd"/>
    </w:p>
    <w:p w:rsidR="002858B9" w:rsidRDefault="002858B9" w:rsidP="002858B9">
      <w:pPr>
        <w:spacing w:line="240" w:lineRule="auto"/>
        <w:ind w:firstLine="70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44760D">
        <w:rPr>
          <w:rFonts w:ascii="Times New Roman" w:eastAsia="Calibri" w:hAnsi="Times New Roman" w:cs="Times New Roman"/>
          <w:sz w:val="24"/>
          <w:szCs w:val="24"/>
        </w:rPr>
        <w:t>г.</w:t>
      </w:r>
    </w:p>
    <w:p w:rsidR="008B3D21" w:rsidRPr="002858B9" w:rsidRDefault="005C6B86" w:rsidP="002858B9">
      <w:pPr>
        <w:pStyle w:val="a3"/>
        <w:numPr>
          <w:ilvl w:val="0"/>
          <w:numId w:val="1"/>
        </w:numPr>
        <w:spacing w:after="0" w:line="240" w:lineRule="auto"/>
        <w:ind w:left="0" w:firstLine="709"/>
        <w:jc w:val="center"/>
        <w:rPr>
          <w:rFonts w:ascii="Times New Roman" w:eastAsia="Calibri" w:hAnsi="Times New Roman" w:cs="Times New Roman"/>
          <w:b/>
          <w:sz w:val="24"/>
          <w:szCs w:val="24"/>
        </w:rPr>
      </w:pPr>
      <w:r w:rsidRPr="002858B9">
        <w:rPr>
          <w:rFonts w:ascii="Times New Roman" w:hAnsi="Times New Roman" w:cs="Times New Roman"/>
          <w:b/>
          <w:sz w:val="24"/>
          <w:szCs w:val="24"/>
        </w:rPr>
        <w:lastRenderedPageBreak/>
        <w:t>Пояснительная записка</w:t>
      </w:r>
    </w:p>
    <w:p w:rsidR="005C6B86" w:rsidRPr="00EC70B9" w:rsidRDefault="005C6B86" w:rsidP="00EC70B9">
      <w:pPr>
        <w:spacing w:after="0" w:line="240" w:lineRule="auto"/>
        <w:ind w:firstLine="709"/>
        <w:contextualSpacing/>
        <w:jc w:val="both"/>
        <w:rPr>
          <w:rFonts w:ascii="Times New Roman" w:eastAsia="Calibri" w:hAnsi="Times New Roman" w:cs="Times New Roman"/>
          <w:sz w:val="24"/>
          <w:szCs w:val="24"/>
        </w:rPr>
      </w:pPr>
      <w:r w:rsidRPr="00EC70B9">
        <w:rPr>
          <w:rFonts w:ascii="Times New Roman" w:eastAsia="Calibri" w:hAnsi="Times New Roman" w:cs="Times New Roman"/>
          <w:sz w:val="24"/>
          <w:szCs w:val="24"/>
        </w:rPr>
        <w:t xml:space="preserve">            </w:t>
      </w:r>
    </w:p>
    <w:p w:rsidR="005C6B86" w:rsidRPr="00EC70B9" w:rsidRDefault="005C6B86" w:rsidP="00EC70B9">
      <w:pPr>
        <w:spacing w:after="0" w:line="240" w:lineRule="auto"/>
        <w:ind w:firstLine="709"/>
        <w:contextualSpacing/>
        <w:rPr>
          <w:rFonts w:ascii="Times New Roman" w:eastAsia="Calibri" w:hAnsi="Times New Roman" w:cs="Times New Roman"/>
          <w:sz w:val="24"/>
          <w:szCs w:val="24"/>
        </w:rPr>
      </w:pPr>
      <w:r w:rsidRPr="00EC70B9">
        <w:rPr>
          <w:rFonts w:ascii="Times New Roman" w:eastAsia="Calibri" w:hAnsi="Times New Roman" w:cs="Times New Roman"/>
          <w:sz w:val="24"/>
          <w:szCs w:val="24"/>
        </w:rPr>
        <w:t xml:space="preserve">Рабочая программа по </w:t>
      </w:r>
      <w:r w:rsidR="008B3D21" w:rsidRPr="00EC70B9">
        <w:rPr>
          <w:rFonts w:ascii="Times New Roman" w:eastAsia="Calibri" w:hAnsi="Times New Roman" w:cs="Times New Roman"/>
          <w:sz w:val="24"/>
          <w:szCs w:val="24"/>
        </w:rPr>
        <w:t>математике</w:t>
      </w:r>
      <w:r w:rsidRPr="00EC70B9">
        <w:rPr>
          <w:rFonts w:ascii="Times New Roman" w:eastAsia="Calibri" w:hAnsi="Times New Roman" w:cs="Times New Roman"/>
          <w:sz w:val="24"/>
          <w:szCs w:val="24"/>
        </w:rPr>
        <w:t xml:space="preserve"> разработана на основе:</w:t>
      </w:r>
    </w:p>
    <w:p w:rsidR="005C6B86" w:rsidRPr="00EC70B9" w:rsidRDefault="005C6B86" w:rsidP="00EC70B9">
      <w:pPr>
        <w:pStyle w:val="a3"/>
        <w:numPr>
          <w:ilvl w:val="0"/>
          <w:numId w:val="2"/>
        </w:numPr>
        <w:spacing w:after="0" w:line="240" w:lineRule="auto"/>
        <w:ind w:left="0" w:firstLine="709"/>
        <w:rPr>
          <w:rFonts w:ascii="Times New Roman" w:eastAsia="Calibri" w:hAnsi="Times New Roman" w:cs="Times New Roman"/>
          <w:sz w:val="24"/>
          <w:szCs w:val="24"/>
        </w:rPr>
      </w:pPr>
      <w:r w:rsidRPr="00EC70B9">
        <w:rPr>
          <w:rFonts w:ascii="Times New Roman" w:eastAsia="Calibri" w:hAnsi="Times New Roman" w:cs="Times New Roman"/>
          <w:sz w:val="24"/>
          <w:szCs w:val="24"/>
        </w:rPr>
        <w:t xml:space="preserve">Федерального государственного образовательного стандарта начального  общего образования (приказ Министерства образования и науки </w:t>
      </w:r>
      <w:r w:rsidRPr="00EC70B9">
        <w:rPr>
          <w:rStyle w:val="a4"/>
          <w:rFonts w:ascii="Times New Roman" w:eastAsia="Calibri" w:hAnsi="Times New Roman" w:cs="Times New Roman"/>
          <w:b w:val="0"/>
          <w:sz w:val="24"/>
          <w:szCs w:val="24"/>
        </w:rPr>
        <w:t>РФ</w:t>
      </w:r>
      <w:r w:rsidRPr="00EC70B9">
        <w:rPr>
          <w:rFonts w:ascii="Times New Roman" w:eastAsia="Calibri" w:hAnsi="Times New Roman" w:cs="Times New Roman"/>
          <w:sz w:val="24"/>
          <w:szCs w:val="24"/>
        </w:rPr>
        <w:t xml:space="preserve"> от 06.10.2009 г. № 373, зарегистрирован в Минюсте России 22 декабря 2009 г.) в редакциях приказы Министерства образования и науки </w:t>
      </w:r>
      <w:r w:rsidRPr="00EC70B9">
        <w:rPr>
          <w:rStyle w:val="a4"/>
          <w:rFonts w:ascii="Times New Roman" w:eastAsia="Calibri" w:hAnsi="Times New Roman" w:cs="Times New Roman"/>
          <w:b w:val="0"/>
          <w:sz w:val="24"/>
          <w:szCs w:val="24"/>
        </w:rPr>
        <w:t>РФ</w:t>
      </w:r>
      <w:r w:rsidRPr="00EC70B9">
        <w:rPr>
          <w:rFonts w:ascii="Times New Roman" w:eastAsia="Calibri" w:hAnsi="Times New Roman" w:cs="Times New Roman"/>
          <w:sz w:val="24"/>
          <w:szCs w:val="24"/>
        </w:rPr>
        <w:t xml:space="preserve"> № 1241 от 26.11.2010, № 2357 от 22.09.2011, № 1060 от 18.12.2012;</w:t>
      </w:r>
    </w:p>
    <w:p w:rsidR="002858B9" w:rsidRDefault="005C6B86" w:rsidP="00DA6DA8">
      <w:pPr>
        <w:pStyle w:val="a3"/>
        <w:numPr>
          <w:ilvl w:val="0"/>
          <w:numId w:val="2"/>
        </w:numPr>
        <w:spacing w:after="0" w:line="240" w:lineRule="auto"/>
        <w:ind w:left="0" w:firstLine="709"/>
        <w:rPr>
          <w:rFonts w:ascii="Times New Roman" w:eastAsia="Calibri" w:hAnsi="Times New Roman" w:cs="Times New Roman"/>
          <w:sz w:val="24"/>
          <w:szCs w:val="24"/>
        </w:rPr>
      </w:pPr>
      <w:r w:rsidRPr="002858B9">
        <w:rPr>
          <w:rFonts w:ascii="Times New Roman" w:eastAsia="Calibri" w:hAnsi="Times New Roman" w:cs="Times New Roman"/>
          <w:sz w:val="24"/>
          <w:szCs w:val="24"/>
        </w:rPr>
        <w:t>Примерной программы;</w:t>
      </w:r>
    </w:p>
    <w:p w:rsidR="002858B9" w:rsidRPr="002858B9" w:rsidRDefault="002858B9" w:rsidP="00DA6DA8">
      <w:pPr>
        <w:pStyle w:val="a3"/>
        <w:numPr>
          <w:ilvl w:val="0"/>
          <w:numId w:val="2"/>
        </w:numPr>
        <w:spacing w:after="0" w:line="240" w:lineRule="auto"/>
        <w:ind w:left="0" w:firstLine="709"/>
        <w:rPr>
          <w:rFonts w:ascii="Times New Roman" w:eastAsia="Calibri" w:hAnsi="Times New Roman" w:cs="Times New Roman"/>
          <w:sz w:val="24"/>
          <w:szCs w:val="24"/>
        </w:rPr>
      </w:pPr>
      <w:r w:rsidRPr="002858B9">
        <w:rPr>
          <w:rFonts w:ascii="Times New Roman" w:eastAsia="Calibri" w:hAnsi="Times New Roman" w:cs="Times New Roman"/>
          <w:sz w:val="24"/>
          <w:szCs w:val="24"/>
        </w:rPr>
        <w:t>Положения о рабочей программе в соответствии с ООП НОО «</w:t>
      </w:r>
      <w:proofErr w:type="spellStart"/>
      <w:r w:rsidRPr="002858B9">
        <w:rPr>
          <w:rFonts w:ascii="Times New Roman" w:eastAsia="Calibri" w:hAnsi="Times New Roman" w:cs="Times New Roman"/>
          <w:sz w:val="24"/>
          <w:szCs w:val="24"/>
        </w:rPr>
        <w:t>Мугенской</w:t>
      </w:r>
      <w:proofErr w:type="spellEnd"/>
      <w:r w:rsidRPr="002858B9">
        <w:rPr>
          <w:rFonts w:ascii="Times New Roman" w:eastAsia="Calibri" w:hAnsi="Times New Roman" w:cs="Times New Roman"/>
          <w:sz w:val="24"/>
          <w:szCs w:val="24"/>
        </w:rPr>
        <w:t xml:space="preserve"> СОШ» - филиал МАОУ» СОШ </w:t>
      </w:r>
      <w:proofErr w:type="spellStart"/>
      <w:r w:rsidRPr="002858B9">
        <w:rPr>
          <w:rFonts w:ascii="Times New Roman" w:eastAsia="Calibri" w:hAnsi="Times New Roman" w:cs="Times New Roman"/>
          <w:sz w:val="24"/>
          <w:szCs w:val="24"/>
        </w:rPr>
        <w:t>п.Демьянка</w:t>
      </w:r>
      <w:proofErr w:type="spellEnd"/>
      <w:r w:rsidRPr="002858B9">
        <w:rPr>
          <w:rFonts w:ascii="Times New Roman" w:eastAsia="Calibri" w:hAnsi="Times New Roman" w:cs="Times New Roman"/>
          <w:sz w:val="24"/>
          <w:szCs w:val="24"/>
        </w:rPr>
        <w:t>» УМР</w:t>
      </w:r>
      <w:r>
        <w:rPr>
          <w:rFonts w:ascii="Times New Roman" w:eastAsia="Calibri" w:hAnsi="Times New Roman" w:cs="Times New Roman"/>
          <w:sz w:val="24"/>
          <w:szCs w:val="24"/>
        </w:rPr>
        <w:t>.</w:t>
      </w:r>
    </w:p>
    <w:p w:rsidR="00EC70B9" w:rsidRPr="00EC70B9" w:rsidRDefault="00EC70B9" w:rsidP="00EC70B9">
      <w:pPr>
        <w:spacing w:after="0" w:line="240" w:lineRule="auto"/>
        <w:ind w:firstLine="709"/>
        <w:contextualSpacing/>
        <w:rPr>
          <w:rFonts w:ascii="Times New Roman" w:eastAsia="Calibri" w:hAnsi="Times New Roman" w:cs="Times New Roman"/>
          <w:sz w:val="24"/>
          <w:szCs w:val="24"/>
        </w:rPr>
      </w:pPr>
    </w:p>
    <w:p w:rsidR="005C6B86" w:rsidRPr="00EC70B9" w:rsidRDefault="005C6B86"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C6B86" w:rsidRPr="00EC70B9" w:rsidRDefault="005C6B86"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Начальное обучение математике закладывает основы для формиро</w:t>
      </w:r>
      <w:r w:rsidRPr="00EC70B9">
        <w:rPr>
          <w:rFonts w:ascii="Times New Roman" w:hAnsi="Times New Roman" w:cs="Times New Roman"/>
          <w:sz w:val="24"/>
          <w:szCs w:val="24"/>
        </w:rPr>
        <w:softHyphen/>
        <w:t>вания приёмов умственной деятельности: школьники учатся проводить анализ, сравнение, классификацию объектов, устанавливать причинно- следственные связи, закономерности, выстраивать логические цепочки рассуждений. Изучая математику, они усваивают определённые обобщён</w:t>
      </w:r>
      <w:r w:rsidRPr="00EC70B9">
        <w:rPr>
          <w:rFonts w:ascii="Times New Roman" w:hAnsi="Times New Roman" w:cs="Times New Roman"/>
          <w:sz w:val="24"/>
          <w:szCs w:val="24"/>
        </w:rPr>
        <w:softHyphen/>
        <w:t>ные знания и способы действий. Универсальные математические способы познания способствуют целостному восприятию мира, позволяют вы</w:t>
      </w:r>
      <w:r w:rsidRPr="00EC70B9">
        <w:rPr>
          <w:rFonts w:ascii="Times New Roman" w:hAnsi="Times New Roman" w:cs="Times New Roman"/>
          <w:sz w:val="24"/>
          <w:szCs w:val="24"/>
        </w:rPr>
        <w:softHyphen/>
        <w:t>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w:t>
      </w:r>
      <w:r w:rsidRPr="00EC70B9">
        <w:rPr>
          <w:rFonts w:ascii="Times New Roman" w:hAnsi="Times New Roman" w:cs="Times New Roman"/>
          <w:sz w:val="24"/>
          <w:szCs w:val="24"/>
        </w:rPr>
        <w:softHyphen/>
        <w:t>туальное развитие учащихся, формируют способность к самостоятельному поиску и усвоению новой информации, новых знаний и способов дей</w:t>
      </w:r>
      <w:r w:rsidRPr="00EC70B9">
        <w:rPr>
          <w:rFonts w:ascii="Times New Roman" w:hAnsi="Times New Roman" w:cs="Times New Roman"/>
          <w:sz w:val="24"/>
          <w:szCs w:val="24"/>
        </w:rPr>
        <w:softHyphen/>
        <w:t>ствий, что составляет основу умения учиться.</w:t>
      </w:r>
    </w:p>
    <w:p w:rsidR="005C6B86" w:rsidRPr="00EC70B9" w:rsidRDefault="005C6B86"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C6B86" w:rsidRPr="00EC70B9" w:rsidRDefault="005C6B86" w:rsidP="00EC70B9">
      <w:pPr>
        <w:spacing w:after="0" w:line="240" w:lineRule="auto"/>
        <w:ind w:firstLine="709"/>
        <w:contextualSpacing/>
        <w:jc w:val="both"/>
        <w:rPr>
          <w:rFonts w:ascii="Times New Roman" w:hAnsi="Times New Roman" w:cs="Times New Roman"/>
          <w:i/>
          <w:sz w:val="24"/>
          <w:szCs w:val="24"/>
        </w:rPr>
      </w:pPr>
      <w:r w:rsidRPr="00EC70B9">
        <w:rPr>
          <w:rFonts w:ascii="Times New Roman" w:hAnsi="Times New Roman" w:cs="Times New Roman"/>
          <w:sz w:val="24"/>
          <w:szCs w:val="24"/>
        </w:rPr>
        <w:t xml:space="preserve">Изучение математики в начальной школе направлено на достижение следующих </w:t>
      </w:r>
      <w:r w:rsidRPr="00EC70B9">
        <w:rPr>
          <w:rFonts w:ascii="Times New Roman" w:hAnsi="Times New Roman" w:cs="Times New Roman"/>
          <w:b/>
          <w:i/>
          <w:sz w:val="24"/>
          <w:szCs w:val="24"/>
        </w:rPr>
        <w:t>целей:</w:t>
      </w:r>
    </w:p>
    <w:p w:rsidR="005C6B86" w:rsidRPr="00EC70B9" w:rsidRDefault="005C6B86" w:rsidP="00EC70B9">
      <w:pPr>
        <w:pStyle w:val="a3"/>
        <w:numPr>
          <w:ilvl w:val="0"/>
          <w:numId w:val="3"/>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математическое развитие младшего школьника- развитие логического и знакового мышления, пространственного воображения, математической речи (умение строить рассуждения, выбирать аргументацию); развитие умения различать обоснованные и необоснованные суждения, вести поиск информации (фактов, оснований для упорядочения, вариантов и др.);</w:t>
      </w:r>
    </w:p>
    <w:p w:rsidR="005C6B86" w:rsidRPr="00EC70B9" w:rsidRDefault="005C6B86" w:rsidP="00EC70B9">
      <w:pPr>
        <w:pStyle w:val="a3"/>
        <w:numPr>
          <w:ilvl w:val="0"/>
          <w:numId w:val="3"/>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освоение начальных математических знаний – понимание значения величин и способов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C6B86" w:rsidRPr="00EC70B9" w:rsidRDefault="005C6B86" w:rsidP="00EC70B9">
      <w:pPr>
        <w:pStyle w:val="a3"/>
        <w:numPr>
          <w:ilvl w:val="0"/>
          <w:numId w:val="3"/>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5C6B86" w:rsidRPr="00EC70B9" w:rsidRDefault="005C6B86" w:rsidP="00EC70B9">
      <w:pPr>
        <w:spacing w:after="0" w:line="240" w:lineRule="auto"/>
        <w:ind w:firstLine="709"/>
        <w:contextualSpacing/>
        <w:jc w:val="both"/>
        <w:rPr>
          <w:rFonts w:ascii="Times New Roman" w:hAnsi="Times New Roman" w:cs="Times New Roman"/>
          <w:sz w:val="24"/>
          <w:szCs w:val="24"/>
        </w:rPr>
      </w:pPr>
      <w:r w:rsidRPr="00EC70B9">
        <w:rPr>
          <w:rFonts w:ascii="Times New Roman" w:hAnsi="Times New Roman" w:cs="Times New Roman"/>
          <w:b/>
          <w:i/>
          <w:sz w:val="24"/>
          <w:szCs w:val="24"/>
        </w:rPr>
        <w:t>Задачи</w:t>
      </w:r>
      <w:r w:rsidRPr="00EC70B9">
        <w:rPr>
          <w:rFonts w:ascii="Times New Roman" w:hAnsi="Times New Roman" w:cs="Times New Roman"/>
          <w:sz w:val="24"/>
          <w:szCs w:val="24"/>
        </w:rPr>
        <w:t xml:space="preserve"> программы:</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Формировать представления о числах как результате счета и измерения, о принципе записи чисел.</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Выполнять устно и письменно арифметические действия с числами.</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Накапливать опыт решения арифметических задач.</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Знакомить с простейшими геометрическими формами.</w:t>
      </w:r>
    </w:p>
    <w:p w:rsidR="005C6B86" w:rsidRPr="00EC70B9" w:rsidRDefault="005C6B86" w:rsidP="00EC70B9">
      <w:pPr>
        <w:pStyle w:val="a3"/>
        <w:numPr>
          <w:ilvl w:val="0"/>
          <w:numId w:val="4"/>
        </w:numPr>
        <w:spacing w:after="0" w:line="240" w:lineRule="auto"/>
        <w:ind w:left="0" w:firstLine="709"/>
        <w:jc w:val="both"/>
        <w:rPr>
          <w:rFonts w:ascii="Times New Roman" w:hAnsi="Times New Roman" w:cs="Times New Roman"/>
          <w:sz w:val="24"/>
          <w:szCs w:val="24"/>
        </w:rPr>
      </w:pPr>
      <w:r w:rsidRPr="00EC70B9">
        <w:rPr>
          <w:rFonts w:ascii="Times New Roman" w:hAnsi="Times New Roman" w:cs="Times New Roman"/>
          <w:sz w:val="24"/>
          <w:szCs w:val="24"/>
        </w:rPr>
        <w:t>Формировать умения, связанные с представлением, анализом и интерпретацией данных.</w:t>
      </w:r>
    </w:p>
    <w:p w:rsidR="005C6B86" w:rsidRDefault="005C6B86" w:rsidP="00EC70B9">
      <w:pPr>
        <w:pStyle w:val="a3"/>
        <w:spacing w:after="0" w:line="240" w:lineRule="auto"/>
        <w:ind w:left="0" w:firstLine="709"/>
        <w:rPr>
          <w:rFonts w:ascii="Times New Roman" w:hAnsi="Times New Roman" w:cs="Times New Roman"/>
          <w:i/>
          <w:sz w:val="24"/>
          <w:szCs w:val="24"/>
        </w:rPr>
      </w:pPr>
      <w:r w:rsidRPr="00EC70B9">
        <w:rPr>
          <w:rFonts w:ascii="Times New Roman" w:hAnsi="Times New Roman" w:cs="Times New Roman"/>
          <w:i/>
          <w:sz w:val="24"/>
          <w:szCs w:val="24"/>
        </w:rPr>
        <w:t>Образовательные и воспитательные задачи обучения математике решаются комплексно</w:t>
      </w:r>
      <w:r w:rsidR="00EC70B9">
        <w:rPr>
          <w:rFonts w:ascii="Times New Roman" w:hAnsi="Times New Roman" w:cs="Times New Roman"/>
          <w:i/>
          <w:sz w:val="24"/>
          <w:szCs w:val="24"/>
        </w:rPr>
        <w:t>.</w:t>
      </w:r>
    </w:p>
    <w:p w:rsidR="00B879C6" w:rsidRPr="00B879C6" w:rsidRDefault="00B879C6" w:rsidP="00B879C6">
      <w:pPr>
        <w:autoSpaceDE w:val="0"/>
        <w:autoSpaceDN w:val="0"/>
        <w:adjustRightInd w:val="0"/>
        <w:spacing w:after="0" w:line="240" w:lineRule="auto"/>
        <w:contextualSpacing/>
        <w:jc w:val="center"/>
        <w:rPr>
          <w:rFonts w:ascii="Times New Roman" w:hAnsi="Times New Roman" w:cs="Times New Roman"/>
          <w:b/>
          <w:sz w:val="24"/>
          <w:szCs w:val="24"/>
        </w:rPr>
      </w:pPr>
      <w:r w:rsidRPr="00B879C6">
        <w:rPr>
          <w:rFonts w:ascii="Times New Roman" w:hAnsi="Times New Roman" w:cs="Times New Roman"/>
          <w:b/>
          <w:sz w:val="24"/>
          <w:szCs w:val="24"/>
        </w:rPr>
        <w:lastRenderedPageBreak/>
        <w:t>Место учебного предмета в учебном плане</w:t>
      </w:r>
    </w:p>
    <w:p w:rsidR="004057A2" w:rsidRPr="00EC70B9" w:rsidRDefault="00B879C6" w:rsidP="00EC70B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879C6">
        <w:rPr>
          <w:rFonts w:ascii="Times New Roman" w:hAnsi="Times New Roman" w:cs="Times New Roman"/>
          <w:sz w:val="24"/>
          <w:szCs w:val="24"/>
        </w:rPr>
        <w:t>Учебная программа «</w:t>
      </w:r>
      <w:r>
        <w:rPr>
          <w:rFonts w:ascii="Times New Roman" w:hAnsi="Times New Roman" w:cs="Times New Roman"/>
          <w:sz w:val="24"/>
          <w:szCs w:val="24"/>
        </w:rPr>
        <w:t>Математика</w:t>
      </w:r>
      <w:r w:rsidRPr="00B879C6">
        <w:rPr>
          <w:rFonts w:ascii="Times New Roman" w:hAnsi="Times New Roman" w:cs="Times New Roman"/>
          <w:sz w:val="24"/>
          <w:szCs w:val="24"/>
        </w:rPr>
        <w:t xml:space="preserve">» разработана для 1-4 классов начальной школы. На изучение предмета отводится </w:t>
      </w:r>
      <w:r w:rsidR="00AF2965">
        <w:rPr>
          <w:rFonts w:ascii="Times New Roman" w:hAnsi="Times New Roman" w:cs="Times New Roman"/>
          <w:sz w:val="24"/>
          <w:szCs w:val="24"/>
        </w:rPr>
        <w:t>4</w:t>
      </w:r>
      <w:r w:rsidRPr="00B879C6">
        <w:rPr>
          <w:rFonts w:ascii="Times New Roman" w:hAnsi="Times New Roman" w:cs="Times New Roman"/>
          <w:sz w:val="24"/>
          <w:szCs w:val="24"/>
        </w:rPr>
        <w:t xml:space="preserve"> час</w:t>
      </w:r>
      <w:r w:rsidR="00AF2965">
        <w:rPr>
          <w:rFonts w:ascii="Times New Roman" w:hAnsi="Times New Roman" w:cs="Times New Roman"/>
          <w:sz w:val="24"/>
          <w:szCs w:val="24"/>
        </w:rPr>
        <w:t>а</w:t>
      </w:r>
      <w:r w:rsidRPr="00B879C6">
        <w:rPr>
          <w:rFonts w:ascii="Times New Roman" w:hAnsi="Times New Roman" w:cs="Times New Roman"/>
          <w:sz w:val="24"/>
          <w:szCs w:val="24"/>
        </w:rPr>
        <w:t xml:space="preserve"> в неделю, всего на курс - </w:t>
      </w:r>
      <w:r>
        <w:rPr>
          <w:rFonts w:ascii="Times New Roman" w:hAnsi="Times New Roman" w:cs="Times New Roman"/>
          <w:sz w:val="24"/>
          <w:szCs w:val="24"/>
        </w:rPr>
        <w:t>540</w:t>
      </w:r>
      <w:r w:rsidRPr="00B879C6">
        <w:rPr>
          <w:rFonts w:ascii="Times New Roman" w:hAnsi="Times New Roman" w:cs="Times New Roman"/>
          <w:sz w:val="24"/>
          <w:szCs w:val="24"/>
        </w:rPr>
        <w:t xml:space="preserve"> ч. Предмет изучается: в 1 классе - </w:t>
      </w:r>
      <w:r>
        <w:rPr>
          <w:rFonts w:ascii="Times New Roman" w:hAnsi="Times New Roman" w:cs="Times New Roman"/>
          <w:sz w:val="24"/>
          <w:szCs w:val="24"/>
        </w:rPr>
        <w:t>132</w:t>
      </w:r>
      <w:r w:rsidRPr="00B879C6">
        <w:rPr>
          <w:rFonts w:ascii="Times New Roman" w:hAnsi="Times New Roman" w:cs="Times New Roman"/>
          <w:sz w:val="24"/>
          <w:szCs w:val="24"/>
        </w:rPr>
        <w:t xml:space="preserve"> ч в год, во 2-4 классах — по </w:t>
      </w:r>
      <w:r>
        <w:rPr>
          <w:rFonts w:ascii="Times New Roman" w:hAnsi="Times New Roman" w:cs="Times New Roman"/>
          <w:sz w:val="24"/>
          <w:szCs w:val="24"/>
        </w:rPr>
        <w:t>136</w:t>
      </w:r>
      <w:r w:rsidRPr="00B879C6">
        <w:rPr>
          <w:rFonts w:ascii="Times New Roman" w:hAnsi="Times New Roman" w:cs="Times New Roman"/>
          <w:sz w:val="24"/>
          <w:szCs w:val="24"/>
        </w:rPr>
        <w:t xml:space="preserve"> ч в год.</w:t>
      </w:r>
    </w:p>
    <w:p w:rsidR="005C6B86" w:rsidRPr="00EC70B9" w:rsidRDefault="005C6B86" w:rsidP="00EC70B9">
      <w:pPr>
        <w:pStyle w:val="a3"/>
        <w:spacing w:after="0" w:line="240" w:lineRule="auto"/>
        <w:ind w:left="0" w:firstLine="709"/>
        <w:rPr>
          <w:rFonts w:ascii="Times New Roman" w:hAnsi="Times New Roman" w:cs="Times New Roman"/>
          <w:sz w:val="24"/>
          <w:szCs w:val="24"/>
        </w:rPr>
      </w:pPr>
    </w:p>
    <w:p w:rsidR="00BC6F02" w:rsidRDefault="00BC6F02" w:rsidP="00EC70B9">
      <w:pPr>
        <w:pStyle w:val="a3"/>
        <w:numPr>
          <w:ilvl w:val="0"/>
          <w:numId w:val="1"/>
        </w:numPr>
        <w:spacing w:after="0" w:line="240" w:lineRule="auto"/>
        <w:ind w:left="0" w:firstLine="709"/>
        <w:jc w:val="center"/>
        <w:rPr>
          <w:rFonts w:ascii="Times New Roman" w:hAnsi="Times New Roman" w:cs="Times New Roman"/>
          <w:b/>
          <w:sz w:val="24"/>
          <w:szCs w:val="24"/>
        </w:rPr>
      </w:pPr>
      <w:r w:rsidRPr="00EC70B9">
        <w:rPr>
          <w:rFonts w:ascii="Times New Roman" w:hAnsi="Times New Roman" w:cs="Times New Roman"/>
          <w:b/>
          <w:sz w:val="24"/>
          <w:szCs w:val="24"/>
        </w:rPr>
        <w:t>Планируемые результаты.</w:t>
      </w:r>
    </w:p>
    <w:p w:rsidR="00EC70B9" w:rsidRPr="00EC70B9" w:rsidRDefault="00EC70B9" w:rsidP="00EC70B9">
      <w:pPr>
        <w:spacing w:after="0" w:line="240" w:lineRule="auto"/>
        <w:jc w:val="center"/>
        <w:rPr>
          <w:rFonts w:ascii="Times New Roman" w:hAnsi="Times New Roman" w:cs="Times New Roman"/>
          <w:b/>
          <w:sz w:val="24"/>
          <w:szCs w:val="24"/>
        </w:rPr>
      </w:pP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
          <w:bCs/>
          <w:i/>
          <w:sz w:val="24"/>
          <w:szCs w:val="24"/>
        </w:rPr>
      </w:pPr>
      <w:r w:rsidRPr="00754311">
        <w:rPr>
          <w:rFonts w:ascii="Times New Roman" w:eastAsia="Times New Roman" w:hAnsi="Times New Roman" w:cs="Times New Roman"/>
          <w:b/>
          <w:bCs/>
          <w:i/>
          <w:sz w:val="24"/>
          <w:szCs w:val="24"/>
        </w:rPr>
        <w:t xml:space="preserve">Личностные результаты </w:t>
      </w:r>
    </w:p>
    <w:p w:rsidR="002F75DB" w:rsidRPr="002F75DB"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 xml:space="preserve">У учащегося будут сформированы: </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навыки в проведении самоконтроля и самооценки результатов своей учебной деятельности;</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положительное отношение к урокам математики, к учебе, к школе;</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понимание значения математических знаний в собственной жизни;</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понимание значения математики в жизни и деятельности человека;</w:t>
      </w:r>
    </w:p>
    <w:p w:rsidR="002F75DB" w:rsidRPr="002F75DB"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восприятие критериев оценки учебной деятельности и понимание оценок учителя успешности учебной деятельности;</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знать и применять правила общения, осваивать навыки сотрудничества в учебной деятельности;</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начальные представления об основах гражданской идентичности (через систему определенных заданий и упражнений);</w:t>
      </w:r>
    </w:p>
    <w:p w:rsidR="002F75DB" w:rsidRPr="00754311" w:rsidRDefault="002F75DB" w:rsidP="00F0742E">
      <w:pPr>
        <w:pStyle w:val="a3"/>
        <w:numPr>
          <w:ilvl w:val="0"/>
          <w:numId w:val="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2F75DB" w:rsidRPr="002F75DB"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2F75DB">
        <w:rPr>
          <w:rFonts w:ascii="Times New Roman" w:eastAsia="Times New Roman" w:hAnsi="Times New Roman" w:cs="Times New Roman"/>
          <w:bCs/>
          <w:sz w:val="24"/>
          <w:szCs w:val="24"/>
        </w:rPr>
        <w:t>Учащийся получит возможность для формирования:</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начальные представления об универсальности математических способов познания окружающего мира;</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осознание значения математических знаний в жизни человека, при изучении других школьных дисциплин;</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осознанное проведение самоконтроля и адекватной самооценки результатов своей учебной деятельности;</w:t>
      </w:r>
    </w:p>
    <w:p w:rsidR="002F75DB" w:rsidRPr="00754311" w:rsidRDefault="002F75DB" w:rsidP="00F0742E">
      <w:pPr>
        <w:pStyle w:val="a3"/>
        <w:numPr>
          <w:ilvl w:val="0"/>
          <w:numId w:val="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интерес к изучению учебного предмета математика: количественных и пространственных отношений, зависимостей между</w:t>
      </w:r>
      <w:r w:rsidR="00754311" w:rsidRPr="00754311">
        <w:rPr>
          <w:rFonts w:ascii="Times New Roman" w:eastAsia="Times New Roman" w:hAnsi="Times New Roman" w:cs="Times New Roman"/>
          <w:bCs/>
          <w:sz w:val="24"/>
          <w:szCs w:val="24"/>
        </w:rPr>
        <w:t xml:space="preserve"> </w:t>
      </w:r>
      <w:r w:rsidRPr="00754311">
        <w:rPr>
          <w:rFonts w:ascii="Times New Roman" w:eastAsia="Times New Roman" w:hAnsi="Times New Roman" w:cs="Times New Roman"/>
          <w:bCs/>
          <w:sz w:val="24"/>
          <w:szCs w:val="24"/>
        </w:rPr>
        <w:t xml:space="preserve">объектами, процессами и </w:t>
      </w:r>
      <w:r w:rsidR="002C35DF" w:rsidRPr="00754311">
        <w:rPr>
          <w:rFonts w:ascii="Times New Roman" w:eastAsia="Times New Roman" w:hAnsi="Times New Roman" w:cs="Times New Roman"/>
          <w:bCs/>
          <w:sz w:val="24"/>
          <w:szCs w:val="24"/>
        </w:rPr>
        <w:t>явлениями окружающего мира,</w:t>
      </w:r>
      <w:r w:rsidRPr="00754311">
        <w:rPr>
          <w:rFonts w:ascii="Times New Roman" w:eastAsia="Times New Roman" w:hAnsi="Times New Roman" w:cs="Times New Roman"/>
          <w:bCs/>
          <w:sz w:val="24"/>
          <w:szCs w:val="24"/>
        </w:rPr>
        <w:t xml:space="preserve"> и способами их описания на языке математики, к освоению математических</w:t>
      </w:r>
      <w:r w:rsidR="00754311">
        <w:rPr>
          <w:rFonts w:ascii="Times New Roman" w:eastAsia="Times New Roman" w:hAnsi="Times New Roman" w:cs="Times New Roman"/>
          <w:bCs/>
          <w:sz w:val="24"/>
          <w:szCs w:val="24"/>
        </w:rPr>
        <w:t xml:space="preserve"> </w:t>
      </w:r>
      <w:r w:rsidRPr="00754311">
        <w:rPr>
          <w:rFonts w:ascii="Times New Roman" w:eastAsia="Times New Roman" w:hAnsi="Times New Roman" w:cs="Times New Roman"/>
          <w:bCs/>
          <w:sz w:val="24"/>
          <w:szCs w:val="24"/>
        </w:rPr>
        <w:t>способов решения познавательных задач.</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
          <w:bCs/>
          <w:i/>
          <w:sz w:val="24"/>
          <w:szCs w:val="24"/>
        </w:rPr>
      </w:pPr>
      <w:proofErr w:type="spellStart"/>
      <w:r w:rsidRPr="00754311">
        <w:rPr>
          <w:rFonts w:ascii="Times New Roman" w:eastAsia="Times New Roman" w:hAnsi="Times New Roman" w:cs="Times New Roman"/>
          <w:b/>
          <w:bCs/>
          <w:i/>
          <w:sz w:val="24"/>
          <w:szCs w:val="24"/>
        </w:rPr>
        <w:t>Метапредметные</w:t>
      </w:r>
      <w:proofErr w:type="spellEnd"/>
      <w:r w:rsidRPr="00754311">
        <w:rPr>
          <w:rFonts w:ascii="Times New Roman" w:eastAsia="Times New Roman" w:hAnsi="Times New Roman" w:cs="Times New Roman"/>
          <w:b/>
          <w:bCs/>
          <w:i/>
          <w:sz w:val="24"/>
          <w:szCs w:val="24"/>
        </w:rPr>
        <w:t xml:space="preserve"> результаты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i/>
          <w:sz w:val="24"/>
          <w:szCs w:val="24"/>
        </w:rPr>
      </w:pPr>
      <w:r w:rsidRPr="00754311">
        <w:rPr>
          <w:rFonts w:ascii="Times New Roman" w:eastAsia="Times New Roman" w:hAnsi="Times New Roman" w:cs="Times New Roman"/>
          <w:bCs/>
          <w:i/>
          <w:sz w:val="24"/>
          <w:szCs w:val="24"/>
        </w:rPr>
        <w:t>Регулятивные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понимать, принимать и сохранять различные учебные задачи; осуществлять поиск средств для достижения учебной задачи;</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планировать свои действия в соответствии с поставленной учебной задачей для ее решения;</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проводить пошаговый контроль под руководством учителя, а в некоторых случаях – самостоятельно;</w:t>
      </w:r>
    </w:p>
    <w:p w:rsidR="002F75DB" w:rsidRPr="00754311" w:rsidRDefault="002F75DB" w:rsidP="00F0742E">
      <w:pPr>
        <w:pStyle w:val="a3"/>
        <w:numPr>
          <w:ilvl w:val="0"/>
          <w:numId w:val="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выполнять самоконтроль и самооценку результатов своей учебной деятельности на уроке и по результатам изучения отдельных тем;</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адекватно проводить самооценку результатов своей учебной деятельности, понимать причины неуспеха на том или ином этапе;</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самостоятельно делать несложные выводы о математических объектах и их свойствах;</w:t>
      </w:r>
    </w:p>
    <w:p w:rsidR="002F75DB" w:rsidRPr="00754311" w:rsidRDefault="002F75DB" w:rsidP="00F0742E">
      <w:pPr>
        <w:pStyle w:val="a3"/>
        <w:numPr>
          <w:ilvl w:val="0"/>
          <w:numId w:val="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i/>
          <w:sz w:val="24"/>
          <w:szCs w:val="24"/>
        </w:rPr>
      </w:pPr>
      <w:r w:rsidRPr="00754311">
        <w:rPr>
          <w:rFonts w:ascii="Times New Roman" w:eastAsia="Times New Roman" w:hAnsi="Times New Roman" w:cs="Times New Roman"/>
          <w:bCs/>
          <w:i/>
          <w:sz w:val="24"/>
          <w:szCs w:val="24"/>
        </w:rPr>
        <w:t>Познавательные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устанавливать математические отношения между объектами, взаимосвязи в явлениях и </w:t>
      </w:r>
      <w:r w:rsidR="002C35DF" w:rsidRPr="00754311">
        <w:rPr>
          <w:rFonts w:ascii="Times New Roman" w:eastAsia="Times New Roman" w:hAnsi="Times New Roman" w:cs="Times New Roman"/>
          <w:bCs/>
          <w:sz w:val="24"/>
          <w:szCs w:val="24"/>
        </w:rPr>
        <w:t>процессах и</w:t>
      </w:r>
      <w:r w:rsidRPr="00754311">
        <w:rPr>
          <w:rFonts w:ascii="Times New Roman" w:eastAsia="Times New Roman" w:hAnsi="Times New Roman" w:cs="Times New Roman"/>
          <w:bCs/>
          <w:sz w:val="24"/>
          <w:szCs w:val="24"/>
        </w:rPr>
        <w:t xml:space="preserve"> представлять информацию в знаково-символической и графической форме, строить модели, отражающие различные отношения между объектами;</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проводить сравнение по одному или нескольким признакам и на этой основе делать выводы;</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выполнять классификацию по нескольким предложенным или самостоятельно найденным основаниям;</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делать выводы по аналогии и проверять эти выводы;</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проводить несложные обобщения и использовать математические знания в расширенной области применения;</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понимать базовые </w:t>
      </w:r>
      <w:proofErr w:type="spellStart"/>
      <w:r w:rsidRPr="00754311">
        <w:rPr>
          <w:rFonts w:ascii="Times New Roman" w:eastAsia="Times New Roman" w:hAnsi="Times New Roman" w:cs="Times New Roman"/>
          <w:bCs/>
          <w:sz w:val="24"/>
          <w:szCs w:val="24"/>
        </w:rPr>
        <w:t>межпредметные</w:t>
      </w:r>
      <w:proofErr w:type="spellEnd"/>
      <w:r w:rsidRPr="00754311">
        <w:rPr>
          <w:rFonts w:ascii="Times New Roman" w:eastAsia="Times New Roman" w:hAnsi="Times New Roman" w:cs="Times New Roman"/>
          <w:bCs/>
          <w:sz w:val="24"/>
          <w:szCs w:val="24"/>
        </w:rPr>
        <w:t xml:space="preserve"> предметные понятия: число, величина, геометрическая фигура;</w:t>
      </w:r>
    </w:p>
    <w:p w:rsidR="002F75DB" w:rsidRPr="00754311" w:rsidRDefault="002C35DF"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фиксировать математические</w:t>
      </w:r>
      <w:r w:rsidR="002F75DB" w:rsidRPr="00754311">
        <w:rPr>
          <w:rFonts w:ascii="Times New Roman" w:eastAsia="Times New Roman" w:hAnsi="Times New Roman" w:cs="Times New Roman"/>
          <w:bCs/>
          <w:sz w:val="24"/>
          <w:szCs w:val="24"/>
        </w:rPr>
        <w:t xml:space="preserve"> отношения между объектами и группами объектов в знаково-символической форме (на моделях);</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стремление полнее использовать свои творческие возможности;</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общее умение смыслового чтения текстов математического содержания в соответствии с поставленными целями и задачами;</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самостоятельно осуществлять расширенный </w:t>
      </w:r>
      <w:r w:rsidR="002C35DF" w:rsidRPr="00754311">
        <w:rPr>
          <w:rFonts w:ascii="Times New Roman" w:eastAsia="Times New Roman" w:hAnsi="Times New Roman" w:cs="Times New Roman"/>
          <w:bCs/>
          <w:sz w:val="24"/>
          <w:szCs w:val="24"/>
        </w:rPr>
        <w:t>поиск необходимой</w:t>
      </w:r>
      <w:r w:rsidRPr="00754311">
        <w:rPr>
          <w:rFonts w:ascii="Times New Roman" w:eastAsia="Times New Roman" w:hAnsi="Times New Roman" w:cs="Times New Roman"/>
          <w:bCs/>
          <w:sz w:val="24"/>
          <w:szCs w:val="24"/>
        </w:rPr>
        <w:t xml:space="preserve"> информации в учебнике, в справочнике и в других источниках;</w:t>
      </w:r>
    </w:p>
    <w:p w:rsidR="002F75DB" w:rsidRPr="00754311" w:rsidRDefault="002F75DB" w:rsidP="00F0742E">
      <w:pPr>
        <w:pStyle w:val="a3"/>
        <w:numPr>
          <w:ilvl w:val="0"/>
          <w:numId w:val="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осуществлять расширенный поиск информации и представлять информацию в предложенной форме.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2F75DB" w:rsidRPr="00754311" w:rsidRDefault="002F75DB" w:rsidP="00F0742E">
      <w:pPr>
        <w:pStyle w:val="a3"/>
        <w:numPr>
          <w:ilvl w:val="0"/>
          <w:numId w:val="1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осуществлять поиск и выделять необходимую информацию для выполнения учебных и поисково-творческих заданий.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i/>
          <w:sz w:val="24"/>
          <w:szCs w:val="24"/>
        </w:rPr>
      </w:pPr>
      <w:r w:rsidRPr="00754311">
        <w:rPr>
          <w:rFonts w:ascii="Times New Roman" w:eastAsia="Times New Roman" w:hAnsi="Times New Roman" w:cs="Times New Roman"/>
          <w:bCs/>
          <w:i/>
          <w:sz w:val="24"/>
          <w:szCs w:val="24"/>
        </w:rPr>
        <w:t>Коммуникативные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строить речевое высказывание в устной форме, использовать математическую терминологию;</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принимать активное участие в работе в паре и в группе, использовать умения вести диалог, речевые коммуникативные средства;</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знать и применять правила общения, осваивать навыки сотрудничества в учебной деятельности;</w:t>
      </w:r>
    </w:p>
    <w:p w:rsidR="002F75DB" w:rsidRPr="00754311" w:rsidRDefault="002F75DB" w:rsidP="00F0742E">
      <w:pPr>
        <w:pStyle w:val="a3"/>
        <w:numPr>
          <w:ilvl w:val="0"/>
          <w:numId w:val="1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контролировать свои действия при работе в группе и осознавать важность </w:t>
      </w:r>
      <w:r w:rsidR="002C35DF" w:rsidRPr="00754311">
        <w:rPr>
          <w:rFonts w:ascii="Times New Roman" w:eastAsia="Times New Roman" w:hAnsi="Times New Roman" w:cs="Times New Roman"/>
          <w:bCs/>
          <w:sz w:val="24"/>
          <w:szCs w:val="24"/>
        </w:rPr>
        <w:t>своевременного и качественного выполнения,</w:t>
      </w:r>
      <w:r w:rsidRPr="00754311">
        <w:rPr>
          <w:rFonts w:ascii="Times New Roman" w:eastAsia="Times New Roman" w:hAnsi="Times New Roman" w:cs="Times New Roman"/>
          <w:bCs/>
          <w:sz w:val="24"/>
          <w:szCs w:val="24"/>
        </w:rPr>
        <w:t xml:space="preserve"> взятого на себя обязательства для общего дела.</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754311"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умение использовать</w:t>
      </w:r>
      <w:r w:rsidR="002F75DB" w:rsidRPr="00754311">
        <w:rPr>
          <w:rFonts w:ascii="Times New Roman" w:eastAsia="Times New Roman" w:hAnsi="Times New Roman" w:cs="Times New Roman"/>
          <w:bCs/>
          <w:sz w:val="24"/>
          <w:szCs w:val="24"/>
        </w:rPr>
        <w:t xml:space="preserve">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2F75DB" w:rsidRPr="00754311" w:rsidRDefault="002F75DB"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2F75DB" w:rsidRPr="00754311" w:rsidRDefault="002F75DB"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2F75DB" w:rsidRPr="00754311" w:rsidRDefault="002F75DB" w:rsidP="00F0742E">
      <w:pPr>
        <w:pStyle w:val="a3"/>
        <w:numPr>
          <w:ilvl w:val="0"/>
          <w:numId w:val="1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готовность конструктивно разрешать конфликты посредством учета интересов сторон и сотрудничества.</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      Общие учебные умения и навыки: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правильно оценивать своё отношение к учебной работе.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Помогать учителю в проведении учебных занятий. Учиться работать вместе с товарищем.</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Работа с книгой и другими источниками информации.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Ориентироваться в учебнике, пользоваться заданиями и вопросами, образцами, данными в учебниках.</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Культура устной и письменной речи.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Отвечать на вопросы, пересказывать условие и ход решения задачи.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Мыслительные умения.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
          <w:bCs/>
          <w:i/>
          <w:sz w:val="24"/>
          <w:szCs w:val="24"/>
        </w:rPr>
      </w:pPr>
      <w:r w:rsidRPr="00754311">
        <w:rPr>
          <w:rFonts w:ascii="Times New Roman" w:eastAsia="Times New Roman" w:hAnsi="Times New Roman" w:cs="Times New Roman"/>
          <w:b/>
          <w:bCs/>
          <w:i/>
          <w:sz w:val="24"/>
          <w:szCs w:val="24"/>
        </w:rPr>
        <w:t>Предметные результаты</w:t>
      </w:r>
    </w:p>
    <w:p w:rsidR="002F75DB" w:rsidRPr="00754311" w:rsidRDefault="00754311" w:rsidP="002F75DB">
      <w:pPr>
        <w:shd w:val="clear" w:color="auto" w:fill="FFFFFF"/>
        <w:tabs>
          <w:tab w:val="left" w:pos="69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F75DB" w:rsidRPr="00754311">
        <w:rPr>
          <w:rFonts w:ascii="Times New Roman" w:eastAsia="Times New Roman" w:hAnsi="Times New Roman" w:cs="Times New Roman"/>
          <w:bCs/>
          <w:sz w:val="24"/>
          <w:szCs w:val="24"/>
        </w:rPr>
        <w:t>Числа и величины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образовывать, называть, читать, записывать числа от 0 до 1 000;</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сравнивать трехзначные числа и записывать результат сравнения </w:t>
      </w:r>
      <w:r w:rsidR="002C35DF" w:rsidRPr="00754311">
        <w:rPr>
          <w:rFonts w:ascii="Times New Roman" w:eastAsia="Times New Roman" w:hAnsi="Times New Roman" w:cs="Times New Roman"/>
          <w:bCs/>
          <w:sz w:val="24"/>
          <w:szCs w:val="24"/>
        </w:rPr>
        <w:t>упорядочивать заданные</w:t>
      </w:r>
      <w:r w:rsidRPr="00754311">
        <w:rPr>
          <w:rFonts w:ascii="Times New Roman" w:eastAsia="Times New Roman" w:hAnsi="Times New Roman" w:cs="Times New Roman"/>
          <w:bCs/>
          <w:sz w:val="24"/>
          <w:szCs w:val="24"/>
        </w:rPr>
        <w:t xml:space="preserve"> числа заменять трехзначное число суммой разрядных слагаемых уметь заменять мелкие единицы счета крупными и наоборот;</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группировать числа по заданному или самостоятельно установленному одному или нескольким признакам;</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w:t>
      </w:r>
      <w:r w:rsidR="002C35DF" w:rsidRPr="00754311">
        <w:rPr>
          <w:rFonts w:ascii="Times New Roman" w:eastAsia="Times New Roman" w:hAnsi="Times New Roman" w:cs="Times New Roman"/>
          <w:bCs/>
          <w:sz w:val="24"/>
          <w:szCs w:val="24"/>
        </w:rPr>
        <w:t>2, 1</w:t>
      </w:r>
      <w:r w:rsidRPr="00754311">
        <w:rPr>
          <w:rFonts w:ascii="Times New Roman" w:eastAsia="Times New Roman" w:hAnsi="Times New Roman" w:cs="Times New Roman"/>
          <w:bCs/>
          <w:sz w:val="24"/>
          <w:szCs w:val="24"/>
        </w:rPr>
        <w:t xml:space="preserve"> м2 = 100 дм2; переводить одни единицы площади в другие;</w:t>
      </w:r>
    </w:p>
    <w:p w:rsidR="002F75DB" w:rsidRPr="00754311" w:rsidRDefault="002F75DB" w:rsidP="00F0742E">
      <w:pPr>
        <w:pStyle w:val="a3"/>
        <w:numPr>
          <w:ilvl w:val="0"/>
          <w:numId w:val="1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w:t>
      </w:r>
      <w:r w:rsidR="002C35DF" w:rsidRPr="00754311">
        <w:rPr>
          <w:rFonts w:ascii="Times New Roman" w:eastAsia="Times New Roman" w:hAnsi="Times New Roman" w:cs="Times New Roman"/>
          <w:bCs/>
          <w:sz w:val="24"/>
          <w:szCs w:val="24"/>
        </w:rPr>
        <w:t>и упорядочивать</w:t>
      </w:r>
      <w:r w:rsidRPr="00754311">
        <w:rPr>
          <w:rFonts w:ascii="Times New Roman" w:eastAsia="Times New Roman" w:hAnsi="Times New Roman" w:cs="Times New Roman"/>
          <w:bCs/>
          <w:sz w:val="24"/>
          <w:szCs w:val="24"/>
        </w:rPr>
        <w:t xml:space="preserve"> объекты по массе.</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классифицировать числа по нескольким </w:t>
      </w:r>
      <w:r w:rsidR="002C35DF" w:rsidRPr="00754311">
        <w:rPr>
          <w:rFonts w:ascii="Times New Roman" w:eastAsia="Times New Roman" w:hAnsi="Times New Roman" w:cs="Times New Roman"/>
          <w:bCs/>
          <w:sz w:val="24"/>
          <w:szCs w:val="24"/>
        </w:rPr>
        <w:t>основаниям (</w:t>
      </w:r>
      <w:r w:rsidRPr="00754311">
        <w:rPr>
          <w:rFonts w:ascii="Times New Roman" w:eastAsia="Times New Roman" w:hAnsi="Times New Roman" w:cs="Times New Roman"/>
          <w:bCs/>
          <w:sz w:val="24"/>
          <w:szCs w:val="24"/>
        </w:rPr>
        <w:t xml:space="preserve">в более сложных случаях) и объяснять свои действия; </w:t>
      </w:r>
    </w:p>
    <w:p w:rsidR="002F75DB" w:rsidRPr="00754311" w:rsidRDefault="002F75DB" w:rsidP="00F0742E">
      <w:pPr>
        <w:pStyle w:val="a3"/>
        <w:numPr>
          <w:ilvl w:val="0"/>
          <w:numId w:val="1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самостоятельно выбирать единицу для измерения таких величин как площадь, масса в конкретных </w:t>
      </w:r>
      <w:r w:rsidR="002C35DF" w:rsidRPr="00754311">
        <w:rPr>
          <w:rFonts w:ascii="Times New Roman" w:eastAsia="Times New Roman" w:hAnsi="Times New Roman" w:cs="Times New Roman"/>
          <w:bCs/>
          <w:sz w:val="24"/>
          <w:szCs w:val="24"/>
        </w:rPr>
        <w:t>условиях и</w:t>
      </w:r>
      <w:r w:rsidRPr="00754311">
        <w:rPr>
          <w:rFonts w:ascii="Times New Roman" w:eastAsia="Times New Roman" w:hAnsi="Times New Roman" w:cs="Times New Roman"/>
          <w:bCs/>
          <w:sz w:val="24"/>
          <w:szCs w:val="24"/>
        </w:rPr>
        <w:t xml:space="preserve"> объяснять свой выбор.</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Арифметические действия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выполнять табличное умножение и деление чисел; выполнять умножение на 1 и на 0, выполнять деление вида: </w:t>
      </w:r>
      <w:proofErr w:type="gramStart"/>
      <w:r w:rsidRPr="00754311">
        <w:rPr>
          <w:rFonts w:ascii="Times New Roman" w:eastAsia="Times New Roman" w:hAnsi="Times New Roman" w:cs="Times New Roman"/>
          <w:bCs/>
          <w:sz w:val="24"/>
          <w:szCs w:val="24"/>
        </w:rPr>
        <w:t>а :</w:t>
      </w:r>
      <w:proofErr w:type="gramEnd"/>
      <w:r w:rsidRPr="00754311">
        <w:rPr>
          <w:rFonts w:ascii="Times New Roman" w:eastAsia="Times New Roman" w:hAnsi="Times New Roman" w:cs="Times New Roman"/>
          <w:bCs/>
          <w:sz w:val="24"/>
          <w:szCs w:val="24"/>
        </w:rPr>
        <w:t xml:space="preserve"> а,  0 : а;</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выполнять </w:t>
      </w:r>
      <w:proofErr w:type="spellStart"/>
      <w:r w:rsidRPr="00754311">
        <w:rPr>
          <w:rFonts w:ascii="Times New Roman" w:eastAsia="Times New Roman" w:hAnsi="Times New Roman" w:cs="Times New Roman"/>
          <w:bCs/>
          <w:sz w:val="24"/>
          <w:szCs w:val="24"/>
        </w:rPr>
        <w:t>внетабличное</w:t>
      </w:r>
      <w:proofErr w:type="spellEnd"/>
      <w:r w:rsidRPr="00754311">
        <w:rPr>
          <w:rFonts w:ascii="Times New Roman" w:eastAsia="Times New Roman" w:hAnsi="Times New Roman" w:cs="Times New Roman"/>
          <w:bCs/>
          <w:sz w:val="24"/>
          <w:szCs w:val="24"/>
        </w:rPr>
        <w:t xml:space="preserve"> умножение и деление, в том числе деление с остатком; выполнять проверку арифметических действий умножение и деление;</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выполнять письменно действия сложение, вычитание, умножение и деление на однозначное число в пределах 1 000;</w:t>
      </w:r>
    </w:p>
    <w:p w:rsidR="002F75DB" w:rsidRPr="00754311" w:rsidRDefault="002F75DB" w:rsidP="00F0742E">
      <w:pPr>
        <w:pStyle w:val="a3"/>
        <w:numPr>
          <w:ilvl w:val="0"/>
          <w:numId w:val="15"/>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значение числового выражения, содержащего 2 – 3 действия (со скобками и без скобок).</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использовать свойства арифметических действий для удобства вычислений;</w:t>
      </w:r>
    </w:p>
    <w:p w:rsidR="002F75DB" w:rsidRPr="00754311" w:rsidRDefault="002F75DB" w:rsidP="00F0742E">
      <w:pPr>
        <w:pStyle w:val="a3"/>
        <w:numPr>
          <w:ilvl w:val="0"/>
          <w:numId w:val="1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вычислять значение буквенного выражения при </w:t>
      </w:r>
      <w:r w:rsidR="002C35DF" w:rsidRPr="00754311">
        <w:rPr>
          <w:rFonts w:ascii="Times New Roman" w:eastAsia="Times New Roman" w:hAnsi="Times New Roman" w:cs="Times New Roman"/>
          <w:bCs/>
          <w:sz w:val="24"/>
          <w:szCs w:val="24"/>
        </w:rPr>
        <w:t>заданных значениях,</w:t>
      </w:r>
      <w:r w:rsidRPr="00754311">
        <w:rPr>
          <w:rFonts w:ascii="Times New Roman" w:eastAsia="Times New Roman" w:hAnsi="Times New Roman" w:cs="Times New Roman"/>
          <w:bCs/>
          <w:sz w:val="24"/>
          <w:szCs w:val="24"/>
        </w:rPr>
        <w:t xml:space="preserve"> входящих в него букв;</w:t>
      </w:r>
    </w:p>
    <w:p w:rsidR="002F75DB" w:rsidRPr="00754311" w:rsidRDefault="002F75DB" w:rsidP="00F0742E">
      <w:pPr>
        <w:pStyle w:val="a3"/>
        <w:numPr>
          <w:ilvl w:val="0"/>
          <w:numId w:val="16"/>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решать уравнения на основе связи между компонентами и результатами умножения и деления.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Работа с текстовыми задачами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составлять план решения задачи в 2 – 3 действия, объяснять его и следовать ему при записи решения задачи;</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преобразовывать задачу в новую, изменяя ее условие или вопрос;</w:t>
      </w:r>
    </w:p>
    <w:p w:rsidR="002F75DB" w:rsidRPr="00754311" w:rsidRDefault="002F75DB"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составлять задачу по краткой записи, по схеме, по ее решению;</w:t>
      </w:r>
    </w:p>
    <w:p w:rsidR="002F75DB" w:rsidRPr="00754311" w:rsidRDefault="002C35DF" w:rsidP="00F0742E">
      <w:pPr>
        <w:pStyle w:val="a3"/>
        <w:numPr>
          <w:ilvl w:val="0"/>
          <w:numId w:val="17"/>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решать задачи</w:t>
      </w:r>
      <w:r w:rsidR="002F75DB" w:rsidRPr="00754311">
        <w:rPr>
          <w:rFonts w:ascii="Times New Roman" w:eastAsia="Times New Roman" w:hAnsi="Times New Roman" w:cs="Times New Roman"/>
          <w:bCs/>
          <w:sz w:val="24"/>
          <w:szCs w:val="24"/>
        </w:rPr>
        <w:t xml:space="preserve">, рассматривающие взаимосвязи: цена, количество, стоимость; расход материала на 1 предмет, количество предметов, общий расход материала на все </w:t>
      </w:r>
      <w:r w:rsidRPr="00754311">
        <w:rPr>
          <w:rFonts w:ascii="Times New Roman" w:eastAsia="Times New Roman" w:hAnsi="Times New Roman" w:cs="Times New Roman"/>
          <w:bCs/>
          <w:sz w:val="24"/>
          <w:szCs w:val="24"/>
        </w:rPr>
        <w:t>указанные предметы</w:t>
      </w:r>
      <w:r w:rsidR="002F75DB" w:rsidRPr="00754311">
        <w:rPr>
          <w:rFonts w:ascii="Times New Roman" w:eastAsia="Times New Roman" w:hAnsi="Times New Roman" w:cs="Times New Roman"/>
          <w:bCs/>
          <w:sz w:val="24"/>
          <w:szCs w:val="24"/>
        </w:rPr>
        <w:t xml:space="preserve"> и др.; задачи на увеличение/уменьшение числа в несколько раз.</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сравнивать задачи по </w:t>
      </w:r>
      <w:r w:rsidR="002C35DF" w:rsidRPr="00754311">
        <w:rPr>
          <w:rFonts w:ascii="Times New Roman" w:eastAsia="Times New Roman" w:hAnsi="Times New Roman" w:cs="Times New Roman"/>
          <w:bCs/>
          <w:sz w:val="24"/>
          <w:szCs w:val="24"/>
        </w:rPr>
        <w:t>сходству и</w:t>
      </w:r>
      <w:r w:rsidRPr="00754311">
        <w:rPr>
          <w:rFonts w:ascii="Times New Roman" w:eastAsia="Times New Roman" w:hAnsi="Times New Roman" w:cs="Times New Roman"/>
          <w:bCs/>
          <w:sz w:val="24"/>
          <w:szCs w:val="24"/>
        </w:rPr>
        <w:t xml:space="preserve"> различию отношений между объектами, рассматриваемых в задачах;</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дополнять задачу с недостающими данными возможными числами;</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находить разные способы решения одной и той же задачи, сравнивать их и выбирать наиболее рациональный;</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решать задачи на нахождение доли числа и числа по его доле;</w:t>
      </w:r>
    </w:p>
    <w:p w:rsidR="002F75DB" w:rsidRPr="00754311" w:rsidRDefault="002F75DB" w:rsidP="00F0742E">
      <w:pPr>
        <w:pStyle w:val="a3"/>
        <w:numPr>
          <w:ilvl w:val="0"/>
          <w:numId w:val="18"/>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решать задачи практического содержания, в том числе задачи-расчеты </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Пространственные отношения. Геометрические фигуры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1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обозначать геометрические фигуры буквами;</w:t>
      </w:r>
    </w:p>
    <w:p w:rsidR="002F75DB" w:rsidRPr="00754311" w:rsidRDefault="002F75DB" w:rsidP="00F0742E">
      <w:pPr>
        <w:pStyle w:val="a3"/>
        <w:numPr>
          <w:ilvl w:val="0"/>
          <w:numId w:val="1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различать круг и окружность;</w:t>
      </w:r>
    </w:p>
    <w:p w:rsidR="002F75DB" w:rsidRPr="00754311" w:rsidRDefault="002F75DB" w:rsidP="00F0742E">
      <w:pPr>
        <w:pStyle w:val="a3"/>
        <w:numPr>
          <w:ilvl w:val="0"/>
          <w:numId w:val="19"/>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чертить окружность заданного радиуса с использованием циркуля;</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2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различать треугольники по соотношению длин сторон; по видам углов;</w:t>
      </w:r>
    </w:p>
    <w:p w:rsidR="002F75DB" w:rsidRPr="00754311" w:rsidRDefault="002F75DB" w:rsidP="00F0742E">
      <w:pPr>
        <w:pStyle w:val="a3"/>
        <w:numPr>
          <w:ilvl w:val="0"/>
          <w:numId w:val="2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изображать геометрические фигуры (отрезок, прямоугольник) в заданном масштабе;</w:t>
      </w:r>
    </w:p>
    <w:p w:rsidR="002F75DB" w:rsidRPr="00754311" w:rsidRDefault="002F75DB" w:rsidP="00F0742E">
      <w:pPr>
        <w:pStyle w:val="a3"/>
        <w:numPr>
          <w:ilvl w:val="0"/>
          <w:numId w:val="20"/>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читать план участка (комнаты, сада и др.).</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Геометрические величины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2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измерять длину отрезка;</w:t>
      </w:r>
    </w:p>
    <w:p w:rsidR="002F75DB" w:rsidRPr="00754311" w:rsidRDefault="002C35DF" w:rsidP="00F0742E">
      <w:pPr>
        <w:pStyle w:val="a3"/>
        <w:numPr>
          <w:ilvl w:val="0"/>
          <w:numId w:val="2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площадь</w:t>
      </w:r>
      <w:r w:rsidR="002F75DB" w:rsidRPr="00754311">
        <w:rPr>
          <w:rFonts w:ascii="Times New Roman" w:eastAsia="Times New Roman" w:hAnsi="Times New Roman" w:cs="Times New Roman"/>
          <w:bCs/>
          <w:sz w:val="24"/>
          <w:szCs w:val="24"/>
        </w:rPr>
        <w:t xml:space="preserve"> прямоугольника (квадрата) по заданным длинам его сторон;</w:t>
      </w:r>
    </w:p>
    <w:p w:rsidR="002F75DB" w:rsidRPr="00754311" w:rsidRDefault="002F75DB" w:rsidP="00F0742E">
      <w:pPr>
        <w:pStyle w:val="a3"/>
        <w:numPr>
          <w:ilvl w:val="0"/>
          <w:numId w:val="21"/>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получит возможность научиться:</w:t>
      </w:r>
    </w:p>
    <w:p w:rsidR="002F75DB" w:rsidRPr="00754311" w:rsidRDefault="002F75DB" w:rsidP="00F0742E">
      <w:pPr>
        <w:pStyle w:val="a3"/>
        <w:numPr>
          <w:ilvl w:val="0"/>
          <w:numId w:val="2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выбирать наиболее подходящие единицы площади для конкретной ситуации;</w:t>
      </w:r>
    </w:p>
    <w:p w:rsidR="002F75DB" w:rsidRPr="00754311" w:rsidRDefault="002F75DB" w:rsidP="00F0742E">
      <w:pPr>
        <w:pStyle w:val="a3"/>
        <w:numPr>
          <w:ilvl w:val="0"/>
          <w:numId w:val="2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площадь прямоугольного треугольника, достраивая его до прямоугольника.</w:t>
      </w:r>
    </w:p>
    <w:p w:rsidR="002F75DB" w:rsidRPr="00754311" w:rsidRDefault="002F75DB" w:rsidP="00F0742E">
      <w:pPr>
        <w:pStyle w:val="a3"/>
        <w:numPr>
          <w:ilvl w:val="0"/>
          <w:numId w:val="22"/>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вычислять площадь прямоугольного треугольника, достраивая его до прямоугольника.</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Работа с информацией</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Учащийся научится:</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 xml:space="preserve">анализировать готовые таблицы, использовать </w:t>
      </w:r>
      <w:r w:rsidR="002C35DF" w:rsidRPr="00754311">
        <w:rPr>
          <w:rFonts w:ascii="Times New Roman" w:eastAsia="Times New Roman" w:hAnsi="Times New Roman" w:cs="Times New Roman"/>
          <w:bCs/>
          <w:sz w:val="24"/>
          <w:szCs w:val="24"/>
        </w:rPr>
        <w:t>их для</w:t>
      </w:r>
      <w:r w:rsidRPr="00754311">
        <w:rPr>
          <w:rFonts w:ascii="Times New Roman" w:eastAsia="Times New Roman" w:hAnsi="Times New Roman" w:cs="Times New Roman"/>
          <w:bCs/>
          <w:sz w:val="24"/>
          <w:szCs w:val="24"/>
        </w:rPr>
        <w:t xml:space="preserve"> выполнения заданных действий, для построения вывода;</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самостоятельно оформлять в таблице зависимости между пропорциональными величинами;</w:t>
      </w:r>
    </w:p>
    <w:p w:rsidR="002F75DB" w:rsidRPr="00754311" w:rsidRDefault="002F75DB" w:rsidP="00F0742E">
      <w:pPr>
        <w:pStyle w:val="a3"/>
        <w:numPr>
          <w:ilvl w:val="0"/>
          <w:numId w:val="23"/>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выстраивать цепочку логических рассуждений, делать выводы.</w:t>
      </w:r>
    </w:p>
    <w:p w:rsidR="002F75DB" w:rsidRPr="00754311" w:rsidRDefault="002F75DB" w:rsidP="002F75DB">
      <w:p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lastRenderedPageBreak/>
        <w:t>Учащийся получит возможность научиться:</w:t>
      </w:r>
    </w:p>
    <w:p w:rsidR="002F75DB" w:rsidRPr="00754311" w:rsidRDefault="002F75DB" w:rsidP="00F0742E">
      <w:pPr>
        <w:pStyle w:val="a3"/>
        <w:numPr>
          <w:ilvl w:val="0"/>
          <w:numId w:val="2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читать несложные готовые таблицы;</w:t>
      </w:r>
    </w:p>
    <w:p w:rsidR="002F75DB" w:rsidRPr="00754311" w:rsidRDefault="002F75DB" w:rsidP="00F0742E">
      <w:pPr>
        <w:pStyle w:val="a3"/>
        <w:numPr>
          <w:ilvl w:val="0"/>
          <w:numId w:val="24"/>
        </w:numPr>
        <w:shd w:val="clear" w:color="auto" w:fill="FFFFFF"/>
        <w:tabs>
          <w:tab w:val="left" w:pos="696"/>
        </w:tabs>
        <w:spacing w:after="0" w:line="240" w:lineRule="auto"/>
        <w:rPr>
          <w:rFonts w:ascii="Times New Roman" w:eastAsia="Times New Roman" w:hAnsi="Times New Roman" w:cs="Times New Roman"/>
          <w:bCs/>
          <w:sz w:val="24"/>
          <w:szCs w:val="24"/>
        </w:rPr>
      </w:pPr>
      <w:r w:rsidRPr="00754311">
        <w:rPr>
          <w:rFonts w:ascii="Times New Roman" w:eastAsia="Times New Roman" w:hAnsi="Times New Roman" w:cs="Times New Roman"/>
          <w:b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EC70B9" w:rsidRPr="00EC70B9" w:rsidRDefault="00EC70B9" w:rsidP="00EC70B9">
      <w:pPr>
        <w:shd w:val="clear" w:color="auto" w:fill="FFFFFF"/>
        <w:tabs>
          <w:tab w:val="left" w:pos="696"/>
        </w:tabs>
        <w:spacing w:after="0" w:line="240" w:lineRule="auto"/>
        <w:rPr>
          <w:rFonts w:ascii="Times New Roman" w:eastAsia="Calibri" w:hAnsi="Times New Roman" w:cs="Times New Roman"/>
          <w:i/>
          <w:sz w:val="24"/>
          <w:szCs w:val="24"/>
        </w:rPr>
      </w:pPr>
    </w:p>
    <w:p w:rsidR="00884405" w:rsidRDefault="002F402A" w:rsidP="00EC70B9">
      <w:pPr>
        <w:pStyle w:val="a3"/>
        <w:numPr>
          <w:ilvl w:val="0"/>
          <w:numId w:val="1"/>
        </w:numPr>
        <w:spacing w:after="0" w:line="240" w:lineRule="auto"/>
        <w:ind w:left="0" w:firstLine="709"/>
        <w:jc w:val="center"/>
        <w:rPr>
          <w:rFonts w:ascii="Times New Roman" w:hAnsi="Times New Roman" w:cs="Times New Roman"/>
          <w:b/>
          <w:sz w:val="24"/>
          <w:szCs w:val="24"/>
        </w:rPr>
      </w:pPr>
      <w:r w:rsidRPr="00EC70B9">
        <w:rPr>
          <w:rFonts w:ascii="Times New Roman" w:hAnsi="Times New Roman" w:cs="Times New Roman"/>
          <w:b/>
          <w:sz w:val="24"/>
          <w:szCs w:val="24"/>
        </w:rPr>
        <w:t>Содержание учебного предмета</w:t>
      </w:r>
    </w:p>
    <w:p w:rsidR="00EC70B9" w:rsidRPr="00EC70B9" w:rsidRDefault="00EC70B9" w:rsidP="00EC70B9">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2"/>
        <w:gridCol w:w="6385"/>
      </w:tblGrid>
      <w:tr w:rsidR="002F402A" w:rsidRPr="00EC70B9" w:rsidTr="002C35DF">
        <w:tc>
          <w:tcPr>
            <w:tcW w:w="567" w:type="dxa"/>
            <w:tcBorders>
              <w:bottom w:val="single" w:sz="4" w:space="0" w:color="auto"/>
            </w:tcBorders>
          </w:tcPr>
          <w:p w:rsidR="002F402A" w:rsidRPr="00EC70B9" w:rsidRDefault="0004016F" w:rsidP="0004016F">
            <w:pPr>
              <w:spacing w:after="0" w:line="240" w:lineRule="auto"/>
              <w:ind w:firstLine="34"/>
              <w:contextualSpacing/>
              <w:rPr>
                <w:rFonts w:ascii="Times New Roman" w:hAnsi="Times New Roman" w:cs="Times New Roman"/>
                <w:sz w:val="24"/>
                <w:szCs w:val="24"/>
              </w:rPr>
            </w:pPr>
            <w:r>
              <w:rPr>
                <w:rFonts w:ascii="Times New Roman" w:hAnsi="Times New Roman" w:cs="Times New Roman"/>
                <w:sz w:val="24"/>
                <w:szCs w:val="24"/>
              </w:rPr>
              <w:t>№ п/п</w:t>
            </w:r>
          </w:p>
        </w:tc>
        <w:tc>
          <w:tcPr>
            <w:tcW w:w="2262" w:type="dxa"/>
          </w:tcPr>
          <w:p w:rsidR="002F402A" w:rsidRPr="00EC70B9" w:rsidRDefault="002F402A"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Название раздела</w:t>
            </w:r>
          </w:p>
        </w:tc>
        <w:tc>
          <w:tcPr>
            <w:tcW w:w="6385" w:type="dxa"/>
          </w:tcPr>
          <w:p w:rsidR="002F402A" w:rsidRPr="00EC70B9" w:rsidRDefault="002F402A" w:rsidP="00EC70B9">
            <w:pPr>
              <w:spacing w:after="0" w:line="240" w:lineRule="auto"/>
              <w:ind w:firstLine="709"/>
              <w:contextualSpacing/>
              <w:jc w:val="center"/>
              <w:rPr>
                <w:rFonts w:ascii="Times New Roman" w:hAnsi="Times New Roman" w:cs="Times New Roman"/>
                <w:sz w:val="24"/>
                <w:szCs w:val="24"/>
              </w:rPr>
            </w:pPr>
            <w:r w:rsidRPr="00EC70B9">
              <w:rPr>
                <w:rFonts w:ascii="Times New Roman" w:hAnsi="Times New Roman" w:cs="Times New Roman"/>
                <w:b/>
                <w:sz w:val="24"/>
                <w:szCs w:val="24"/>
              </w:rPr>
              <w:t>Содержание</w:t>
            </w:r>
          </w:p>
        </w:tc>
      </w:tr>
      <w:tr w:rsidR="002F402A" w:rsidRPr="00EC70B9" w:rsidTr="002C35DF">
        <w:tc>
          <w:tcPr>
            <w:tcW w:w="567" w:type="dxa"/>
            <w:tcBorders>
              <w:bottom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1</w:t>
            </w:r>
          </w:p>
        </w:tc>
        <w:tc>
          <w:tcPr>
            <w:tcW w:w="2262" w:type="dxa"/>
            <w:tcBorders>
              <w:bottom w:val="single" w:sz="4" w:space="0" w:color="auto"/>
            </w:tcBorders>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Числа и величины</w:t>
            </w:r>
          </w:p>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w:t>
            </w:r>
            <w:r w:rsidRPr="00EC70B9">
              <w:rPr>
                <w:rFonts w:ascii="Times New Roman" w:hAnsi="Times New Roman" w:cs="Times New Roman"/>
                <w:sz w:val="24"/>
                <w:szCs w:val="24"/>
              </w:rPr>
              <w:softHyphen/>
              <w:t>ных чисел в виде суммы разрядных слагаемых. Сравнение и упорядочение чисел, знаки сравнения.</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Измерение величин. Единицы измерения величин: массы (грамм, кило</w:t>
            </w:r>
            <w:r w:rsidRPr="00EC70B9">
              <w:rPr>
                <w:rFonts w:ascii="Times New Roman" w:hAnsi="Times New Roman" w:cs="Times New Roman"/>
                <w:sz w:val="24"/>
                <w:szCs w:val="24"/>
              </w:rPr>
              <w:softHyphen/>
              <w:t>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2F402A" w:rsidRPr="00EC70B9" w:rsidTr="002C35DF">
        <w:tc>
          <w:tcPr>
            <w:tcW w:w="567" w:type="dxa"/>
            <w:tcBorders>
              <w:top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2</w:t>
            </w:r>
          </w:p>
        </w:tc>
        <w:tc>
          <w:tcPr>
            <w:tcW w:w="2262" w:type="dxa"/>
            <w:tcBorders>
              <w:top w:val="single" w:sz="4" w:space="0" w:color="auto"/>
            </w:tcBorders>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Арифметические действия</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неизвестного компонента арифметического действия. Деление с остатком. Свойства сложения, вычитания и умножения: переместительное и соче</w:t>
            </w:r>
            <w:r w:rsidRPr="00EC70B9">
              <w:rPr>
                <w:rFonts w:ascii="Times New Roman" w:hAnsi="Times New Roman" w:cs="Times New Roman"/>
                <w:sz w:val="24"/>
                <w:szCs w:val="24"/>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EC70B9">
              <w:rPr>
                <w:rFonts w:ascii="Times New Roman" w:hAnsi="Times New Roman" w:cs="Times New Roman"/>
                <w:sz w:val="24"/>
                <w:szCs w:val="24"/>
              </w:rPr>
              <w:softHyphen/>
              <w:t>ствий в числовых выражениях. Алгоритмы письменного сложения и вы</w:t>
            </w:r>
            <w:r w:rsidRPr="00EC70B9">
              <w:rPr>
                <w:rFonts w:ascii="Times New Roman" w:hAnsi="Times New Roman" w:cs="Times New Roman"/>
                <w:sz w:val="24"/>
                <w:szCs w:val="24"/>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Элементы алгебраической пропедевтики. Выражения с одной перемен</w:t>
            </w:r>
            <w:r w:rsidRPr="00EC70B9">
              <w:rPr>
                <w:rFonts w:ascii="Times New Roman" w:hAnsi="Times New Roman" w:cs="Times New Roman"/>
                <w:sz w:val="24"/>
                <w:szCs w:val="24"/>
              </w:rPr>
              <w:softHyphen/>
              <w:t xml:space="preserve">ной вида </w:t>
            </w:r>
            <w:r w:rsidRPr="00EC70B9">
              <w:rPr>
                <w:rFonts w:ascii="Times New Roman" w:hAnsi="Times New Roman" w:cs="Times New Roman"/>
                <w:sz w:val="24"/>
                <w:szCs w:val="24"/>
                <w:lang w:val="en-US"/>
              </w:rPr>
              <w:t>a</w:t>
            </w:r>
            <w:r w:rsidRPr="00EC70B9">
              <w:rPr>
                <w:rFonts w:ascii="Times New Roman" w:hAnsi="Times New Roman" w:cs="Times New Roman"/>
                <w:sz w:val="24"/>
                <w:szCs w:val="24"/>
              </w:rPr>
              <w:t xml:space="preserve"> ± 28, 8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w:t>
            </w:r>
            <w:proofErr w:type="gramStart"/>
            <w:r w:rsidRPr="00EC70B9">
              <w:rPr>
                <w:rFonts w:ascii="Times New Roman" w:hAnsi="Times New Roman" w:cs="Times New Roman"/>
                <w:sz w:val="24"/>
                <w:szCs w:val="24"/>
              </w:rPr>
              <w:t>с :</w:t>
            </w:r>
            <w:proofErr w:type="gramEnd"/>
            <w:r w:rsidRPr="00EC70B9">
              <w:rPr>
                <w:rFonts w:ascii="Times New Roman" w:hAnsi="Times New Roman" w:cs="Times New Roman"/>
                <w:sz w:val="24"/>
                <w:szCs w:val="24"/>
              </w:rPr>
              <w:t xml:space="preserve"> 2; с двумя переменными вида: а +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а -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а • </w:t>
            </w:r>
            <w:r w:rsidRPr="00EC70B9">
              <w:rPr>
                <w:rFonts w:ascii="Times New Roman" w:hAnsi="Times New Roman" w:cs="Times New Roman"/>
                <w:sz w:val="24"/>
                <w:szCs w:val="24"/>
                <w:lang w:val="en-US"/>
              </w:rPr>
              <w:t>b</w:t>
            </w:r>
            <w:r w:rsidRPr="00EC70B9">
              <w:rPr>
                <w:rFonts w:ascii="Times New Roman" w:hAnsi="Times New Roman" w:cs="Times New Roman"/>
                <w:sz w:val="24"/>
                <w:szCs w:val="24"/>
              </w:rPr>
              <w:t xml:space="preserve">, с : </w:t>
            </w:r>
            <w:r w:rsidRPr="00EC70B9">
              <w:rPr>
                <w:rFonts w:ascii="Times New Roman" w:hAnsi="Times New Roman" w:cs="Times New Roman"/>
                <w:sz w:val="24"/>
                <w:szCs w:val="24"/>
                <w:lang w:val="en-US"/>
              </w:rPr>
              <w:t>d</w:t>
            </w:r>
            <w:r w:rsidRPr="00EC70B9">
              <w:rPr>
                <w:rFonts w:ascii="Times New Roman" w:hAnsi="Times New Roman" w:cs="Times New Roman"/>
                <w:sz w:val="24"/>
                <w:szCs w:val="24"/>
              </w:rPr>
              <w:t xml:space="preserve"> (</w:t>
            </w:r>
            <w:r w:rsidRPr="00EC70B9">
              <w:rPr>
                <w:rFonts w:ascii="Times New Roman" w:hAnsi="Times New Roman" w:cs="Times New Roman"/>
                <w:sz w:val="24"/>
                <w:szCs w:val="24"/>
                <w:lang w:val="en-US"/>
              </w:rPr>
              <w:t>d</w:t>
            </w:r>
            <w:r w:rsidRPr="00EC70B9">
              <w:rPr>
                <w:rFonts w:ascii="Times New Roman" w:hAnsi="Times New Roman" w:cs="Times New Roman"/>
                <w:sz w:val="24"/>
                <w:szCs w:val="24"/>
              </w:rPr>
              <w:t>≠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C70B9">
              <w:rPr>
                <w:rFonts w:ascii="Times New Roman" w:hAnsi="Times New Roman" w:cs="Times New Roman"/>
                <w:sz w:val="24"/>
                <w:szCs w:val="24"/>
                <w:lang w:val="en-US"/>
              </w:rPr>
              <w:t>a</w:t>
            </w:r>
            <w:r w:rsidRPr="00EC70B9">
              <w:rPr>
                <w:rFonts w:ascii="Times New Roman" w:hAnsi="Times New Roman" w:cs="Times New Roman"/>
                <w:sz w:val="24"/>
                <w:szCs w:val="24"/>
              </w:rPr>
              <w:t xml:space="preserve"> = </w:t>
            </w:r>
            <w:r w:rsidRPr="00EC70B9">
              <w:rPr>
                <w:rFonts w:ascii="Times New Roman" w:hAnsi="Times New Roman" w:cs="Times New Roman"/>
                <w:sz w:val="24"/>
                <w:szCs w:val="24"/>
                <w:lang w:val="en-US"/>
              </w:rPr>
              <w:t>a</w:t>
            </w:r>
            <w:r w:rsidRPr="00EC70B9">
              <w:rPr>
                <w:rFonts w:ascii="Times New Roman" w:hAnsi="Times New Roman" w:cs="Times New Roman"/>
                <w:sz w:val="24"/>
                <w:szCs w:val="24"/>
              </w:rPr>
              <w:t>, 0•</w:t>
            </w:r>
            <w:r w:rsidRPr="00EC70B9">
              <w:rPr>
                <w:rFonts w:ascii="Times New Roman" w:hAnsi="Times New Roman" w:cs="Times New Roman"/>
                <w:sz w:val="24"/>
                <w:szCs w:val="24"/>
                <w:lang w:val="en-US"/>
              </w:rPr>
              <w:t>c</w:t>
            </w:r>
            <w:r w:rsidRPr="00EC70B9">
              <w:rPr>
                <w:rFonts w:ascii="Times New Roman" w:hAnsi="Times New Roman" w:cs="Times New Roman"/>
                <w:sz w:val="24"/>
                <w:szCs w:val="24"/>
              </w:rPr>
              <w:t xml:space="preserve"> = 0 и др.). </w:t>
            </w:r>
            <w:r w:rsidRPr="00EC70B9">
              <w:rPr>
                <w:rFonts w:ascii="Times New Roman" w:hAnsi="Times New Roman" w:cs="Times New Roman"/>
                <w:sz w:val="24"/>
                <w:szCs w:val="24"/>
              </w:rPr>
              <w:lastRenderedPageBreak/>
              <w:t>Уравнение. Решение уравнений (подбором значения неизвестного, на ос</w:t>
            </w:r>
            <w:r w:rsidRPr="00EC70B9">
              <w:rPr>
                <w:rFonts w:ascii="Times New Roman" w:hAnsi="Times New Roman" w:cs="Times New Roman"/>
                <w:sz w:val="24"/>
                <w:szCs w:val="24"/>
              </w:rPr>
              <w:softHyphen/>
              <w:t>нове соотношений между целым и частью, на основе взаимосвязей между компонентами и результатами арифметических действий).</w:t>
            </w:r>
          </w:p>
        </w:tc>
      </w:tr>
      <w:tr w:rsidR="002F402A" w:rsidRPr="00EC70B9" w:rsidTr="002C35DF">
        <w:tc>
          <w:tcPr>
            <w:tcW w:w="567" w:type="dxa"/>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lastRenderedPageBreak/>
              <w:t>3</w:t>
            </w:r>
          </w:p>
        </w:tc>
        <w:tc>
          <w:tcPr>
            <w:tcW w:w="2262" w:type="dxa"/>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Работа с текстовыми задачами</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w:t>
            </w:r>
            <w:r w:rsidRPr="00EC70B9">
              <w:rPr>
                <w:rFonts w:ascii="Times New Roman" w:hAnsi="Times New Roman" w:cs="Times New Roman"/>
                <w:sz w:val="24"/>
                <w:szCs w:val="24"/>
              </w:rPr>
              <w:softHyphen/>
              <w:t>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EC70B9">
              <w:rPr>
                <w:rFonts w:ascii="Times New Roman" w:hAnsi="Times New Roman" w:cs="Times New Roman"/>
                <w:sz w:val="24"/>
                <w:szCs w:val="24"/>
              </w:rPr>
              <w:softHyphen/>
              <w:t>дачи на определение начала, конца и продолжительности события. Задачи на нахождение доли целого и целого по его доле.</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Решение задач разными способами.</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tc>
      </w:tr>
      <w:tr w:rsidR="002F402A" w:rsidRPr="00EC70B9" w:rsidTr="002C35DF">
        <w:tc>
          <w:tcPr>
            <w:tcW w:w="567" w:type="dxa"/>
          </w:tcPr>
          <w:p w:rsidR="002F402A" w:rsidRPr="00EC70B9" w:rsidRDefault="002F402A" w:rsidP="0004016F">
            <w:pPr>
              <w:spacing w:after="0" w:line="240" w:lineRule="auto"/>
              <w:ind w:firstLine="34"/>
              <w:contextualSpacing/>
              <w:rPr>
                <w:rFonts w:ascii="Times New Roman" w:hAnsi="Times New Roman" w:cs="Times New Roman"/>
                <w:sz w:val="24"/>
                <w:szCs w:val="24"/>
              </w:rPr>
            </w:pPr>
          </w:p>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4</w:t>
            </w:r>
          </w:p>
        </w:tc>
        <w:tc>
          <w:tcPr>
            <w:tcW w:w="2262" w:type="dxa"/>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Пространственные отношения. Геометрические фигуры</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Взаимное расположение предметов в пространстве и на плоскости (выше — ниже, слева — справа, за — перед, между, вверху — внизу, бли</w:t>
            </w:r>
            <w:r w:rsidRPr="00EC70B9">
              <w:rPr>
                <w:rFonts w:ascii="Times New Roman" w:hAnsi="Times New Roman" w:cs="Times New Roman"/>
                <w:sz w:val="24"/>
                <w:szCs w:val="24"/>
              </w:rPr>
              <w:softHyphen/>
              <w:t>же — дальше и др.).</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w:t>
            </w:r>
            <w:r w:rsidRPr="00EC70B9">
              <w:rPr>
                <w:rFonts w:ascii="Times New Roman" w:hAnsi="Times New Roman" w:cs="Times New Roman"/>
                <w:sz w:val="24"/>
                <w:szCs w:val="24"/>
              </w:rPr>
              <w:softHyphen/>
              <w:t>ник, четырёхугольник, прямоугольник, квадрат, пятиугольник и т. д.).</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Свойства сторон прямоугольника.</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Виды треугольников по углам: прямоугольный, тупоугольный, остро</w:t>
            </w:r>
            <w:r w:rsidRPr="00EC70B9">
              <w:rPr>
                <w:rFonts w:ascii="Times New Roman" w:hAnsi="Times New Roman" w:cs="Times New Roman"/>
                <w:sz w:val="24"/>
                <w:szCs w:val="24"/>
              </w:rPr>
              <w:softHyphen/>
              <w:t>угольный. Виды треугольников по соотношению длин сторон: разносто</w:t>
            </w:r>
            <w:r w:rsidRPr="00EC70B9">
              <w:rPr>
                <w:rFonts w:ascii="Times New Roman" w:hAnsi="Times New Roman" w:cs="Times New Roman"/>
                <w:sz w:val="24"/>
                <w:szCs w:val="24"/>
              </w:rPr>
              <w:softHyphen/>
              <w:t>ронний, равнобедренный (равносторонний).</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Окружность (круг). Центр, радиус окружности (круга).</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Геометрические формы в окружающем мире. Распознавание и назы</w:t>
            </w:r>
            <w:r w:rsidRPr="00EC70B9">
              <w:rPr>
                <w:rFonts w:ascii="Times New Roman" w:hAnsi="Times New Roman" w:cs="Times New Roman"/>
                <w:sz w:val="24"/>
                <w:szCs w:val="24"/>
              </w:rPr>
              <w:softHyphen/>
              <w:t>вание геометрических тел: куб, пирамида, шар.</w:t>
            </w:r>
          </w:p>
        </w:tc>
      </w:tr>
      <w:tr w:rsidR="002F402A" w:rsidRPr="00EC70B9" w:rsidTr="002C35DF">
        <w:tc>
          <w:tcPr>
            <w:tcW w:w="567" w:type="dxa"/>
            <w:tcBorders>
              <w:bottom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5</w:t>
            </w:r>
          </w:p>
        </w:tc>
        <w:tc>
          <w:tcPr>
            <w:tcW w:w="2262" w:type="dxa"/>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Геометрические величины</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EC70B9">
              <w:rPr>
                <w:rFonts w:ascii="Times New Roman" w:hAnsi="Times New Roman" w:cs="Times New Roman"/>
                <w:sz w:val="24"/>
                <w:szCs w:val="24"/>
              </w:rPr>
              <w:softHyphen/>
              <w:t>риметра многоугольника, в том числе периметра прямоугольника (квадрата).</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Площадь. Площадь геометрической фигуры. Единицы площади (ква</w:t>
            </w:r>
            <w:r w:rsidRPr="00EC70B9">
              <w:rPr>
                <w:rFonts w:ascii="Times New Roman" w:hAnsi="Times New Roman" w:cs="Times New Roman"/>
                <w:sz w:val="24"/>
                <w:szCs w:val="24"/>
              </w:rPr>
              <w:softHyphen/>
              <w:t>дратный миллиметр, квадратный сантиметр, квадратный дециметр, ква</w:t>
            </w:r>
            <w:r w:rsidRPr="00EC70B9">
              <w:rPr>
                <w:rFonts w:ascii="Times New Roman" w:hAnsi="Times New Roman" w:cs="Times New Roman"/>
                <w:sz w:val="24"/>
                <w:szCs w:val="24"/>
              </w:rPr>
              <w:softHyphen/>
              <w:t xml:space="preserve">дратный метр, </w:t>
            </w:r>
            <w:r w:rsidRPr="00EC70B9">
              <w:rPr>
                <w:rFonts w:ascii="Times New Roman" w:hAnsi="Times New Roman" w:cs="Times New Roman"/>
                <w:sz w:val="24"/>
                <w:szCs w:val="24"/>
              </w:rPr>
              <w:lastRenderedPageBreak/>
              <w:t>квадратный километр). Точное и приближённое (с помо</w:t>
            </w:r>
            <w:r w:rsidRPr="00EC70B9">
              <w:rPr>
                <w:rFonts w:ascii="Times New Roman" w:hAnsi="Times New Roman" w:cs="Times New Roman"/>
                <w:sz w:val="24"/>
                <w:szCs w:val="24"/>
              </w:rPr>
              <w:softHyphen/>
              <w:t>щью палетки) измерение площади геометрической фигуры. Вычисление площади прямоугольника (квадрата).</w:t>
            </w:r>
          </w:p>
        </w:tc>
      </w:tr>
      <w:tr w:rsidR="002F402A" w:rsidRPr="00EC70B9" w:rsidTr="002C35DF">
        <w:tc>
          <w:tcPr>
            <w:tcW w:w="567" w:type="dxa"/>
            <w:tcBorders>
              <w:bottom w:val="single" w:sz="4" w:space="0" w:color="auto"/>
            </w:tcBorders>
          </w:tcPr>
          <w:p w:rsidR="002F402A" w:rsidRPr="00EC70B9" w:rsidRDefault="002F402A"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lastRenderedPageBreak/>
              <w:t>6</w:t>
            </w:r>
          </w:p>
        </w:tc>
        <w:tc>
          <w:tcPr>
            <w:tcW w:w="2262" w:type="dxa"/>
            <w:tcBorders>
              <w:bottom w:val="single" w:sz="4" w:space="0" w:color="auto"/>
            </w:tcBorders>
          </w:tcPr>
          <w:p w:rsidR="002F402A" w:rsidRPr="00EC70B9" w:rsidRDefault="002F402A" w:rsidP="00EC70B9">
            <w:pPr>
              <w:spacing w:after="0" w:line="240" w:lineRule="auto"/>
              <w:ind w:firstLine="75"/>
              <w:contextualSpacing/>
              <w:rPr>
                <w:rFonts w:ascii="Times New Roman" w:hAnsi="Times New Roman" w:cs="Times New Roman"/>
                <w:sz w:val="24"/>
                <w:szCs w:val="24"/>
              </w:rPr>
            </w:pPr>
          </w:p>
          <w:p w:rsidR="002F402A" w:rsidRPr="00EC70B9" w:rsidRDefault="002F402A" w:rsidP="00EC70B9">
            <w:pPr>
              <w:spacing w:after="0" w:line="240" w:lineRule="auto"/>
              <w:ind w:firstLine="75"/>
              <w:contextualSpacing/>
              <w:rPr>
                <w:rFonts w:ascii="Times New Roman" w:hAnsi="Times New Roman" w:cs="Times New Roman"/>
                <w:sz w:val="24"/>
                <w:szCs w:val="24"/>
              </w:rPr>
            </w:pPr>
            <w:r w:rsidRPr="00EC70B9">
              <w:rPr>
                <w:rFonts w:ascii="Times New Roman" w:hAnsi="Times New Roman" w:cs="Times New Roman"/>
                <w:sz w:val="24"/>
                <w:szCs w:val="24"/>
              </w:rPr>
              <w:t>Работа с информацией</w:t>
            </w:r>
          </w:p>
          <w:p w:rsidR="002F402A" w:rsidRPr="00EC70B9" w:rsidRDefault="002F402A" w:rsidP="00EC70B9">
            <w:pPr>
              <w:spacing w:after="0" w:line="240" w:lineRule="auto"/>
              <w:ind w:firstLine="75"/>
              <w:contextualSpacing/>
              <w:rPr>
                <w:rFonts w:ascii="Times New Roman" w:hAnsi="Times New Roman" w:cs="Times New Roman"/>
                <w:sz w:val="24"/>
                <w:szCs w:val="24"/>
              </w:rPr>
            </w:pPr>
          </w:p>
        </w:tc>
        <w:tc>
          <w:tcPr>
            <w:tcW w:w="6385" w:type="dxa"/>
          </w:tcPr>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w:t>
            </w:r>
            <w:r w:rsidRPr="00EC70B9">
              <w:rPr>
                <w:rFonts w:ascii="Times New Roman" w:hAnsi="Times New Roman" w:cs="Times New Roman"/>
                <w:sz w:val="24"/>
                <w:szCs w:val="24"/>
              </w:rPr>
              <w:softHyphen/>
              <w:t>мах: таблицы, столбчатой диаграммы. Чтение и заполнение таблиц, чтение и построение столбчатых диаграмм.</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Интерпретация данных таблицы и столбчатой диаграммы.</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F402A" w:rsidRPr="00EC70B9" w:rsidRDefault="002F402A" w:rsidP="00EC70B9">
            <w:pPr>
              <w:spacing w:after="0" w:line="240" w:lineRule="auto"/>
              <w:ind w:firstLine="709"/>
              <w:contextualSpacing/>
              <w:rPr>
                <w:rFonts w:ascii="Times New Roman" w:hAnsi="Times New Roman" w:cs="Times New Roman"/>
                <w:sz w:val="24"/>
                <w:szCs w:val="24"/>
              </w:rPr>
            </w:pPr>
            <w:r w:rsidRPr="00EC70B9">
              <w:rPr>
                <w:rFonts w:ascii="Times New Roman" w:hAnsi="Times New Roman" w:cs="Times New Roman"/>
                <w:sz w:val="24"/>
                <w:szCs w:val="24"/>
              </w:rPr>
              <w:t>Построение простейших логических высказываний с помощью ло</w:t>
            </w:r>
            <w:r w:rsidRPr="00EC70B9">
              <w:rPr>
                <w:rFonts w:ascii="Times New Roman" w:hAnsi="Times New Roman" w:cs="Times New Roman"/>
                <w:sz w:val="24"/>
                <w:szCs w:val="24"/>
              </w:rPr>
              <w:softHyphen/>
              <w:t>гических связок и слов («верно/неверно, что ...», «если ..., то ...», «все», «каждый» и др.).</w:t>
            </w:r>
          </w:p>
        </w:tc>
      </w:tr>
    </w:tbl>
    <w:p w:rsidR="00964A12" w:rsidRPr="00EC70B9" w:rsidRDefault="00964A12" w:rsidP="00EC70B9">
      <w:pPr>
        <w:spacing w:after="0" w:line="240" w:lineRule="auto"/>
        <w:ind w:firstLine="709"/>
        <w:contextualSpacing/>
        <w:rPr>
          <w:rFonts w:ascii="Times New Roman" w:hAnsi="Times New Roman" w:cs="Times New Roman"/>
          <w:b/>
          <w:sz w:val="24"/>
          <w:szCs w:val="24"/>
        </w:rPr>
      </w:pPr>
    </w:p>
    <w:p w:rsidR="00964A12" w:rsidRPr="00EC70B9" w:rsidRDefault="00964A12" w:rsidP="00EC70B9">
      <w:pPr>
        <w:spacing w:after="0" w:line="240" w:lineRule="auto"/>
        <w:ind w:firstLine="709"/>
        <w:contextualSpacing/>
        <w:rPr>
          <w:rFonts w:ascii="Times New Roman" w:hAnsi="Times New Roman" w:cs="Times New Roman"/>
          <w:b/>
          <w:sz w:val="24"/>
          <w:szCs w:val="24"/>
        </w:rPr>
      </w:pPr>
    </w:p>
    <w:p w:rsidR="00964A12" w:rsidRPr="00EC70B9" w:rsidRDefault="00733ECB" w:rsidP="00EC70B9">
      <w:pPr>
        <w:pStyle w:val="a3"/>
        <w:numPr>
          <w:ilvl w:val="0"/>
          <w:numId w:val="1"/>
        </w:numPr>
        <w:spacing w:after="0" w:line="240" w:lineRule="auto"/>
        <w:ind w:left="0" w:firstLine="709"/>
        <w:jc w:val="center"/>
        <w:rPr>
          <w:rFonts w:ascii="Times New Roman" w:hAnsi="Times New Roman" w:cs="Times New Roman"/>
          <w:b/>
          <w:sz w:val="24"/>
          <w:szCs w:val="24"/>
        </w:rPr>
      </w:pPr>
      <w:r w:rsidRPr="00EC70B9">
        <w:rPr>
          <w:rFonts w:ascii="Times New Roman" w:hAnsi="Times New Roman" w:cs="Times New Roman"/>
          <w:b/>
          <w:sz w:val="24"/>
          <w:szCs w:val="24"/>
        </w:rPr>
        <w:t>Тематическое планирование</w:t>
      </w:r>
    </w:p>
    <w:p w:rsidR="00964A12" w:rsidRPr="00EC70B9" w:rsidRDefault="00964A12"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15"/>
        <w:gridCol w:w="2277"/>
      </w:tblGrid>
      <w:tr w:rsidR="008B3D21" w:rsidRPr="00EC70B9" w:rsidTr="0004016F">
        <w:trPr>
          <w:trHeight w:val="470"/>
        </w:trPr>
        <w:tc>
          <w:tcPr>
            <w:tcW w:w="817" w:type="dxa"/>
          </w:tcPr>
          <w:p w:rsidR="008B3D21" w:rsidRPr="00EC70B9" w:rsidRDefault="008B3D21"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815" w:type="dxa"/>
          </w:tcPr>
          <w:p w:rsidR="008B3D21" w:rsidRPr="00EC70B9" w:rsidRDefault="008B3D21" w:rsidP="0004016F">
            <w:pPr>
              <w:spacing w:after="0" w:line="240" w:lineRule="auto"/>
              <w:ind w:firstLine="317"/>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77" w:type="dxa"/>
          </w:tcPr>
          <w:p w:rsidR="008B3D21" w:rsidRPr="00EC70B9" w:rsidRDefault="008B3D21" w:rsidP="0004016F">
            <w:pPr>
              <w:spacing w:after="0" w:line="240" w:lineRule="auto"/>
              <w:ind w:firstLine="31"/>
              <w:contextualSpacing/>
              <w:jc w:val="center"/>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8B3D21" w:rsidRPr="00EC70B9" w:rsidRDefault="008B3D21" w:rsidP="00EC70B9">
            <w:pPr>
              <w:spacing w:after="0" w:line="240" w:lineRule="auto"/>
              <w:ind w:firstLine="709"/>
              <w:contextualSpacing/>
              <w:rPr>
                <w:rFonts w:ascii="Times New Roman" w:hAnsi="Times New Roman" w:cs="Times New Roman"/>
                <w:sz w:val="24"/>
                <w:szCs w:val="24"/>
              </w:rPr>
            </w:pP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Подготовка к изучению чисел. Пространственные и временные представления.</w:t>
            </w:r>
          </w:p>
        </w:tc>
        <w:tc>
          <w:tcPr>
            <w:tcW w:w="227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 и число 0. Нумерация.</w:t>
            </w:r>
          </w:p>
        </w:tc>
        <w:tc>
          <w:tcPr>
            <w:tcW w:w="227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 xml:space="preserve">Числа от 1 до </w:t>
            </w:r>
            <w:r w:rsidR="00F0742E" w:rsidRPr="00EC70B9">
              <w:rPr>
                <w:rFonts w:ascii="Times New Roman" w:hAnsi="Times New Roman" w:cs="Times New Roman"/>
                <w:sz w:val="24"/>
                <w:szCs w:val="24"/>
              </w:rPr>
              <w:t>10. Сложение</w:t>
            </w:r>
            <w:r w:rsidRPr="00EC70B9">
              <w:rPr>
                <w:rFonts w:ascii="Times New Roman" w:hAnsi="Times New Roman" w:cs="Times New Roman"/>
                <w:sz w:val="24"/>
                <w:szCs w:val="24"/>
              </w:rPr>
              <w:t xml:space="preserve"> и вычитание.</w:t>
            </w:r>
          </w:p>
        </w:tc>
        <w:tc>
          <w:tcPr>
            <w:tcW w:w="2277" w:type="dxa"/>
          </w:tcPr>
          <w:p w:rsidR="008B3D21" w:rsidRPr="00EC70B9" w:rsidRDefault="00F0742E" w:rsidP="000401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20. Нумерация.</w:t>
            </w:r>
          </w:p>
        </w:tc>
        <w:tc>
          <w:tcPr>
            <w:tcW w:w="2277" w:type="dxa"/>
          </w:tcPr>
          <w:p w:rsidR="008B3D21" w:rsidRPr="00EC70B9" w:rsidRDefault="00F0742E" w:rsidP="000401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Табличное сложение и вычитание.</w:t>
            </w:r>
          </w:p>
        </w:tc>
        <w:tc>
          <w:tcPr>
            <w:tcW w:w="227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22</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815" w:type="dxa"/>
          </w:tcPr>
          <w:p w:rsidR="008B3D21" w:rsidRPr="00EC70B9" w:rsidRDefault="008B3D21" w:rsidP="00B245D6">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Итоговое повторение.</w:t>
            </w:r>
          </w:p>
        </w:tc>
        <w:tc>
          <w:tcPr>
            <w:tcW w:w="2277" w:type="dxa"/>
          </w:tcPr>
          <w:p w:rsidR="008B3D21" w:rsidRPr="00EC70B9" w:rsidRDefault="00F0742E" w:rsidP="000401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815" w:type="dxa"/>
          </w:tcPr>
          <w:p w:rsidR="008B3D21" w:rsidRPr="00EC70B9" w:rsidRDefault="008B3D21" w:rsidP="00B245D6">
            <w:pPr>
              <w:spacing w:after="0" w:line="240" w:lineRule="auto"/>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77" w:type="dxa"/>
          </w:tcPr>
          <w:p w:rsidR="008B3D21" w:rsidRPr="00EC70B9" w:rsidRDefault="008B3D21" w:rsidP="0004016F">
            <w:pPr>
              <w:spacing w:after="0" w:line="240" w:lineRule="auto"/>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132</w:t>
            </w:r>
          </w:p>
        </w:tc>
      </w:tr>
    </w:tbl>
    <w:p w:rsidR="008B3D21" w:rsidRPr="00EC70B9" w:rsidRDefault="008B3D21" w:rsidP="00EC70B9">
      <w:pPr>
        <w:spacing w:after="0" w:line="240" w:lineRule="auto"/>
        <w:ind w:firstLine="709"/>
        <w:contextualSpacing/>
        <w:rPr>
          <w:rFonts w:ascii="Times New Roman" w:eastAsia="Arial Unicode MS" w:hAnsi="Times New Roman" w:cs="Times New Roman"/>
          <w:b/>
          <w:i/>
          <w:color w:val="000000"/>
          <w:sz w:val="24"/>
          <w:szCs w:val="24"/>
        </w:rPr>
      </w:pPr>
    </w:p>
    <w:p w:rsidR="00964A12" w:rsidRPr="00EC70B9" w:rsidRDefault="00295048"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t>2</w:t>
      </w:r>
      <w:r w:rsidR="00964A12" w:rsidRPr="00EC70B9">
        <w:rPr>
          <w:rFonts w:ascii="Times New Roman" w:eastAsia="Arial Unicode MS" w:hAnsi="Times New Roman" w:cs="Times New Roman"/>
          <w:b/>
          <w:i/>
          <w:color w:val="000000"/>
          <w:sz w:val="24"/>
          <w:szCs w:val="24"/>
        </w:rPr>
        <w:t xml:space="preserve"> класс</w:t>
      </w:r>
      <w:r w:rsidR="00964A12" w:rsidRPr="00EC70B9">
        <w:rPr>
          <w:rFonts w:ascii="Times New Roman" w:eastAsia="Arial Unicode MS" w:hAnsi="Times New Roman" w:cs="Times New Roman"/>
          <w:i/>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79"/>
        <w:gridCol w:w="2293"/>
      </w:tblGrid>
      <w:tr w:rsidR="008B3D21" w:rsidRPr="00EC70B9" w:rsidTr="0004016F">
        <w:trPr>
          <w:trHeight w:val="470"/>
        </w:trPr>
        <w:tc>
          <w:tcPr>
            <w:tcW w:w="817" w:type="dxa"/>
          </w:tcPr>
          <w:p w:rsidR="008B3D21" w:rsidRPr="00EC70B9" w:rsidRDefault="008B3D21"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93" w:type="dxa"/>
          </w:tcPr>
          <w:p w:rsidR="008B3D21" w:rsidRPr="00EC70B9" w:rsidRDefault="008B3D21" w:rsidP="0004016F">
            <w:pPr>
              <w:spacing w:after="0" w:line="240" w:lineRule="auto"/>
              <w:ind w:firstLine="67"/>
              <w:contextualSpacing/>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8B3D21" w:rsidRPr="00EC70B9" w:rsidRDefault="008B3D21" w:rsidP="0004016F">
            <w:pPr>
              <w:spacing w:after="0" w:line="240" w:lineRule="auto"/>
              <w:ind w:firstLine="67"/>
              <w:contextualSpacing/>
              <w:rPr>
                <w:rFonts w:ascii="Times New Roman" w:hAnsi="Times New Roman" w:cs="Times New Roman"/>
                <w:sz w:val="24"/>
                <w:szCs w:val="24"/>
              </w:rPr>
            </w:pP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779" w:type="dxa"/>
          </w:tcPr>
          <w:p w:rsidR="008B3D21" w:rsidRPr="00EC70B9" w:rsidRDefault="008B3D21" w:rsidP="0004016F">
            <w:pPr>
              <w:keepNext/>
              <w:spacing w:after="0" w:line="240" w:lineRule="auto"/>
              <w:ind w:firstLine="34"/>
              <w:contextualSpacing/>
              <w:outlineLvl w:val="1"/>
              <w:rPr>
                <w:rFonts w:ascii="Times New Roman" w:hAnsi="Times New Roman" w:cs="Times New Roman"/>
                <w:bCs/>
                <w:sz w:val="24"/>
                <w:szCs w:val="24"/>
              </w:rPr>
            </w:pPr>
            <w:r w:rsidRPr="00EC70B9">
              <w:rPr>
                <w:rFonts w:ascii="Times New Roman" w:hAnsi="Times New Roman" w:cs="Times New Roman"/>
                <w:bCs/>
                <w:sz w:val="24"/>
                <w:szCs w:val="24"/>
              </w:rPr>
              <w:t xml:space="preserve">Числа от 1 до 100 </w:t>
            </w:r>
            <w:r w:rsidRPr="00EC70B9">
              <w:rPr>
                <w:rFonts w:ascii="Times New Roman" w:eastAsia="Calibri" w:hAnsi="Times New Roman" w:cs="Times New Roman"/>
                <w:bCs/>
                <w:sz w:val="24"/>
                <w:szCs w:val="24"/>
              </w:rPr>
              <w:t>Нумерация.</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16</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eastAsia="Calibri" w:hAnsi="Times New Roman" w:cs="Times New Roman"/>
                <w:bCs/>
                <w:sz w:val="24"/>
                <w:szCs w:val="24"/>
              </w:rPr>
              <w:t>Сложение и вычитание.</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20</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 Сложение и вычитание. Устные приёмы.</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 Сложение и вычитание. Письменные приёмы.</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22</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bCs/>
                <w:sz w:val="24"/>
                <w:szCs w:val="24"/>
              </w:rPr>
              <w:t xml:space="preserve">Числа от 1 до 100.  </w:t>
            </w:r>
            <w:r w:rsidRPr="00EC70B9">
              <w:rPr>
                <w:rFonts w:ascii="Times New Roman" w:eastAsia="Calibri" w:hAnsi="Times New Roman" w:cs="Times New Roman"/>
                <w:bCs/>
                <w:sz w:val="24"/>
                <w:szCs w:val="24"/>
              </w:rPr>
              <w:t>Умножение и деление.</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18</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100.Умножение и деление. Табличное умножение и деление.</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21</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779" w:type="dxa"/>
          </w:tcPr>
          <w:p w:rsidR="008B3D21" w:rsidRPr="00EC70B9" w:rsidRDefault="008B3D21" w:rsidP="0004016F">
            <w:pPr>
              <w:spacing w:after="0" w:line="240" w:lineRule="auto"/>
              <w:ind w:firstLine="34"/>
              <w:contextualSpacing/>
              <w:rPr>
                <w:rFonts w:ascii="Times New Roman" w:eastAsia="Calibri" w:hAnsi="Times New Roman" w:cs="Times New Roman"/>
                <w:sz w:val="24"/>
                <w:szCs w:val="24"/>
              </w:rPr>
            </w:pPr>
            <w:r w:rsidRPr="00EC70B9">
              <w:rPr>
                <w:rFonts w:ascii="Times New Roman" w:eastAsia="Calibri" w:hAnsi="Times New Roman" w:cs="Times New Roman"/>
                <w:sz w:val="24"/>
                <w:szCs w:val="24"/>
              </w:rPr>
              <w:t>Итоговое повторение  «Что узнали. Чему научились во 2 классе». Проверка знаний.</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sz w:val="24"/>
                <w:szCs w:val="24"/>
              </w:rPr>
            </w:pPr>
            <w:r w:rsidRPr="00EC70B9">
              <w:rPr>
                <w:rFonts w:ascii="Times New Roman" w:hAnsi="Times New Roman" w:cs="Times New Roman"/>
                <w:sz w:val="24"/>
                <w:szCs w:val="24"/>
              </w:rPr>
              <w:t>11</w:t>
            </w:r>
          </w:p>
        </w:tc>
      </w:tr>
      <w:tr w:rsidR="008B3D21" w:rsidRPr="00EC70B9" w:rsidTr="0004016F">
        <w:tc>
          <w:tcPr>
            <w:tcW w:w="817" w:type="dxa"/>
          </w:tcPr>
          <w:p w:rsidR="008B3D21" w:rsidRPr="00EC70B9" w:rsidRDefault="008B3D21"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8</w:t>
            </w:r>
          </w:p>
        </w:tc>
        <w:tc>
          <w:tcPr>
            <w:tcW w:w="5779" w:type="dxa"/>
          </w:tcPr>
          <w:p w:rsidR="008B3D21" w:rsidRPr="00EC70B9" w:rsidRDefault="008B3D21"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93" w:type="dxa"/>
          </w:tcPr>
          <w:p w:rsidR="008B3D21" w:rsidRPr="00EC70B9" w:rsidRDefault="008B3D21" w:rsidP="0004016F">
            <w:pPr>
              <w:spacing w:after="0" w:line="240" w:lineRule="auto"/>
              <w:ind w:firstLine="67"/>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136</w:t>
            </w:r>
          </w:p>
        </w:tc>
      </w:tr>
    </w:tbl>
    <w:p w:rsidR="008B3D21" w:rsidRDefault="008B3D21" w:rsidP="00EC70B9">
      <w:pPr>
        <w:spacing w:after="0" w:line="240" w:lineRule="auto"/>
        <w:ind w:firstLine="709"/>
        <w:contextualSpacing/>
        <w:rPr>
          <w:rFonts w:ascii="Times New Roman" w:eastAsia="Arial Unicode MS" w:hAnsi="Times New Roman" w:cs="Times New Roman"/>
          <w:i/>
          <w:color w:val="000000"/>
          <w:sz w:val="24"/>
          <w:szCs w:val="24"/>
        </w:rPr>
      </w:pPr>
    </w:p>
    <w:p w:rsidR="002C35DF" w:rsidRDefault="002C35DF" w:rsidP="00EC70B9">
      <w:pPr>
        <w:spacing w:after="0" w:line="240" w:lineRule="auto"/>
        <w:ind w:firstLine="709"/>
        <w:contextualSpacing/>
        <w:rPr>
          <w:rFonts w:ascii="Times New Roman" w:eastAsia="Arial Unicode MS" w:hAnsi="Times New Roman" w:cs="Times New Roman"/>
          <w:i/>
          <w:color w:val="000000"/>
          <w:sz w:val="24"/>
          <w:szCs w:val="24"/>
        </w:rPr>
      </w:pPr>
    </w:p>
    <w:p w:rsidR="002C35DF" w:rsidRPr="00EC70B9" w:rsidRDefault="002C35DF" w:rsidP="00EC70B9">
      <w:pPr>
        <w:spacing w:after="0" w:line="240" w:lineRule="auto"/>
        <w:ind w:firstLine="709"/>
        <w:contextualSpacing/>
        <w:rPr>
          <w:rFonts w:ascii="Times New Roman" w:eastAsia="Arial Unicode MS" w:hAnsi="Times New Roman" w:cs="Times New Roman"/>
          <w:i/>
          <w:color w:val="000000"/>
          <w:sz w:val="24"/>
          <w:szCs w:val="24"/>
        </w:rPr>
      </w:pPr>
    </w:p>
    <w:p w:rsidR="00964A12" w:rsidRPr="00EC70B9" w:rsidRDefault="00295048"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lastRenderedPageBreak/>
        <w:t>3</w:t>
      </w:r>
      <w:r w:rsidR="00964A12" w:rsidRPr="00EC70B9">
        <w:rPr>
          <w:rFonts w:ascii="Times New Roman" w:eastAsia="Arial Unicode MS" w:hAnsi="Times New Roman" w:cs="Times New Roman"/>
          <w:b/>
          <w:i/>
          <w:color w:val="000000"/>
          <w:sz w:val="24"/>
          <w:szCs w:val="24"/>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91"/>
        <w:gridCol w:w="2287"/>
      </w:tblGrid>
      <w:tr w:rsidR="00BD6C6C" w:rsidRPr="00EC70B9" w:rsidTr="0004016F">
        <w:trPr>
          <w:trHeight w:val="470"/>
        </w:trPr>
        <w:tc>
          <w:tcPr>
            <w:tcW w:w="817"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87"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BD6C6C" w:rsidRPr="00EC70B9" w:rsidRDefault="00BD6C6C" w:rsidP="0004016F">
            <w:pPr>
              <w:spacing w:after="0" w:line="240" w:lineRule="auto"/>
              <w:contextualSpacing/>
              <w:rPr>
                <w:rFonts w:ascii="Times New Roman" w:hAnsi="Times New Roman" w:cs="Times New Roman"/>
                <w:sz w:val="24"/>
                <w:szCs w:val="24"/>
              </w:rPr>
            </w:pP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791" w:type="dxa"/>
          </w:tcPr>
          <w:p w:rsidR="00BD6C6C" w:rsidRPr="00EC70B9" w:rsidRDefault="00BD6C6C" w:rsidP="0004016F">
            <w:pPr>
              <w:keepNext/>
              <w:spacing w:after="0" w:line="240" w:lineRule="auto"/>
              <w:ind w:firstLine="34"/>
              <w:contextualSpacing/>
              <w:outlineLvl w:val="1"/>
              <w:rPr>
                <w:rFonts w:ascii="Times New Roman" w:hAnsi="Times New Roman" w:cs="Times New Roman"/>
                <w:bCs/>
                <w:sz w:val="24"/>
                <w:szCs w:val="24"/>
              </w:rPr>
            </w:pPr>
            <w:r w:rsidRPr="00EC70B9">
              <w:rPr>
                <w:rFonts w:ascii="Times New Roman" w:hAnsi="Times New Roman" w:cs="Times New Roman"/>
                <w:bCs/>
                <w:sz w:val="24"/>
                <w:szCs w:val="24"/>
              </w:rPr>
              <w:t xml:space="preserve">Числа от 1 до 100. </w:t>
            </w:r>
            <w:r w:rsidRPr="00EC70B9">
              <w:rPr>
                <w:rFonts w:ascii="Times New Roman" w:eastAsia="Calibri" w:hAnsi="Times New Roman" w:cs="Times New Roman"/>
                <w:bCs/>
                <w:sz w:val="24"/>
                <w:szCs w:val="24"/>
              </w:rPr>
              <w:t>Сложение и вычитание.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9</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Табличное умножение и деление.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53</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proofErr w:type="spellStart"/>
            <w:r w:rsidRPr="00EC70B9">
              <w:rPr>
                <w:rFonts w:ascii="Times New Roman" w:hAnsi="Times New Roman" w:cs="Times New Roman"/>
                <w:sz w:val="24"/>
                <w:szCs w:val="24"/>
              </w:rPr>
              <w:t>Внетабличное</w:t>
            </w:r>
            <w:proofErr w:type="spellEnd"/>
            <w:r w:rsidRPr="00EC70B9">
              <w:rPr>
                <w:rFonts w:ascii="Times New Roman" w:hAnsi="Times New Roman" w:cs="Times New Roman"/>
                <w:sz w:val="24"/>
                <w:szCs w:val="24"/>
              </w:rPr>
              <w:t xml:space="preserve"> умножение и деление.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28</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от 1 до 1000. Нумерация.</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12</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bCs/>
                <w:sz w:val="24"/>
                <w:szCs w:val="24"/>
              </w:rPr>
              <w:t xml:space="preserve">Числа от 1 до 1000.  </w:t>
            </w:r>
            <w:r w:rsidRPr="00EC70B9">
              <w:rPr>
                <w:rFonts w:ascii="Times New Roman" w:eastAsia="Calibri" w:hAnsi="Times New Roman" w:cs="Times New Roman"/>
                <w:bCs/>
                <w:sz w:val="24"/>
                <w:szCs w:val="24"/>
              </w:rPr>
              <w:t>Сложение и вычитание.</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 xml:space="preserve">Числа от 1 до 1000.Умножение и деление. </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791" w:type="dxa"/>
          </w:tcPr>
          <w:p w:rsidR="00BD6C6C" w:rsidRPr="00EC70B9" w:rsidRDefault="00BD6C6C" w:rsidP="0004016F">
            <w:pPr>
              <w:spacing w:after="0" w:line="240" w:lineRule="auto"/>
              <w:ind w:firstLine="34"/>
              <w:contextualSpacing/>
              <w:rPr>
                <w:rFonts w:ascii="Times New Roman" w:eastAsia="Calibri" w:hAnsi="Times New Roman" w:cs="Times New Roman"/>
                <w:sz w:val="24"/>
                <w:szCs w:val="24"/>
              </w:rPr>
            </w:pPr>
            <w:r w:rsidRPr="00EC70B9">
              <w:rPr>
                <w:rFonts w:ascii="Times New Roman" w:eastAsia="Calibri" w:hAnsi="Times New Roman" w:cs="Times New Roman"/>
                <w:sz w:val="24"/>
                <w:szCs w:val="24"/>
              </w:rPr>
              <w:t>Итоговое повторение  «Что узнали. Чему научились в 3 классе». Проверка знаний.</w:t>
            </w:r>
          </w:p>
        </w:tc>
        <w:tc>
          <w:tcPr>
            <w:tcW w:w="228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11</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8</w:t>
            </w:r>
          </w:p>
        </w:tc>
        <w:tc>
          <w:tcPr>
            <w:tcW w:w="5791" w:type="dxa"/>
          </w:tcPr>
          <w:p w:rsidR="00BD6C6C" w:rsidRPr="00EC70B9" w:rsidRDefault="00BD6C6C"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87" w:type="dxa"/>
          </w:tcPr>
          <w:p w:rsidR="00BD6C6C" w:rsidRPr="00EC70B9" w:rsidRDefault="00BD6C6C" w:rsidP="0004016F">
            <w:pPr>
              <w:spacing w:after="0" w:line="240" w:lineRule="auto"/>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136</w:t>
            </w:r>
          </w:p>
        </w:tc>
      </w:tr>
    </w:tbl>
    <w:p w:rsidR="008B3D21" w:rsidRPr="00EC70B9" w:rsidRDefault="008B3D21" w:rsidP="00EC70B9">
      <w:pPr>
        <w:spacing w:after="0" w:line="240" w:lineRule="auto"/>
        <w:ind w:firstLine="709"/>
        <w:contextualSpacing/>
        <w:rPr>
          <w:rFonts w:ascii="Times New Roman" w:eastAsia="Arial Unicode MS" w:hAnsi="Times New Roman" w:cs="Times New Roman"/>
          <w:i/>
          <w:color w:val="000000"/>
          <w:sz w:val="24"/>
          <w:szCs w:val="24"/>
        </w:rPr>
      </w:pPr>
    </w:p>
    <w:p w:rsidR="00295048" w:rsidRPr="00EC70B9" w:rsidRDefault="00295048" w:rsidP="00EC70B9">
      <w:pPr>
        <w:spacing w:after="0" w:line="240" w:lineRule="auto"/>
        <w:ind w:firstLine="709"/>
        <w:contextualSpacing/>
        <w:rPr>
          <w:rFonts w:ascii="Times New Roman" w:hAnsi="Times New Roman" w:cs="Times New Roman"/>
          <w:b/>
          <w:sz w:val="24"/>
          <w:szCs w:val="24"/>
        </w:rPr>
      </w:pPr>
      <w:r w:rsidRPr="00EC70B9">
        <w:rPr>
          <w:rFonts w:ascii="Times New Roman" w:eastAsia="Arial Unicode MS" w:hAnsi="Times New Roman" w:cs="Times New Roman"/>
          <w:b/>
          <w:i/>
          <w:color w:val="000000"/>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782"/>
        <w:gridCol w:w="2291"/>
      </w:tblGrid>
      <w:tr w:rsidR="00BD6C6C" w:rsidRPr="00EC70B9" w:rsidTr="0004016F">
        <w:trPr>
          <w:trHeight w:val="470"/>
        </w:trPr>
        <w:tc>
          <w:tcPr>
            <w:tcW w:w="817"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Тема (раздел курса)</w:t>
            </w:r>
          </w:p>
        </w:tc>
        <w:tc>
          <w:tcPr>
            <w:tcW w:w="2291" w:type="dxa"/>
          </w:tcPr>
          <w:p w:rsidR="00BD6C6C" w:rsidRPr="00EC70B9" w:rsidRDefault="00BD6C6C" w:rsidP="0004016F">
            <w:pPr>
              <w:spacing w:after="0" w:line="240" w:lineRule="auto"/>
              <w:contextualSpacing/>
              <w:rPr>
                <w:rFonts w:ascii="Times New Roman" w:hAnsi="Times New Roman" w:cs="Times New Roman"/>
                <w:sz w:val="24"/>
                <w:szCs w:val="24"/>
              </w:rPr>
            </w:pPr>
            <w:r w:rsidRPr="00EC70B9">
              <w:rPr>
                <w:rFonts w:ascii="Times New Roman" w:hAnsi="Times New Roman" w:cs="Times New Roman"/>
                <w:sz w:val="24"/>
                <w:szCs w:val="24"/>
              </w:rPr>
              <w:t>Количество часов</w:t>
            </w:r>
          </w:p>
          <w:p w:rsidR="00BD6C6C" w:rsidRPr="00EC70B9" w:rsidRDefault="00BD6C6C" w:rsidP="0004016F">
            <w:pPr>
              <w:spacing w:after="0" w:line="240" w:lineRule="auto"/>
              <w:contextualSpacing/>
              <w:rPr>
                <w:rFonts w:ascii="Times New Roman" w:hAnsi="Times New Roman" w:cs="Times New Roman"/>
                <w:sz w:val="24"/>
                <w:szCs w:val="24"/>
              </w:rPr>
            </w:pP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w:t>
            </w:r>
          </w:p>
        </w:tc>
        <w:tc>
          <w:tcPr>
            <w:tcW w:w="5782" w:type="dxa"/>
          </w:tcPr>
          <w:p w:rsidR="00BD6C6C" w:rsidRPr="00EC70B9" w:rsidRDefault="00BD6C6C" w:rsidP="0004016F">
            <w:pPr>
              <w:keepNext/>
              <w:spacing w:after="0" w:line="240" w:lineRule="auto"/>
              <w:ind w:firstLine="34"/>
              <w:contextualSpacing/>
              <w:outlineLvl w:val="1"/>
              <w:rPr>
                <w:rFonts w:ascii="Times New Roman" w:hAnsi="Times New Roman" w:cs="Times New Roman"/>
                <w:bCs/>
                <w:sz w:val="24"/>
                <w:szCs w:val="24"/>
              </w:rPr>
            </w:pPr>
            <w:r w:rsidRPr="00EC70B9">
              <w:rPr>
                <w:rFonts w:ascii="Times New Roman" w:hAnsi="Times New Roman" w:cs="Times New Roman"/>
                <w:bCs/>
                <w:sz w:val="24"/>
                <w:szCs w:val="24"/>
              </w:rPr>
              <w:t>Числа от 1 до 1000. Продолжение.</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12</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2</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Числа, которые больше 1000.</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9</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3</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Величины.</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4</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Сложение и вычитание</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9</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5</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bCs/>
                <w:sz w:val="24"/>
                <w:szCs w:val="24"/>
              </w:rPr>
              <w:t>Числа, которые больше 1000. Умножение и деление.</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75</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6</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sz w:val="24"/>
                <w:szCs w:val="24"/>
              </w:rPr>
            </w:pPr>
            <w:r w:rsidRPr="00EC70B9">
              <w:rPr>
                <w:rFonts w:ascii="Times New Roman" w:hAnsi="Times New Roman" w:cs="Times New Roman"/>
                <w:sz w:val="24"/>
                <w:szCs w:val="24"/>
              </w:rPr>
              <w:t xml:space="preserve">Систематизация и обобщение изученного </w:t>
            </w:r>
          </w:p>
        </w:tc>
        <w:tc>
          <w:tcPr>
            <w:tcW w:w="2291"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16</w:t>
            </w:r>
          </w:p>
        </w:tc>
      </w:tr>
      <w:tr w:rsidR="00BD6C6C" w:rsidRPr="00EC70B9" w:rsidTr="0004016F">
        <w:tc>
          <w:tcPr>
            <w:tcW w:w="817" w:type="dxa"/>
          </w:tcPr>
          <w:p w:rsidR="00BD6C6C" w:rsidRPr="00EC70B9" w:rsidRDefault="00BD6C6C" w:rsidP="0004016F">
            <w:pPr>
              <w:spacing w:after="0" w:line="240" w:lineRule="auto"/>
              <w:contextualSpacing/>
              <w:jc w:val="center"/>
              <w:rPr>
                <w:rFonts w:ascii="Times New Roman" w:hAnsi="Times New Roman" w:cs="Times New Roman"/>
                <w:sz w:val="24"/>
                <w:szCs w:val="24"/>
              </w:rPr>
            </w:pPr>
            <w:r w:rsidRPr="00EC70B9">
              <w:rPr>
                <w:rFonts w:ascii="Times New Roman" w:hAnsi="Times New Roman" w:cs="Times New Roman"/>
                <w:sz w:val="24"/>
                <w:szCs w:val="24"/>
              </w:rPr>
              <w:t>7</w:t>
            </w:r>
          </w:p>
        </w:tc>
        <w:tc>
          <w:tcPr>
            <w:tcW w:w="5782" w:type="dxa"/>
          </w:tcPr>
          <w:p w:rsidR="00BD6C6C" w:rsidRPr="00EC70B9" w:rsidRDefault="00BD6C6C" w:rsidP="0004016F">
            <w:pPr>
              <w:spacing w:after="0" w:line="240" w:lineRule="auto"/>
              <w:ind w:firstLine="34"/>
              <w:contextualSpacing/>
              <w:rPr>
                <w:rFonts w:ascii="Times New Roman" w:hAnsi="Times New Roman" w:cs="Times New Roman"/>
                <w:b/>
                <w:sz w:val="24"/>
                <w:szCs w:val="24"/>
              </w:rPr>
            </w:pPr>
            <w:r w:rsidRPr="00EC70B9">
              <w:rPr>
                <w:rFonts w:ascii="Times New Roman" w:hAnsi="Times New Roman" w:cs="Times New Roman"/>
                <w:b/>
                <w:sz w:val="24"/>
                <w:szCs w:val="24"/>
              </w:rPr>
              <w:t>Итого:</w:t>
            </w:r>
          </w:p>
        </w:tc>
        <w:tc>
          <w:tcPr>
            <w:tcW w:w="2291" w:type="dxa"/>
          </w:tcPr>
          <w:p w:rsidR="00BD6C6C" w:rsidRPr="00EC70B9" w:rsidRDefault="00BD6C6C" w:rsidP="0004016F">
            <w:pPr>
              <w:spacing w:after="0" w:line="240" w:lineRule="auto"/>
              <w:contextualSpacing/>
              <w:jc w:val="center"/>
              <w:rPr>
                <w:rFonts w:ascii="Times New Roman" w:hAnsi="Times New Roman" w:cs="Times New Roman"/>
                <w:b/>
                <w:sz w:val="24"/>
                <w:szCs w:val="24"/>
              </w:rPr>
            </w:pPr>
            <w:r w:rsidRPr="00EC70B9">
              <w:rPr>
                <w:rFonts w:ascii="Times New Roman" w:hAnsi="Times New Roman" w:cs="Times New Roman"/>
                <w:b/>
                <w:sz w:val="24"/>
                <w:szCs w:val="24"/>
              </w:rPr>
              <w:t>136</w:t>
            </w:r>
          </w:p>
        </w:tc>
      </w:tr>
    </w:tbl>
    <w:p w:rsidR="00964A12" w:rsidRPr="00EC70B9" w:rsidRDefault="00964A12" w:rsidP="00EC70B9">
      <w:pPr>
        <w:pStyle w:val="a3"/>
        <w:spacing w:after="0" w:line="240" w:lineRule="auto"/>
        <w:ind w:left="0" w:firstLine="709"/>
        <w:rPr>
          <w:rFonts w:ascii="Times New Roman" w:hAnsi="Times New Roman" w:cs="Times New Roman"/>
          <w:sz w:val="24"/>
          <w:szCs w:val="24"/>
        </w:rPr>
      </w:pPr>
    </w:p>
    <w:p w:rsidR="00D0624C" w:rsidRPr="00EC70B9" w:rsidRDefault="00D0624C" w:rsidP="00EC70B9">
      <w:pPr>
        <w:pStyle w:val="a3"/>
        <w:spacing w:after="0" w:line="240" w:lineRule="auto"/>
        <w:ind w:left="0" w:firstLine="709"/>
        <w:rPr>
          <w:rFonts w:ascii="Times New Roman" w:hAnsi="Times New Roman" w:cs="Times New Roman"/>
          <w:sz w:val="24"/>
          <w:szCs w:val="24"/>
        </w:rPr>
      </w:pPr>
    </w:p>
    <w:p w:rsidR="00D0624C" w:rsidRPr="00EC70B9" w:rsidRDefault="00D0624C" w:rsidP="00EC70B9">
      <w:pPr>
        <w:pStyle w:val="a3"/>
        <w:shd w:val="clear" w:color="auto" w:fill="FFFFFF"/>
        <w:tabs>
          <w:tab w:val="left" w:pos="696"/>
        </w:tabs>
        <w:spacing w:after="0" w:line="240" w:lineRule="auto"/>
        <w:ind w:left="0" w:firstLine="709"/>
        <w:rPr>
          <w:rFonts w:ascii="Times New Roman" w:eastAsia="Calibri" w:hAnsi="Times New Roman" w:cs="Times New Roman"/>
          <w:i/>
          <w:sz w:val="24"/>
          <w:szCs w:val="24"/>
        </w:rPr>
      </w:pPr>
    </w:p>
    <w:sectPr w:rsidR="00D0624C" w:rsidRPr="00EC70B9" w:rsidSect="002C35D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E49"/>
    <w:multiLevelType w:val="hybridMultilevel"/>
    <w:tmpl w:val="8370E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A347F"/>
    <w:multiLevelType w:val="hybridMultilevel"/>
    <w:tmpl w:val="9EFA8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308B1"/>
    <w:multiLevelType w:val="hybridMultilevel"/>
    <w:tmpl w:val="F4AC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3471F"/>
    <w:multiLevelType w:val="hybridMultilevel"/>
    <w:tmpl w:val="00C4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77CF8"/>
    <w:multiLevelType w:val="hybridMultilevel"/>
    <w:tmpl w:val="E448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4660F"/>
    <w:multiLevelType w:val="hybridMultilevel"/>
    <w:tmpl w:val="61AA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463DE"/>
    <w:multiLevelType w:val="hybridMultilevel"/>
    <w:tmpl w:val="0502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AB0DBC"/>
    <w:multiLevelType w:val="hybridMultilevel"/>
    <w:tmpl w:val="D544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163B15"/>
    <w:multiLevelType w:val="hybridMultilevel"/>
    <w:tmpl w:val="86166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4A345F"/>
    <w:multiLevelType w:val="hybridMultilevel"/>
    <w:tmpl w:val="6B46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B50288"/>
    <w:multiLevelType w:val="hybridMultilevel"/>
    <w:tmpl w:val="1C36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F57A63"/>
    <w:multiLevelType w:val="hybridMultilevel"/>
    <w:tmpl w:val="A692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F75016"/>
    <w:multiLevelType w:val="hybridMultilevel"/>
    <w:tmpl w:val="0CEE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94729D"/>
    <w:multiLevelType w:val="hybridMultilevel"/>
    <w:tmpl w:val="7A6E31D6"/>
    <w:lvl w:ilvl="0" w:tplc="04190013">
      <w:start w:val="1"/>
      <w:numFmt w:val="upperRoman"/>
      <w:lvlText w:val="%1."/>
      <w:lvlJc w:val="right"/>
      <w:pPr>
        <w:ind w:left="720" w:hanging="360"/>
      </w:pPr>
    </w:lvl>
    <w:lvl w:ilvl="1" w:tplc="63AAFBDE">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A72B7E"/>
    <w:multiLevelType w:val="hybridMultilevel"/>
    <w:tmpl w:val="A162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032E69"/>
    <w:multiLevelType w:val="hybridMultilevel"/>
    <w:tmpl w:val="3D984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7737C6"/>
    <w:multiLevelType w:val="hybridMultilevel"/>
    <w:tmpl w:val="04BC1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CE0A95"/>
    <w:multiLevelType w:val="hybridMultilevel"/>
    <w:tmpl w:val="52C6C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458A4"/>
    <w:multiLevelType w:val="hybridMultilevel"/>
    <w:tmpl w:val="66B833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D37A71"/>
    <w:multiLevelType w:val="hybridMultilevel"/>
    <w:tmpl w:val="13D2E0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B61B9D"/>
    <w:multiLevelType w:val="hybridMultilevel"/>
    <w:tmpl w:val="16EC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2183C"/>
    <w:multiLevelType w:val="hybridMultilevel"/>
    <w:tmpl w:val="72C4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A673E7"/>
    <w:multiLevelType w:val="hybridMultilevel"/>
    <w:tmpl w:val="AAF06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5733C9"/>
    <w:multiLevelType w:val="hybridMultilevel"/>
    <w:tmpl w:val="7D6E6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17"/>
  </w:num>
  <w:num w:numId="5">
    <w:abstractNumId w:val="20"/>
  </w:num>
  <w:num w:numId="6">
    <w:abstractNumId w:val="15"/>
  </w:num>
  <w:num w:numId="7">
    <w:abstractNumId w:val="21"/>
  </w:num>
  <w:num w:numId="8">
    <w:abstractNumId w:val="8"/>
  </w:num>
  <w:num w:numId="9">
    <w:abstractNumId w:val="5"/>
  </w:num>
  <w:num w:numId="10">
    <w:abstractNumId w:val="16"/>
  </w:num>
  <w:num w:numId="11">
    <w:abstractNumId w:val="0"/>
  </w:num>
  <w:num w:numId="12">
    <w:abstractNumId w:val="23"/>
  </w:num>
  <w:num w:numId="13">
    <w:abstractNumId w:val="10"/>
  </w:num>
  <w:num w:numId="14">
    <w:abstractNumId w:val="6"/>
  </w:num>
  <w:num w:numId="15">
    <w:abstractNumId w:val="12"/>
  </w:num>
  <w:num w:numId="16">
    <w:abstractNumId w:val="1"/>
  </w:num>
  <w:num w:numId="17">
    <w:abstractNumId w:val="9"/>
  </w:num>
  <w:num w:numId="18">
    <w:abstractNumId w:val="14"/>
  </w:num>
  <w:num w:numId="19">
    <w:abstractNumId w:val="22"/>
  </w:num>
  <w:num w:numId="20">
    <w:abstractNumId w:val="2"/>
  </w:num>
  <w:num w:numId="21">
    <w:abstractNumId w:val="7"/>
  </w:num>
  <w:num w:numId="22">
    <w:abstractNumId w:val="3"/>
  </w:num>
  <w:num w:numId="23">
    <w:abstractNumId w:val="1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C6B86"/>
    <w:rsid w:val="0004016F"/>
    <w:rsid w:val="00062031"/>
    <w:rsid w:val="000A170F"/>
    <w:rsid w:val="001264BF"/>
    <w:rsid w:val="002858B9"/>
    <w:rsid w:val="00295048"/>
    <w:rsid w:val="002C35DF"/>
    <w:rsid w:val="002F402A"/>
    <w:rsid w:val="002F75DB"/>
    <w:rsid w:val="004057A2"/>
    <w:rsid w:val="00526054"/>
    <w:rsid w:val="005C54EF"/>
    <w:rsid w:val="005C6B86"/>
    <w:rsid w:val="00680266"/>
    <w:rsid w:val="006A4144"/>
    <w:rsid w:val="006A6497"/>
    <w:rsid w:val="006E22A2"/>
    <w:rsid w:val="00733ECB"/>
    <w:rsid w:val="00754311"/>
    <w:rsid w:val="007D3FB3"/>
    <w:rsid w:val="00884405"/>
    <w:rsid w:val="008B3D21"/>
    <w:rsid w:val="008D3B28"/>
    <w:rsid w:val="00944570"/>
    <w:rsid w:val="00964A12"/>
    <w:rsid w:val="009C6E90"/>
    <w:rsid w:val="00AC1BCB"/>
    <w:rsid w:val="00AF2965"/>
    <w:rsid w:val="00B01AB5"/>
    <w:rsid w:val="00B245D6"/>
    <w:rsid w:val="00B879C6"/>
    <w:rsid w:val="00BA7827"/>
    <w:rsid w:val="00BC6F02"/>
    <w:rsid w:val="00BD6C6C"/>
    <w:rsid w:val="00C7270A"/>
    <w:rsid w:val="00C76273"/>
    <w:rsid w:val="00C822B3"/>
    <w:rsid w:val="00D0624C"/>
    <w:rsid w:val="00D974F2"/>
    <w:rsid w:val="00EC70B9"/>
    <w:rsid w:val="00F0742E"/>
    <w:rsid w:val="00FD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64EF"/>
  <w15:docId w15:val="{5CAC04E7-D0D5-4641-AE42-86D4711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0A"/>
  </w:style>
  <w:style w:type="paragraph" w:styleId="1">
    <w:name w:val="heading 1"/>
    <w:basedOn w:val="a"/>
    <w:next w:val="a"/>
    <w:link w:val="10"/>
    <w:uiPriority w:val="9"/>
    <w:qFormat/>
    <w:rsid w:val="0029504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29504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295048"/>
    <w:pPr>
      <w:keepNext/>
      <w:spacing w:after="0" w:line="240" w:lineRule="auto"/>
      <w:outlineLvl w:val="2"/>
    </w:pPr>
    <w:rPr>
      <w:rFonts w:ascii="Times New Roman" w:eastAsia="Times New Roman" w:hAnsi="Times New Roman" w:cs="Times New Roman"/>
      <w:sz w:val="32"/>
      <w:szCs w:val="24"/>
      <w:lang w:eastAsia="ru-RU"/>
    </w:rPr>
  </w:style>
  <w:style w:type="paragraph" w:styleId="4">
    <w:name w:val="heading 4"/>
    <w:basedOn w:val="a"/>
    <w:next w:val="a"/>
    <w:link w:val="40"/>
    <w:uiPriority w:val="9"/>
    <w:unhideWhenUsed/>
    <w:qFormat/>
    <w:rsid w:val="0029504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29504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29504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29504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04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9504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95048"/>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
    <w:rsid w:val="0029504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9504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29504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295048"/>
    <w:rPr>
      <w:rFonts w:ascii="Calibri" w:eastAsia="Times New Roman" w:hAnsi="Calibri" w:cs="Times New Roman"/>
      <w:sz w:val="24"/>
      <w:szCs w:val="24"/>
      <w:lang w:eastAsia="ru-RU"/>
    </w:rPr>
  </w:style>
  <w:style w:type="paragraph" w:styleId="a3">
    <w:name w:val="List Paragraph"/>
    <w:basedOn w:val="a"/>
    <w:uiPriority w:val="34"/>
    <w:qFormat/>
    <w:rsid w:val="005C6B86"/>
    <w:pPr>
      <w:ind w:left="720"/>
      <w:contextualSpacing/>
    </w:pPr>
  </w:style>
  <w:style w:type="character" w:styleId="a4">
    <w:name w:val="Strong"/>
    <w:basedOn w:val="a0"/>
    <w:uiPriority w:val="22"/>
    <w:qFormat/>
    <w:rsid w:val="005C6B86"/>
    <w:rPr>
      <w:b/>
      <w:bCs/>
    </w:rPr>
  </w:style>
  <w:style w:type="character" w:customStyle="1" w:styleId="FontStyle19">
    <w:name w:val="Font Style19"/>
    <w:basedOn w:val="a0"/>
    <w:rsid w:val="005C6B86"/>
    <w:rPr>
      <w:rFonts w:ascii="Times New Roman" w:hAnsi="Times New Roman" w:cs="Times New Roman"/>
      <w:sz w:val="22"/>
      <w:szCs w:val="22"/>
    </w:rPr>
  </w:style>
  <w:style w:type="paragraph" w:customStyle="1" w:styleId="msonormalcxspmiddle">
    <w:name w:val="msonormalcxspmiddle"/>
    <w:basedOn w:val="a"/>
    <w:rsid w:val="005C6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88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95048"/>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rsid w:val="00295048"/>
    <w:rPr>
      <w:rFonts w:ascii="Times New Roman" w:eastAsia="Times New Roman" w:hAnsi="Times New Roman" w:cs="Times New Roman"/>
      <w:sz w:val="24"/>
      <w:szCs w:val="24"/>
      <w:lang w:eastAsia="ru-RU"/>
    </w:rPr>
  </w:style>
  <w:style w:type="paragraph" w:styleId="a9">
    <w:name w:val="footer"/>
    <w:basedOn w:val="a"/>
    <w:link w:val="a8"/>
    <w:unhideWhenUsed/>
    <w:rsid w:val="002950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295048"/>
  </w:style>
  <w:style w:type="paragraph" w:styleId="aa">
    <w:name w:val="Body Text"/>
    <w:basedOn w:val="a"/>
    <w:link w:val="ab"/>
    <w:unhideWhenUsed/>
    <w:rsid w:val="00295048"/>
    <w:pPr>
      <w:widowControl w:val="0"/>
      <w:suppressAutoHyphens/>
      <w:spacing w:after="120" w:line="240" w:lineRule="auto"/>
    </w:pPr>
    <w:rPr>
      <w:rFonts w:ascii="DejaVu Sans" w:eastAsia="DejaVu Sans" w:hAnsi="DejaVu Sans" w:cs="Times New Roman"/>
      <w:kern w:val="2"/>
      <w:sz w:val="24"/>
      <w:szCs w:val="24"/>
    </w:rPr>
  </w:style>
  <w:style w:type="character" w:customStyle="1" w:styleId="ab">
    <w:name w:val="Основной текст Знак"/>
    <w:basedOn w:val="a0"/>
    <w:link w:val="aa"/>
    <w:rsid w:val="00295048"/>
    <w:rPr>
      <w:rFonts w:ascii="DejaVu Sans" w:eastAsia="DejaVu Sans" w:hAnsi="DejaVu Sans" w:cs="Times New Roman"/>
      <w:kern w:val="2"/>
      <w:sz w:val="24"/>
      <w:szCs w:val="24"/>
    </w:rPr>
  </w:style>
  <w:style w:type="paragraph" w:styleId="ac">
    <w:name w:val="Body Text Indent"/>
    <w:basedOn w:val="a"/>
    <w:link w:val="ad"/>
    <w:unhideWhenUsed/>
    <w:rsid w:val="0029504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95048"/>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29504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295048"/>
    <w:pPr>
      <w:spacing w:after="120" w:line="480" w:lineRule="auto"/>
    </w:pPr>
    <w:rPr>
      <w:rFonts w:ascii="Times New Roman" w:eastAsia="Times New Roman" w:hAnsi="Times New Roman" w:cs="Times New Roman"/>
      <w:sz w:val="24"/>
      <w:szCs w:val="24"/>
      <w:lang w:eastAsia="ru-RU"/>
    </w:rPr>
  </w:style>
  <w:style w:type="paragraph" w:styleId="31">
    <w:name w:val="Body Text 3"/>
    <w:basedOn w:val="a"/>
    <w:link w:val="32"/>
    <w:unhideWhenUsed/>
    <w:rsid w:val="0029504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9504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rsid w:val="00295048"/>
    <w:rPr>
      <w:rFonts w:ascii="Times New Roman" w:eastAsia="Times New Roman" w:hAnsi="Times New Roman" w:cs="Times New Roman"/>
      <w:sz w:val="24"/>
      <w:szCs w:val="24"/>
      <w:lang w:eastAsia="ru-RU"/>
    </w:rPr>
  </w:style>
  <w:style w:type="paragraph" w:styleId="24">
    <w:name w:val="Body Text Indent 2"/>
    <w:basedOn w:val="a"/>
    <w:link w:val="23"/>
    <w:unhideWhenUsed/>
    <w:rsid w:val="00295048"/>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295048"/>
  </w:style>
  <w:style w:type="character" w:customStyle="1" w:styleId="33">
    <w:name w:val="Основной текст с отступом 3 Знак"/>
    <w:basedOn w:val="a0"/>
    <w:link w:val="34"/>
    <w:uiPriority w:val="99"/>
    <w:semiHidden/>
    <w:rsid w:val="0029504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295048"/>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295048"/>
    <w:rPr>
      <w:sz w:val="16"/>
      <w:szCs w:val="16"/>
    </w:rPr>
  </w:style>
  <w:style w:type="paragraph" w:styleId="ae">
    <w:name w:val="No Spacing"/>
    <w:uiPriority w:val="1"/>
    <w:qFormat/>
    <w:rsid w:val="00295048"/>
    <w:pPr>
      <w:spacing w:after="0"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295048"/>
    <w:pPr>
      <w:widowControl w:val="0"/>
      <w:suppressLineNumbers/>
      <w:suppressAutoHyphens/>
      <w:spacing w:after="0" w:line="240" w:lineRule="auto"/>
    </w:pPr>
    <w:rPr>
      <w:rFonts w:ascii="DejaVu Sans" w:eastAsia="DejaVu Sans" w:hAnsi="DejaVu Sans" w:cs="Times New Roman"/>
      <w:kern w:val="2"/>
      <w:sz w:val="24"/>
      <w:szCs w:val="24"/>
    </w:rPr>
  </w:style>
  <w:style w:type="paragraph" w:customStyle="1" w:styleId="af0">
    <w:name w:val="Стиль"/>
    <w:rsid w:val="00295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аголовок таблицы"/>
    <w:basedOn w:val="af"/>
    <w:rsid w:val="00295048"/>
    <w:pPr>
      <w:widowControl/>
      <w:jc w:val="center"/>
    </w:pPr>
    <w:rPr>
      <w:rFonts w:ascii="Times New Roman" w:eastAsia="Times New Roman" w:hAnsi="Times New Roman"/>
      <w:b/>
      <w:bCs/>
      <w:kern w:val="0"/>
      <w:lang w:eastAsia="ar-SA"/>
    </w:rPr>
  </w:style>
  <w:style w:type="paragraph" w:customStyle="1" w:styleId="zagbig">
    <w:name w:val="zag_bi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zdel">
    <w:name w:val="razdel"/>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zapiska">
    <w:name w:val="zag-zapiska"/>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1">
    <w:name w:val="body1"/>
    <w:basedOn w:val="a0"/>
    <w:rsid w:val="00295048"/>
  </w:style>
  <w:style w:type="character" w:styleId="af2">
    <w:name w:val="page number"/>
    <w:basedOn w:val="a0"/>
    <w:rsid w:val="00295048"/>
  </w:style>
  <w:style w:type="character" w:styleId="af3">
    <w:name w:val="Emphasis"/>
    <w:basedOn w:val="a0"/>
    <w:uiPriority w:val="20"/>
    <w:qFormat/>
    <w:rsid w:val="00295048"/>
    <w:rPr>
      <w:i/>
      <w:iCs/>
    </w:rPr>
  </w:style>
  <w:style w:type="paragraph" w:customStyle="1" w:styleId="p2">
    <w:name w:val="p2"/>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9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526054"/>
    <w:pPr>
      <w:suppressAutoHyphens/>
      <w:spacing w:after="0" w:line="240" w:lineRule="auto"/>
      <w:ind w:left="720"/>
    </w:pPr>
    <w:rPr>
      <w:rFonts w:ascii="Times New Roman" w:eastAsia="Calibri" w:hAnsi="Times New Roman" w:cs="Times New Roman"/>
      <w:sz w:val="24"/>
      <w:szCs w:val="24"/>
      <w:lang w:eastAsia="ar-SA"/>
    </w:rPr>
  </w:style>
  <w:style w:type="paragraph" w:styleId="af4">
    <w:name w:val="Balloon Text"/>
    <w:basedOn w:val="a"/>
    <w:link w:val="af5"/>
    <w:uiPriority w:val="99"/>
    <w:semiHidden/>
    <w:unhideWhenUsed/>
    <w:rsid w:val="002C35DF"/>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C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BE006-ABA6-4CF7-A6D6-EE1F438F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Windows User</cp:lastModifiedBy>
  <cp:revision>28</cp:revision>
  <cp:lastPrinted>2020-12-18T11:49:00Z</cp:lastPrinted>
  <dcterms:created xsi:type="dcterms:W3CDTF">2015-09-28T11:21:00Z</dcterms:created>
  <dcterms:modified xsi:type="dcterms:W3CDTF">2020-12-18T11:50:00Z</dcterms:modified>
</cp:coreProperties>
</file>