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5C" w:rsidRPr="00D7285C" w:rsidRDefault="00D7285C" w:rsidP="00D72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родной русской литературе 10-11 классы</w:t>
      </w:r>
      <w:bookmarkStart w:id="0" w:name="_GoBack"/>
      <w:bookmarkEnd w:id="0"/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 изучения  родной   (русской)  литературы  в  10-11  классах составлена  на  основе документов: </w:t>
      </w:r>
    </w:p>
    <w:p w:rsidR="00D7285C" w:rsidRPr="00D7285C" w:rsidRDefault="00D7285C" w:rsidP="00D728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85C">
        <w:rPr>
          <w:rFonts w:ascii="Times New Roman" w:hAnsi="Times New Roman" w:cs="Times New Roman"/>
          <w:sz w:val="24"/>
          <w:szCs w:val="24"/>
        </w:rPr>
        <w:t xml:space="preserve">Федеральный закон РФ от 29 декабря 2012 г № 273-ФЗ «Об образовании в Российской Федерации» </w:t>
      </w:r>
    </w:p>
    <w:p w:rsidR="00D7285C" w:rsidRPr="00D7285C" w:rsidRDefault="00D7285C" w:rsidP="00D728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85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№ 413 от 17 мая 2012 года «Об утверждении и введении в действие федерального государственного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стандарта среднего общего образования» </w:t>
      </w:r>
    </w:p>
    <w:p w:rsidR="00D7285C" w:rsidRPr="00D7285C" w:rsidRDefault="00D7285C" w:rsidP="00D728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85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29.12.2014г. N1645 "О внесении изменений в приказ Министерства образования и науки РФ от 17 мая 2012 года № 413 "Об утверждении ФГОС среднего общего образования" </w:t>
      </w:r>
    </w:p>
    <w:p w:rsidR="00D7285C" w:rsidRPr="00D7285C" w:rsidRDefault="00D7285C" w:rsidP="00D728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85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31 декабря 2015 года № </w:t>
      </w:r>
      <w:proofErr w:type="gramStart"/>
      <w:r w:rsidRPr="00D7285C">
        <w:rPr>
          <w:rFonts w:ascii="Times New Roman" w:hAnsi="Times New Roman" w:cs="Times New Roman"/>
          <w:sz w:val="24"/>
          <w:szCs w:val="24"/>
        </w:rPr>
        <w:t>1578  "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РФ от 06 октября 2009 года № 413» </w:t>
      </w:r>
    </w:p>
    <w:p w:rsidR="00D7285C" w:rsidRPr="00D7285C" w:rsidRDefault="00D7285C" w:rsidP="00D728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85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29 июня 2017 года № 613 "О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РФ от 17 мая 2012 года № 413»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r w:rsidRPr="00D7285C">
        <w:rPr>
          <w:rFonts w:ascii="Times New Roman" w:hAnsi="Times New Roman" w:cs="Times New Roman"/>
          <w:sz w:val="24"/>
          <w:szCs w:val="24"/>
        </w:rPr>
        <w:t xml:space="preserve">       Курс «Родная (русская) литература» задуман как подготовительно-тренировочный и адресован учащимся 10–11 классов, сдающих обязательный письменный экзамен (итоговое сочинение), а также планирующих сдавать экзамен по литературе.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r w:rsidRPr="00D7285C">
        <w:rPr>
          <w:rFonts w:ascii="Times New Roman" w:hAnsi="Times New Roman" w:cs="Times New Roman"/>
          <w:sz w:val="24"/>
          <w:szCs w:val="24"/>
        </w:rPr>
        <w:t xml:space="preserve">       Данный курс поможет выполнить задачу предварительной ориентации в школьной программе по литературе с целью выявления и ликвидации пробелов и расширения знаний по предмету. </w:t>
      </w:r>
    </w:p>
    <w:p w:rsid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r w:rsidRPr="00D7285C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  <w:r w:rsidRPr="00D7285C">
        <w:rPr>
          <w:rFonts w:ascii="Times New Roman" w:hAnsi="Times New Roman" w:cs="Times New Roman"/>
          <w:sz w:val="24"/>
          <w:szCs w:val="24"/>
        </w:rPr>
        <w:t xml:space="preserve"> «Родная (русская) литература» в учебном плане предусматривает обязательное изучение родной (русской) литературы в 10-11 классах в объёме 34 часов: в 10 </w:t>
      </w:r>
      <w:proofErr w:type="spellStart"/>
      <w:proofErr w:type="gramStart"/>
      <w:r w:rsidRPr="00D7285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7285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17 часов (0,5  часа  в  неделю), в 11 </w:t>
      </w:r>
      <w:proofErr w:type="spellStart"/>
      <w:r w:rsidRPr="00D7285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7285C">
        <w:rPr>
          <w:rFonts w:ascii="Times New Roman" w:hAnsi="Times New Roman" w:cs="Times New Roman"/>
          <w:sz w:val="24"/>
          <w:szCs w:val="24"/>
        </w:rPr>
        <w:t>. – 17 часов (0,</w:t>
      </w:r>
      <w:proofErr w:type="gramStart"/>
      <w:r w:rsidRPr="00D7285C">
        <w:rPr>
          <w:rFonts w:ascii="Times New Roman" w:hAnsi="Times New Roman" w:cs="Times New Roman"/>
          <w:sz w:val="24"/>
          <w:szCs w:val="24"/>
        </w:rPr>
        <w:t>5  часа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 в  неделю).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– 2 года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r w:rsidRPr="00D7285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D7285C">
        <w:rPr>
          <w:rFonts w:ascii="Times New Roman" w:hAnsi="Times New Roman" w:cs="Times New Roman"/>
          <w:sz w:val="24"/>
          <w:szCs w:val="24"/>
        </w:rPr>
        <w:t xml:space="preserve"> изучения учебного предмета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r w:rsidRPr="00D7285C">
        <w:rPr>
          <w:rFonts w:ascii="Times New Roman" w:hAnsi="Times New Roman" w:cs="Times New Roman"/>
          <w:sz w:val="24"/>
          <w:szCs w:val="24"/>
        </w:rPr>
        <w:t xml:space="preserve"> </w:t>
      </w:r>
      <w:r w:rsidRPr="00D7285C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Личностные: </w:t>
      </w:r>
    </w:p>
    <w:p w:rsidR="00D7285C" w:rsidRPr="00D7285C" w:rsidRDefault="00D7285C" w:rsidP="00D728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85C">
        <w:rPr>
          <w:rFonts w:ascii="Times New Roman" w:hAnsi="Times New Roman" w:cs="Times New Roman"/>
          <w:sz w:val="24"/>
          <w:szCs w:val="24"/>
        </w:rPr>
        <w:t xml:space="preserve">Выпускник научится проявлять готовность к самообразованию. </w:t>
      </w:r>
    </w:p>
    <w:p w:rsidR="00D7285C" w:rsidRPr="00D7285C" w:rsidRDefault="00D7285C" w:rsidP="00D728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85C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эстетическое сознание через освоение художественного наследия народов России и мира через творческую деятельность эстетического характера. </w:t>
      </w:r>
    </w:p>
    <w:p w:rsidR="00D7285C" w:rsidRPr="00D7285C" w:rsidRDefault="00D7285C" w:rsidP="00D7285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7285C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Метапредметные</w:t>
      </w:r>
      <w:proofErr w:type="spellEnd"/>
      <w:r w:rsidRPr="00D728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r w:rsidRPr="00D7285C">
        <w:rPr>
          <w:rFonts w:ascii="Times New Roman" w:hAnsi="Times New Roman" w:cs="Times New Roman"/>
          <w:sz w:val="24"/>
          <w:szCs w:val="24"/>
        </w:rPr>
        <w:t xml:space="preserve">• Выпускник научится: выбирать путь анализа произведения, адекватный жанрово-родовой природе художественного текста;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дифференцировать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элементы поэтики художественного текста, видеть их художественную и смысловую функцию;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сопоставлять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«чужие» тексты интерпретирующего характера, аргументированно оценивать их;- оценивать интерпретацию художественного текста, созданную средствами других искусств;- создавать собственную интерпретацию изученного текста средствами других искусств;-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ценность жизни во всех </w:t>
      </w:r>
      <w:proofErr w:type="spellStart"/>
      <w:r w:rsidRPr="00D7285C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7285C">
        <w:rPr>
          <w:rFonts w:ascii="Times New Roman" w:hAnsi="Times New Roman" w:cs="Times New Roman"/>
          <w:sz w:val="24"/>
          <w:szCs w:val="24"/>
        </w:rPr>
        <w:t xml:space="preserve"> проявлениях и необходимости ответственного, бережного отношения к ней;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</w:t>
      </w:r>
      <w:r w:rsidRPr="00D7285C">
        <w:rPr>
          <w:rFonts w:ascii="Times New Roman" w:hAnsi="Times New Roman" w:cs="Times New Roman"/>
          <w:sz w:val="24"/>
          <w:szCs w:val="24"/>
        </w:rPr>
        <w:tab/>
        <w:t xml:space="preserve">собственную </w:t>
      </w:r>
      <w:r w:rsidRPr="00D7285C">
        <w:rPr>
          <w:rFonts w:ascii="Times New Roman" w:hAnsi="Times New Roman" w:cs="Times New Roman"/>
          <w:sz w:val="24"/>
          <w:szCs w:val="24"/>
        </w:rPr>
        <w:tab/>
        <w:t xml:space="preserve">учебную </w:t>
      </w:r>
      <w:r w:rsidRPr="00D7285C">
        <w:rPr>
          <w:rFonts w:ascii="Times New Roman" w:hAnsi="Times New Roman" w:cs="Times New Roman"/>
          <w:sz w:val="24"/>
          <w:szCs w:val="24"/>
        </w:rPr>
        <w:tab/>
        <w:t xml:space="preserve">деятельность: </w:t>
      </w:r>
      <w:r w:rsidRPr="00D7285C">
        <w:rPr>
          <w:rFonts w:ascii="Times New Roman" w:hAnsi="Times New Roman" w:cs="Times New Roman"/>
          <w:sz w:val="24"/>
          <w:szCs w:val="24"/>
        </w:rPr>
        <w:tab/>
        <w:t xml:space="preserve">свои </w:t>
      </w:r>
      <w:r w:rsidRPr="00D7285C">
        <w:rPr>
          <w:rFonts w:ascii="Times New Roman" w:hAnsi="Times New Roman" w:cs="Times New Roman"/>
          <w:sz w:val="24"/>
          <w:szCs w:val="24"/>
        </w:rPr>
        <w:tab/>
        <w:t xml:space="preserve">достижения, самостоятельность, инициативу, ответственность, причины неудач;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гуманистические, демократические и традиционные ценности многонационального российского общества; определять необходимость ответственности и долга перед Родиной; осознавать значение семьи в жизни человека и общества, принимать ценности семейной жизни, уважительно и заботливо относиться к ленам своей семьи; основам прогнозирования;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отображать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в речи содержание совершаемых действий в форме громкой социализированной и внутренней речи.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аналогии между изучаемым материалом и собственным опытом; использовать знаково-символические средства, в </w:t>
      </w:r>
      <w:proofErr w:type="spellStart"/>
      <w:r w:rsidRPr="00D7285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7285C">
        <w:rPr>
          <w:rFonts w:ascii="Times New Roman" w:hAnsi="Times New Roman" w:cs="Times New Roman"/>
          <w:sz w:val="24"/>
          <w:szCs w:val="24"/>
        </w:rPr>
        <w:t xml:space="preserve">. схемы (включая концептуальные) для решения учебных задач.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r w:rsidRPr="00D7285C">
        <w:rPr>
          <w:rFonts w:ascii="Times New Roman" w:hAnsi="Times New Roman" w:cs="Times New Roman"/>
          <w:sz w:val="24"/>
          <w:szCs w:val="24"/>
        </w:rPr>
        <w:t xml:space="preserve">• Выпускник получит возможность научиться: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произвольно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и осознанно владеть общими приемами решения учебных задач. </w:t>
      </w:r>
    </w:p>
    <w:p w:rsidR="00D7285C" w:rsidRPr="00D7285C" w:rsidRDefault="00D7285C" w:rsidP="00D728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7285C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D728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r w:rsidRPr="00D7285C">
        <w:rPr>
          <w:rFonts w:ascii="Times New Roman" w:hAnsi="Times New Roman" w:cs="Times New Roman"/>
          <w:sz w:val="24"/>
          <w:szCs w:val="24"/>
        </w:rPr>
        <w:t xml:space="preserve">• Выпускник научится: устанавливать причинно-следственные связи в изучаемом круге явлений;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структуру построения рассуждения как связь простых суждений об объекте (явлении);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обобщать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(самостоятельно выделять ряд или класс объектов);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подводить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выбор наиболее эффективных способов решения учебных задач в зависимости от конкретных условий;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lastRenderedPageBreak/>
        <w:t>осуществлять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синтез как составление целого из частей, самостоятельно достраивая и восполняя недостающие компоненты;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совместной деятельности четко формулировать цели группы и позволить </w:t>
      </w:r>
      <w:proofErr w:type="spellStart"/>
      <w:r w:rsidRPr="00D7285C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7285C">
        <w:rPr>
          <w:rFonts w:ascii="Times New Roman" w:hAnsi="Times New Roman" w:cs="Times New Roman"/>
          <w:sz w:val="24"/>
          <w:szCs w:val="24"/>
        </w:rPr>
        <w:t xml:space="preserve"> участникам проявлять собственную энергию для достижения этих целей;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прилагать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волевые усилия и преодолевать трудности и препятствия на пути достижения целей;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устраивать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эффективные групповые обсуждения и обеспечить обмен знаниями между членами группы для принятия эффективных совместных решений;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расширенный поиск информации в соответствии с заданиями учителя с использованием ресурсов библиотек и сети Интернет; осознанно и произвольно строить сообщения в устной и письменной форме; строить логическое рассуждение, включающее установление </w:t>
      </w:r>
      <w:proofErr w:type="spellStart"/>
      <w:r w:rsidRPr="00D7285C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D7285C">
        <w:rPr>
          <w:rFonts w:ascii="Times New Roman" w:hAnsi="Times New Roman" w:cs="Times New Roman"/>
          <w:sz w:val="24"/>
          <w:szCs w:val="24"/>
        </w:rPr>
        <w:t xml:space="preserve"> связей;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осознанно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воспринимать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художественный текст как произведение искусства, послание автора читателю, современнику и потомку;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для себя актуальную и перспективную цели чтения художественной литературы; выбирать произведения для самостоятельного чтения; владеть основными способами обработки информации и презентации.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r w:rsidRPr="00D7285C">
        <w:rPr>
          <w:rFonts w:ascii="Times New Roman" w:hAnsi="Times New Roman" w:cs="Times New Roman"/>
          <w:sz w:val="24"/>
          <w:szCs w:val="24"/>
        </w:rPr>
        <w:t xml:space="preserve">• Выпускник получит возможность научиться: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выявлять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и интерпретировать авторскую позицию, определяя </w:t>
      </w:r>
      <w:proofErr w:type="spellStart"/>
      <w:r w:rsidRPr="00D7285C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D7285C">
        <w:rPr>
          <w:rFonts w:ascii="Times New Roman" w:hAnsi="Times New Roman" w:cs="Times New Roman"/>
          <w:sz w:val="24"/>
          <w:szCs w:val="24"/>
        </w:rPr>
        <w:t xml:space="preserve"> к ней отношение, и на этой основе формировать собственные ценностные ориентации;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актуальность произведений для читателей разных поколений и вступать в диалог с другими читателями;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и истолковывать произведения разной жанровой природы, аргументировано формулируя </w:t>
      </w:r>
      <w:proofErr w:type="spellStart"/>
      <w:r w:rsidRPr="00D7285C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D7285C">
        <w:rPr>
          <w:rFonts w:ascii="Times New Roman" w:hAnsi="Times New Roman" w:cs="Times New Roman"/>
          <w:sz w:val="24"/>
          <w:szCs w:val="24"/>
        </w:rPr>
        <w:t xml:space="preserve"> отношение к прочитанному;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</w:t>
      </w:r>
      <w:r w:rsidRPr="00D7285C">
        <w:rPr>
          <w:rFonts w:ascii="Times New Roman" w:hAnsi="Times New Roman" w:cs="Times New Roman"/>
          <w:sz w:val="24"/>
          <w:szCs w:val="24"/>
        </w:rPr>
        <w:tab/>
        <w:t xml:space="preserve">собственный </w:t>
      </w:r>
      <w:r w:rsidRPr="00D7285C">
        <w:rPr>
          <w:rFonts w:ascii="Times New Roman" w:hAnsi="Times New Roman" w:cs="Times New Roman"/>
          <w:sz w:val="24"/>
          <w:szCs w:val="24"/>
        </w:rPr>
        <w:tab/>
        <w:t xml:space="preserve">текст </w:t>
      </w:r>
      <w:r w:rsidRPr="00D7285C">
        <w:rPr>
          <w:rFonts w:ascii="Times New Roman" w:hAnsi="Times New Roman" w:cs="Times New Roman"/>
          <w:sz w:val="24"/>
          <w:szCs w:val="24"/>
        </w:rPr>
        <w:tab/>
        <w:t xml:space="preserve">аналитического </w:t>
      </w:r>
      <w:r w:rsidRPr="00D7285C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D7285C">
        <w:rPr>
          <w:rFonts w:ascii="Times New Roman" w:hAnsi="Times New Roman" w:cs="Times New Roman"/>
          <w:sz w:val="24"/>
          <w:szCs w:val="24"/>
        </w:rPr>
        <w:tab/>
        <w:t xml:space="preserve">интерпретирующего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сопоставлять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произведение словесного искусства и его воплощение в других искусствах;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выбирать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путь анализа произведения, адекватный жанрово-родовой природе художественного текста;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дифференцировать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элементы поэтики художественного текста, видеть их художественную и смысловую функцию;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вести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самостоятельную проектно-исследовательскую деятельность и оформлять результаты в разных форматах (работа исследовательского характера, реферат).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r w:rsidRPr="00D7285C">
        <w:rPr>
          <w:rFonts w:ascii="Times New Roman" w:hAnsi="Times New Roman" w:cs="Times New Roman"/>
          <w:sz w:val="24"/>
          <w:szCs w:val="24"/>
        </w:rPr>
        <w:t xml:space="preserve">       Основной </w:t>
      </w:r>
      <w:r w:rsidRPr="00D7285C">
        <w:rPr>
          <w:rFonts w:ascii="Times New Roman" w:hAnsi="Times New Roman" w:cs="Times New Roman"/>
          <w:b/>
          <w:sz w:val="24"/>
          <w:szCs w:val="24"/>
        </w:rPr>
        <w:t>целью</w:t>
      </w:r>
      <w:r w:rsidRPr="00D7285C">
        <w:rPr>
          <w:rFonts w:ascii="Times New Roman" w:hAnsi="Times New Roman" w:cs="Times New Roman"/>
          <w:sz w:val="24"/>
          <w:szCs w:val="24"/>
        </w:rPr>
        <w:t xml:space="preserve"> изучения курса является подготовка к выполнению тестовых заданий о литературе, с одной стороны, и формирование умений и навыков в построении </w:t>
      </w:r>
      <w:r w:rsidRPr="00D7285C">
        <w:rPr>
          <w:rFonts w:ascii="Times New Roman" w:hAnsi="Times New Roman" w:cs="Times New Roman"/>
          <w:sz w:val="24"/>
          <w:szCs w:val="24"/>
        </w:rPr>
        <w:lastRenderedPageBreak/>
        <w:t xml:space="preserve">текста сочинений – с другой. Данный курс достигает цели, сформулированной в Стандарте образования по предмету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r w:rsidRPr="00D7285C">
        <w:rPr>
          <w:rFonts w:ascii="Times New Roman" w:hAnsi="Times New Roman" w:cs="Times New Roman"/>
          <w:sz w:val="24"/>
          <w:szCs w:val="24"/>
        </w:rPr>
        <w:t xml:space="preserve">«Литература».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r w:rsidRPr="00D7285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r w:rsidRPr="00D7285C">
        <w:rPr>
          <w:rFonts w:ascii="Times New Roman" w:hAnsi="Times New Roman" w:cs="Times New Roman"/>
          <w:sz w:val="24"/>
          <w:szCs w:val="24"/>
        </w:rPr>
        <w:t xml:space="preserve">  </w:t>
      </w:r>
      <w:r w:rsidRPr="00D7285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7285C" w:rsidRPr="00D7285C" w:rsidRDefault="00D7285C" w:rsidP="00D7285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систематизация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уже имеющихся у старшеклассников знаний по теории литературы, их актуализация, уточнение понимания отдельных терминов и понятий; </w:t>
      </w:r>
    </w:p>
    <w:p w:rsidR="00D7285C" w:rsidRPr="00D7285C" w:rsidRDefault="00D7285C" w:rsidP="00D7285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умения самостоятельно анализировать художественное произведение в диапазоне допустимых интерпретаций; </w:t>
      </w:r>
    </w:p>
    <w:p w:rsidR="00D7285C" w:rsidRPr="00D7285C" w:rsidRDefault="00D7285C" w:rsidP="00D7285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дальнейшее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</w:t>
      </w:r>
      <w:r w:rsidRPr="00D7285C">
        <w:rPr>
          <w:rFonts w:ascii="Times New Roman" w:hAnsi="Times New Roman" w:cs="Times New Roman"/>
          <w:sz w:val="24"/>
          <w:szCs w:val="24"/>
        </w:rPr>
        <w:tab/>
        <w:t xml:space="preserve">формирование </w:t>
      </w:r>
      <w:r w:rsidRPr="00D7285C">
        <w:rPr>
          <w:rFonts w:ascii="Times New Roman" w:hAnsi="Times New Roman" w:cs="Times New Roman"/>
          <w:sz w:val="24"/>
          <w:szCs w:val="24"/>
        </w:rPr>
        <w:tab/>
        <w:t xml:space="preserve">навыка </w:t>
      </w:r>
      <w:r w:rsidRPr="00D7285C">
        <w:rPr>
          <w:rFonts w:ascii="Times New Roman" w:hAnsi="Times New Roman" w:cs="Times New Roman"/>
          <w:sz w:val="24"/>
          <w:szCs w:val="24"/>
        </w:rPr>
        <w:tab/>
        <w:t xml:space="preserve">создания </w:t>
      </w:r>
      <w:r w:rsidRPr="00D7285C">
        <w:rPr>
          <w:rFonts w:ascii="Times New Roman" w:hAnsi="Times New Roman" w:cs="Times New Roman"/>
          <w:sz w:val="24"/>
          <w:szCs w:val="24"/>
        </w:rPr>
        <w:tab/>
        <w:t xml:space="preserve">собственного литературоведческого текста, развитие интеллектуальных умений, речевой культуры учащихся, их творческих способностей; </w:t>
      </w:r>
    </w:p>
    <w:p w:rsidR="00D7285C" w:rsidRPr="00D7285C" w:rsidRDefault="00D7285C" w:rsidP="00D7285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самостоятельной аргументированной эстетической оценке произведения; </w:t>
      </w:r>
    </w:p>
    <w:p w:rsidR="00D7285C" w:rsidRPr="00D7285C" w:rsidRDefault="00D7285C" w:rsidP="00D7285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7285C">
        <w:rPr>
          <w:rFonts w:ascii="Times New Roman" w:hAnsi="Times New Roman" w:cs="Times New Roman"/>
          <w:sz w:val="24"/>
          <w:szCs w:val="24"/>
        </w:rPr>
        <w:t>содействие</w:t>
      </w:r>
      <w:proofErr w:type="gramEnd"/>
      <w:r w:rsidRPr="00D7285C">
        <w:rPr>
          <w:rFonts w:ascii="Times New Roman" w:hAnsi="Times New Roman" w:cs="Times New Roman"/>
          <w:sz w:val="24"/>
          <w:szCs w:val="24"/>
        </w:rPr>
        <w:t xml:space="preserve"> в области профессионального самоопределения. </w:t>
      </w:r>
    </w:p>
    <w:p w:rsidR="00D7285C" w:rsidRPr="00D7285C" w:rsidRDefault="00D7285C" w:rsidP="00D7285C">
      <w:pPr>
        <w:rPr>
          <w:rFonts w:ascii="Times New Roman" w:hAnsi="Times New Roman" w:cs="Times New Roman"/>
          <w:sz w:val="24"/>
          <w:szCs w:val="24"/>
        </w:rPr>
      </w:pPr>
      <w:r w:rsidRPr="00D728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285C">
        <w:rPr>
          <w:rFonts w:ascii="Times New Roman" w:hAnsi="Times New Roman" w:cs="Times New Roman"/>
          <w:b/>
          <w:sz w:val="24"/>
          <w:szCs w:val="24"/>
        </w:rPr>
        <w:t>Методы деятельности</w:t>
      </w:r>
      <w:r w:rsidRPr="00D7285C">
        <w:rPr>
          <w:rFonts w:ascii="Times New Roman" w:hAnsi="Times New Roman" w:cs="Times New Roman"/>
          <w:sz w:val="24"/>
          <w:szCs w:val="24"/>
        </w:rPr>
        <w:t xml:space="preserve"> учителя направлены на практическую работу с учащимися. Прежде всего, это работа по анализу художественного текста. Учитель должен направить свою деятельность на подготовку вопросов по анализу текста, на руководство самостоятельной учебной и научно-исследовательской работой учащихся, т.е. преподавателем выбираются методы, которые учитывают индивидуальные особенности и потребности учащихся.        </w:t>
      </w:r>
      <w:r w:rsidRPr="00D7285C">
        <w:rPr>
          <w:rFonts w:ascii="Times New Roman" w:hAnsi="Times New Roman" w:cs="Times New Roman"/>
          <w:b/>
          <w:sz w:val="24"/>
          <w:szCs w:val="24"/>
        </w:rPr>
        <w:t>Формы и приемы работы</w:t>
      </w:r>
      <w:r w:rsidRPr="00D7285C">
        <w:rPr>
          <w:rFonts w:ascii="Times New Roman" w:hAnsi="Times New Roman" w:cs="Times New Roman"/>
          <w:sz w:val="24"/>
          <w:szCs w:val="24"/>
        </w:rPr>
        <w:t xml:space="preserve"> учащихся могут быть следующими: составление развернутого плана-конспекта как основы мини-сочинения; работа со специальными словарями в поисках теоретических знаний по литературе, подготовка докладов по проблемным вопросам литературы.        Основной дидактической единицей на практических занятиях данного элективного курса должен стать литературный текст, отобранный в соответствии со школьной программой. </w:t>
      </w:r>
    </w:p>
    <w:p w:rsidR="00E719B1" w:rsidRDefault="00E719B1"/>
    <w:sectPr w:rsidR="00E7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044F2"/>
    <w:multiLevelType w:val="hybridMultilevel"/>
    <w:tmpl w:val="621E75BE"/>
    <w:lvl w:ilvl="0" w:tplc="8A22E3B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CB7EC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A732E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4DF42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471EA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26B75A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861A4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A2DDC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E1240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CB5BC7"/>
    <w:multiLevelType w:val="hybridMultilevel"/>
    <w:tmpl w:val="77C062AC"/>
    <w:lvl w:ilvl="0" w:tplc="DCB8FC1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C422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9CF9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4D4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DCB0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D6FF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481C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10EE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42AE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5C"/>
    <w:rsid w:val="00D7285C"/>
    <w:rsid w:val="00E7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81FAF-7FC9-4F47-B019-8ECC3F25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2021-11-26T14:06:00Z</dcterms:created>
  <dcterms:modified xsi:type="dcterms:W3CDTF">2021-11-26T14:10:00Z</dcterms:modified>
</cp:coreProperties>
</file>