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3C" w:rsidRPr="009B510D" w:rsidRDefault="009B510D" w:rsidP="00D7493C">
      <w:pPr>
        <w:rPr>
          <w:b/>
          <w:bCs/>
        </w:rPr>
      </w:pPr>
      <w:bookmarkStart w:id="0" w:name="_GoBack"/>
      <w:r w:rsidRPr="009B510D">
        <w:rPr>
          <w:b/>
          <w:bCs/>
        </w:rPr>
        <w:t xml:space="preserve">Аннотация к рабочей программе по литературе </w:t>
      </w:r>
      <w:r w:rsidR="00D7493C" w:rsidRPr="009B510D">
        <w:rPr>
          <w:b/>
          <w:bCs/>
        </w:rPr>
        <w:t>5-9 классов</w:t>
      </w:r>
    </w:p>
    <w:bookmarkEnd w:id="0"/>
    <w:p w:rsidR="009B510D" w:rsidRDefault="009B510D" w:rsidP="00D7493C">
      <w:pPr>
        <w:rPr>
          <w:bCs/>
          <w:u w:val="single"/>
        </w:rPr>
      </w:pPr>
    </w:p>
    <w:p w:rsidR="00D7493C" w:rsidRPr="00D7493C" w:rsidRDefault="00D7493C" w:rsidP="00D7493C">
      <w:pPr>
        <w:rPr>
          <w:bCs/>
          <w:u w:val="single"/>
        </w:rPr>
      </w:pPr>
      <w:r w:rsidRPr="00D7493C">
        <w:rPr>
          <w:bCs/>
          <w:u w:val="single"/>
        </w:rPr>
        <w:t>Полное наименование программы</w:t>
      </w:r>
    </w:p>
    <w:p w:rsidR="00D7493C" w:rsidRPr="00D7493C" w:rsidRDefault="00D7493C" w:rsidP="00D7493C">
      <w:r w:rsidRPr="00D7493C">
        <w:t xml:space="preserve">Рабочая программа по литературе для 5-9 классов </w:t>
      </w:r>
    </w:p>
    <w:p w:rsidR="00D7493C" w:rsidRPr="00D7493C" w:rsidRDefault="00D7493C" w:rsidP="00D7493C">
      <w:pPr>
        <w:rPr>
          <w:bCs/>
          <w:u w:val="single"/>
        </w:rPr>
      </w:pPr>
      <w:r w:rsidRPr="00D7493C">
        <w:rPr>
          <w:bCs/>
        </w:rPr>
        <w:t>Предмет «Литература» изучается на ступени основного общего образования в качестве обязательного предмета в 5-9 классах</w:t>
      </w:r>
    </w:p>
    <w:p w:rsidR="00D7493C" w:rsidRPr="00D7493C" w:rsidRDefault="00D7493C" w:rsidP="00D7493C">
      <w:pPr>
        <w:rPr>
          <w:b/>
          <w:bCs/>
          <w:u w:val="single"/>
        </w:rPr>
      </w:pPr>
      <w:r w:rsidRPr="00D7493C">
        <w:rPr>
          <w:b/>
          <w:bCs/>
          <w:u w:val="single"/>
        </w:rPr>
        <w:t>Нормативная основа программы</w:t>
      </w:r>
    </w:p>
    <w:p w:rsidR="00D7493C" w:rsidRPr="00D7493C" w:rsidRDefault="00D7493C" w:rsidP="00D7493C">
      <w:pPr>
        <w:numPr>
          <w:ilvl w:val="0"/>
          <w:numId w:val="1"/>
        </w:numPr>
      </w:pPr>
      <w:r w:rsidRPr="00D7493C">
        <w:t xml:space="preserve">Данная рабочая программа по предмету «Литература» для 5-9 классов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D7493C">
        <w:t>Минобрнауки</w:t>
      </w:r>
      <w:proofErr w:type="spellEnd"/>
      <w:r w:rsidRPr="00D7493C">
        <w:t xml:space="preserve"> РФ № 1897 от 17 декабря 2010г.) на основе авторской программы Литература. Рабочие программы. Предметная линия учебников под редакцией В.Я. Коровиной 5-9 </w:t>
      </w:r>
      <w:proofErr w:type="gramStart"/>
      <w:r w:rsidRPr="00D7493C">
        <w:t>классы»  А</w:t>
      </w:r>
      <w:proofErr w:type="gramEnd"/>
      <w:r w:rsidRPr="00D7493C">
        <w:t xml:space="preserve"> в т о р ы: В. Я. Коровина, В. П. Журавлев, В. И. Коровин, Н. В. Беляева. // Издательство «Просвещение», 2014.</w:t>
      </w:r>
    </w:p>
    <w:p w:rsidR="00D7493C" w:rsidRPr="00D7493C" w:rsidRDefault="00D7493C" w:rsidP="00D7493C">
      <w:pPr>
        <w:rPr>
          <w:b/>
          <w:bCs/>
        </w:rPr>
      </w:pPr>
    </w:p>
    <w:p w:rsidR="00D7493C" w:rsidRPr="00D7493C" w:rsidRDefault="00D7493C" w:rsidP="00D7493C">
      <w:pPr>
        <w:rPr>
          <w:bCs/>
        </w:rPr>
      </w:pPr>
      <w:r w:rsidRPr="00D7493C">
        <w:rPr>
          <w:b/>
          <w:bCs/>
        </w:rPr>
        <w:t>Основными целями</w:t>
      </w:r>
      <w:r w:rsidRPr="00D7493C">
        <w:rPr>
          <w:bCs/>
        </w:rPr>
        <w:t xml:space="preserve"> изучения предмета «Литература» на ступени основного общего образования являются: 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 xml:space="preserve">• овладение важнейшими </w:t>
      </w:r>
      <w:proofErr w:type="spellStart"/>
      <w:r w:rsidRPr="00D7493C">
        <w:rPr>
          <w:bCs/>
        </w:rPr>
        <w:t>общеучебными</w:t>
      </w:r>
      <w:proofErr w:type="spellEnd"/>
      <w:r w:rsidRPr="00D7493C">
        <w:rPr>
          <w:bCs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 xml:space="preserve">Основное внимание уделяется знакомству обучающихся с методами научного познания, постановке проблем, требующих от обучающихся </w:t>
      </w:r>
      <w:proofErr w:type="spellStart"/>
      <w:r w:rsidRPr="00D7493C">
        <w:rPr>
          <w:bCs/>
        </w:rPr>
        <w:t>са¬мостоятельной</w:t>
      </w:r>
      <w:proofErr w:type="spellEnd"/>
      <w:r w:rsidRPr="00D7493C">
        <w:rPr>
          <w:bCs/>
        </w:rPr>
        <w:t xml:space="preserve"> деятельности по их разрешению.</w:t>
      </w: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/>
          <w:bCs/>
        </w:rPr>
      </w:pPr>
      <w:r w:rsidRPr="00D7493C">
        <w:rPr>
          <w:b/>
          <w:bCs/>
        </w:rPr>
        <w:t>Задачи реализации программы: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lastRenderedPageBreak/>
        <w:t>•</w:t>
      </w:r>
      <w:r w:rsidRPr="00D7493C">
        <w:rPr>
          <w:bCs/>
        </w:rPr>
        <w:tab/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</w:t>
      </w:r>
      <w:r w:rsidRPr="00D7493C">
        <w:rPr>
          <w:bCs/>
        </w:rPr>
        <w:tab/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</w:t>
      </w:r>
      <w:r w:rsidRPr="00D7493C">
        <w:rPr>
          <w:bCs/>
        </w:rPr>
        <w:tab/>
      </w:r>
      <w:proofErr w:type="gramStart"/>
      <w:r w:rsidRPr="00D7493C">
        <w:rPr>
          <w:bCs/>
        </w:rPr>
        <w:t>отбирать  тексты</w:t>
      </w:r>
      <w:proofErr w:type="gramEnd"/>
      <w:r w:rsidRPr="00D7493C">
        <w:rPr>
          <w:bCs/>
        </w:rPr>
        <w:t xml:space="preserve"> с учетом интереса школьников к нравственно-философской проблематике произведений и психологическому анализу;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 xml:space="preserve">  </w:t>
      </w:r>
      <w:proofErr w:type="gramStart"/>
      <w:r w:rsidRPr="00D7493C">
        <w:rPr>
          <w:bCs/>
        </w:rPr>
        <w:t>постигнуть  систему</w:t>
      </w:r>
      <w:proofErr w:type="gramEnd"/>
      <w:r w:rsidRPr="00D7493C">
        <w:rPr>
          <w:bCs/>
        </w:rPr>
        <w:t xml:space="preserve">  литературных родов и жанров, а также художественных направлений</w:t>
      </w: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/>
          <w:bCs/>
        </w:rPr>
      </w:pP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Cs/>
        </w:rPr>
      </w:pPr>
      <w:r w:rsidRPr="00D7493C">
        <w:rPr>
          <w:b/>
          <w:bCs/>
        </w:rPr>
        <w:t xml:space="preserve">Место курса «Литература» </w:t>
      </w:r>
      <w:proofErr w:type="gramStart"/>
      <w:r w:rsidRPr="00D7493C">
        <w:rPr>
          <w:b/>
          <w:bCs/>
        </w:rPr>
        <w:t>в  учебном</w:t>
      </w:r>
      <w:proofErr w:type="gramEnd"/>
      <w:r w:rsidRPr="00D7493C">
        <w:rPr>
          <w:b/>
          <w:bCs/>
        </w:rPr>
        <w:t xml:space="preserve"> плане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В соответствии с учебным планом школы курс «Литература» изучается в объёме</w:t>
      </w:r>
      <w:r w:rsidRPr="00D7493C">
        <w:rPr>
          <w:b/>
          <w:bCs/>
        </w:rPr>
        <w:t xml:space="preserve"> </w:t>
      </w:r>
      <w:r w:rsidRPr="00D7493C">
        <w:rPr>
          <w:bCs/>
        </w:rPr>
        <w:t>439ч,</w:t>
      </w:r>
      <w:r w:rsidRPr="00D7493C">
        <w:rPr>
          <w:b/>
          <w:bCs/>
        </w:rPr>
        <w:t xml:space="preserve"> </w:t>
      </w:r>
      <w:r w:rsidRPr="00D7493C">
        <w:rPr>
          <w:bCs/>
        </w:rPr>
        <w:t xml:space="preserve">предусмотренных в Федеральном базисном (образовательном) учебном плане для образовательных учреждений Российской Федерации, из </w:t>
      </w:r>
      <w:proofErr w:type="gramStart"/>
      <w:r w:rsidRPr="00D7493C">
        <w:rPr>
          <w:bCs/>
        </w:rPr>
        <w:t>них:  в</w:t>
      </w:r>
      <w:proofErr w:type="gramEnd"/>
      <w:r w:rsidRPr="00D7493C">
        <w:rPr>
          <w:bCs/>
        </w:rPr>
        <w:t xml:space="preserve"> 5 классе — 102 ч, в 6 классе — 102 ч, в 7 классе — 68 ч, в 8 классе — 68 ч,  в 9 классе — 102 ч.</w:t>
      </w: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/>
          <w:bCs/>
        </w:rPr>
      </w:pPr>
      <w:r w:rsidRPr="00D7493C">
        <w:rPr>
          <w:b/>
          <w:bCs/>
        </w:rPr>
        <w:t>Используемые учебники:</w:t>
      </w:r>
    </w:p>
    <w:p w:rsidR="00D7493C" w:rsidRPr="00D7493C" w:rsidRDefault="00D7493C" w:rsidP="00D7493C">
      <w:r w:rsidRPr="00D7493C">
        <w:rPr>
          <w:b/>
          <w:bCs/>
        </w:rPr>
        <w:t xml:space="preserve">Программа ориентирована на УМК </w:t>
      </w:r>
      <w:r w:rsidRPr="00D7493C">
        <w:rPr>
          <w:b/>
        </w:rPr>
        <w:t>творческого</w:t>
      </w:r>
      <w:r w:rsidRPr="00D7493C">
        <w:t xml:space="preserve"> коллектива В.Я. Коровиной, В.П. Журавлёва, В.И. Коровина и др.:</w:t>
      </w:r>
    </w:p>
    <w:p w:rsidR="00D7493C" w:rsidRPr="00D7493C" w:rsidRDefault="00D7493C" w:rsidP="00D7493C">
      <w:r w:rsidRPr="00D7493C">
        <w:t>Литература: 5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r w:rsidRPr="00D7493C">
        <w:t>Литература: 6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r w:rsidRPr="00D7493C">
        <w:t>Литература: 7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r w:rsidRPr="00D7493C">
        <w:t>Литература: 8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r w:rsidRPr="00D7493C">
        <w:t>Литература: 9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pPr>
        <w:rPr>
          <w:u w:val="single"/>
        </w:rPr>
      </w:pPr>
    </w:p>
    <w:p w:rsidR="00D7493C" w:rsidRPr="00D7493C" w:rsidRDefault="00D7493C" w:rsidP="00D7493C">
      <w:pPr>
        <w:rPr>
          <w:b/>
        </w:rPr>
      </w:pPr>
      <w:r w:rsidRPr="00D7493C">
        <w:rPr>
          <w:b/>
        </w:rPr>
        <w:t>Используемые технологии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 xml:space="preserve">Информационно-коммуникативные технологии; 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Технология проблемного обучения;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Технология развивающего обучения;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Технология дифференцированного обучения;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lastRenderedPageBreak/>
        <w:t>Технологии личностно-ориентированного образования;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Игровые технологии;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Информационно-коммуникативные технологии;</w:t>
      </w:r>
    </w:p>
    <w:p w:rsidR="00D7493C" w:rsidRPr="00D7493C" w:rsidRDefault="00D7493C" w:rsidP="00D7493C">
      <w:pPr>
        <w:numPr>
          <w:ilvl w:val="0"/>
          <w:numId w:val="2"/>
        </w:numPr>
      </w:pPr>
      <w:proofErr w:type="spellStart"/>
      <w:r w:rsidRPr="00D7493C">
        <w:t>Здоровьесберегающие</w:t>
      </w:r>
      <w:proofErr w:type="spellEnd"/>
      <w:r w:rsidRPr="00D7493C">
        <w:t xml:space="preserve"> технологии. </w:t>
      </w:r>
    </w:p>
    <w:p w:rsidR="00D7493C" w:rsidRPr="00D7493C" w:rsidRDefault="00D7493C" w:rsidP="00D7493C">
      <w:pPr>
        <w:rPr>
          <w:u w:val="single"/>
        </w:rPr>
      </w:pPr>
      <w:r w:rsidRPr="00D7493C">
        <w:rPr>
          <w:u w:val="single"/>
        </w:rPr>
        <w:t>Требования к уровню подготовки обучающихся</w:t>
      </w:r>
    </w:p>
    <w:p w:rsidR="00D7493C" w:rsidRPr="00D7493C" w:rsidRDefault="00D7493C" w:rsidP="00D7493C">
      <w:r w:rsidRPr="00D7493C">
        <w:t xml:space="preserve">Требования к результатам обучения и освоения содержания курса по литературе предполагают реализацию </w:t>
      </w:r>
      <w:proofErr w:type="spellStart"/>
      <w:r w:rsidRPr="00D7493C">
        <w:t>деятельностного</w:t>
      </w:r>
      <w:proofErr w:type="spellEnd"/>
      <w:r w:rsidRPr="00D7493C">
        <w:t xml:space="preserve">, </w:t>
      </w:r>
      <w:proofErr w:type="spellStart"/>
      <w:r w:rsidRPr="00D7493C">
        <w:t>компетентностного</w:t>
      </w:r>
      <w:proofErr w:type="spellEnd"/>
      <w:r w:rsidRPr="00D7493C">
        <w:t xml:space="preserve"> и личностно ориентированных подходов в процессе усвоения программы.</w:t>
      </w:r>
    </w:p>
    <w:p w:rsidR="00D7493C" w:rsidRPr="00D7493C" w:rsidRDefault="00D7493C" w:rsidP="00D7493C">
      <w:r w:rsidRPr="00D7493C"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D7493C" w:rsidRPr="00D7493C" w:rsidRDefault="00D7493C" w:rsidP="00D7493C">
      <w:pPr>
        <w:rPr>
          <w:b/>
        </w:rPr>
      </w:pPr>
    </w:p>
    <w:p w:rsidR="00D7493C" w:rsidRPr="00D7493C" w:rsidRDefault="00D7493C" w:rsidP="00D7493C">
      <w:pPr>
        <w:rPr>
          <w:b/>
        </w:rPr>
      </w:pPr>
      <w:r w:rsidRPr="00D7493C">
        <w:rPr>
          <w:b/>
        </w:rPr>
        <w:t>Методы и формы оценки результатов</w:t>
      </w:r>
    </w:p>
    <w:p w:rsidR="00D7493C" w:rsidRPr="00D7493C" w:rsidRDefault="00D7493C" w:rsidP="00D7493C">
      <w:r w:rsidRPr="00D7493C">
        <w:t>Технология оценивания учебных успехов. Инструменты её реализации заложены в методический аппарат учебников и УМК.</w:t>
      </w:r>
    </w:p>
    <w:p w:rsidR="00D7493C" w:rsidRPr="00D7493C" w:rsidRDefault="00D7493C" w:rsidP="00D7493C">
      <w:r w:rsidRPr="00D7493C">
        <w:t xml:space="preserve">Текущая диагностика различных результатов освоения курса осуществляется </w:t>
      </w:r>
      <w:proofErr w:type="spellStart"/>
      <w:r w:rsidRPr="00D7493C">
        <w:t>ежеурочно</w:t>
      </w:r>
      <w:proofErr w:type="spellEnd"/>
      <w:r w:rsidRPr="00D7493C">
        <w:t xml:space="preserve"> по различным видам деятельности. Одним из основных является проведение контрольных и проверочных работ. Тематический контроль по итогам изучения темы. </w:t>
      </w:r>
    </w:p>
    <w:p w:rsidR="00D7493C" w:rsidRPr="00D7493C" w:rsidRDefault="00D7493C" w:rsidP="00D7493C">
      <w:r w:rsidRPr="00D7493C">
        <w:rPr>
          <w:bCs/>
        </w:rPr>
        <w:t xml:space="preserve">Формы контроля: </w:t>
      </w:r>
      <w:r w:rsidRPr="00D7493C">
        <w:t>устные и письменные ответы, тесты, заполнение таблиц, терминологические диктанты (написание литературоведческих понятий, изобразительно-выразительных художественных средств), зачеты, творческие работы, включая учебные исследования и учебные проекты.</w:t>
      </w:r>
    </w:p>
    <w:p w:rsidR="00D7493C" w:rsidRPr="00D7493C" w:rsidRDefault="00D7493C" w:rsidP="00D7493C">
      <w:r w:rsidRPr="00D7493C">
        <w:t>Система оценки предметных результатов освоения учебных программ осуществляется с учётом уровневого подхода, принятого в Стандарте, осуществляется при выделении базового уровня достижений как точки отсчёта при построении всей системы оценки и организации индивидуальной работы обучающихся.</w:t>
      </w:r>
    </w:p>
    <w:p w:rsidR="00D7493C" w:rsidRPr="00D7493C" w:rsidRDefault="00D7493C" w:rsidP="00D7493C">
      <w:pPr>
        <w:rPr>
          <w:b/>
        </w:rPr>
      </w:pPr>
    </w:p>
    <w:p w:rsidR="00D7493C" w:rsidRPr="00D7493C" w:rsidRDefault="00D7493C" w:rsidP="00D7493C">
      <w:pPr>
        <w:rPr>
          <w:b/>
        </w:rPr>
      </w:pPr>
    </w:p>
    <w:p w:rsidR="00D7493C" w:rsidRPr="00D7493C" w:rsidRDefault="00D7493C" w:rsidP="00D7493C">
      <w:pPr>
        <w:rPr>
          <w:b/>
        </w:rPr>
      </w:pPr>
    </w:p>
    <w:p w:rsidR="00D7493C" w:rsidRPr="00D7493C" w:rsidRDefault="00D7493C" w:rsidP="00D7493C">
      <w:pPr>
        <w:rPr>
          <w:b/>
        </w:rPr>
      </w:pPr>
    </w:p>
    <w:p w:rsidR="002B0543" w:rsidRDefault="002B0543"/>
    <w:sectPr w:rsidR="002B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18"/>
    <w:multiLevelType w:val="hybridMultilevel"/>
    <w:tmpl w:val="5F20C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E0C31"/>
    <w:multiLevelType w:val="hybridMultilevel"/>
    <w:tmpl w:val="DF4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3C"/>
    <w:rsid w:val="002B0543"/>
    <w:rsid w:val="009B510D"/>
    <w:rsid w:val="00D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76B0"/>
  <w15:chartTrackingRefBased/>
  <w15:docId w15:val="{84672484-9E69-420F-B6E5-946C65D3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Белкин Роман</cp:lastModifiedBy>
  <cp:revision>2</cp:revision>
  <dcterms:created xsi:type="dcterms:W3CDTF">2020-12-22T15:36:00Z</dcterms:created>
  <dcterms:modified xsi:type="dcterms:W3CDTF">2020-12-22T22:10:00Z</dcterms:modified>
</cp:coreProperties>
</file>