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7" w:rsidRDefault="00B05639" w:rsidP="00637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2702B" w:rsidRPr="00437320" w:rsidRDefault="00B05639" w:rsidP="00637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20">
        <w:rPr>
          <w:rFonts w:ascii="Times New Roman" w:hAnsi="Times New Roman" w:cs="Times New Roman"/>
          <w:b/>
          <w:sz w:val="24"/>
          <w:szCs w:val="24"/>
        </w:rPr>
        <w:t>п</w:t>
      </w:r>
      <w:r w:rsidR="006C7109">
        <w:rPr>
          <w:rFonts w:ascii="Times New Roman" w:hAnsi="Times New Roman" w:cs="Times New Roman"/>
          <w:b/>
          <w:sz w:val="24"/>
          <w:szCs w:val="24"/>
        </w:rPr>
        <w:t>о немецкому языку для учащихся 8</w:t>
      </w:r>
      <w:r w:rsidR="006375D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437320">
        <w:rPr>
          <w:rFonts w:ascii="Times New Roman" w:hAnsi="Times New Roman" w:cs="Times New Roman"/>
          <w:b/>
          <w:sz w:val="24"/>
          <w:szCs w:val="24"/>
        </w:rPr>
        <w:t>.</w:t>
      </w:r>
    </w:p>
    <w:p w:rsidR="00B05639" w:rsidRPr="00437320" w:rsidRDefault="00B05639" w:rsidP="00B0563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437320">
        <w:rPr>
          <w:color w:val="000000" w:themeColor="text1"/>
        </w:rPr>
        <w:t>Данная рабочая программа предназначена для изучения второго иностранного</w:t>
      </w:r>
      <w:r w:rsidR="006C7109">
        <w:rPr>
          <w:color w:val="000000" w:themeColor="text1"/>
        </w:rPr>
        <w:t xml:space="preserve"> языка (немецкого) учащимися 8</w:t>
      </w:r>
      <w:r w:rsidR="006375D7">
        <w:rPr>
          <w:color w:val="000000" w:themeColor="text1"/>
        </w:rPr>
        <w:t xml:space="preserve"> </w:t>
      </w:r>
      <w:r w:rsidRPr="00437320">
        <w:rPr>
          <w:color w:val="000000" w:themeColor="text1"/>
        </w:rPr>
        <w:t xml:space="preserve"> класс</w:t>
      </w:r>
      <w:r w:rsidR="006375D7">
        <w:rPr>
          <w:color w:val="000000" w:themeColor="text1"/>
        </w:rPr>
        <w:t>а</w:t>
      </w:r>
      <w:r w:rsidRPr="00437320">
        <w:rPr>
          <w:color w:val="000000" w:themeColor="text1"/>
        </w:rPr>
        <w:t>.</w:t>
      </w:r>
    </w:p>
    <w:p w:rsidR="00B05639" w:rsidRPr="00437320" w:rsidRDefault="00B05639" w:rsidP="00B05639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320">
        <w:rPr>
          <w:rFonts w:ascii="Times New Roman" w:hAnsi="Times New Roman" w:cs="Times New Roman"/>
          <w:bCs/>
          <w:sz w:val="24"/>
          <w:szCs w:val="24"/>
        </w:rPr>
        <w:tab/>
      </w:r>
      <w:r w:rsidRPr="00437320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второму </w:t>
      </w:r>
      <w:r w:rsidRPr="00437320">
        <w:rPr>
          <w:rFonts w:ascii="Times New Roman" w:hAnsi="Times New Roman" w:cs="Times New Roman"/>
          <w:bCs/>
          <w:sz w:val="24"/>
          <w:szCs w:val="24"/>
        </w:rPr>
        <w:t xml:space="preserve">иностранному языку (нем.) </w:t>
      </w:r>
      <w:r w:rsidRPr="00437320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основе:</w:t>
      </w:r>
    </w:p>
    <w:p w:rsidR="00B05639" w:rsidRPr="00437320" w:rsidRDefault="00B05639" w:rsidP="00B0563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>ФГОС основного общего образования;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 (Министерство образования и науки РФ – 2010г);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 xml:space="preserve"> «Примерные программы по учебным предметам. Иностранный язык. 5-9 классы (стандарты второго поколения), М.: Просвещение, 2014 год;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 xml:space="preserve">Авторской программы «Немецкий язык. Рабочие программы. Предметная линия      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437320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437320">
        <w:rPr>
          <w:rFonts w:ascii="Times New Roman" w:hAnsi="Times New Roman" w:cs="Times New Roman"/>
          <w:sz w:val="24"/>
          <w:szCs w:val="24"/>
        </w:rPr>
        <w:t xml:space="preserve">, Е. Р. Харченко. — 2-е изд. — Москва: Просвещение, 2014г. </w:t>
      </w:r>
    </w:p>
    <w:p w:rsidR="006375D7" w:rsidRPr="006375D7" w:rsidRDefault="006375D7" w:rsidP="006375D7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375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Данная программа является рабочей программой по предмету «Немецкий яз</w:t>
      </w:r>
      <w:r w:rsidR="006C710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ык, второй иностранный язык» в 8</w:t>
      </w:r>
      <w:r w:rsidRPr="006375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6C710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</w:t>
      </w:r>
      <w:r w:rsidRPr="006375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 рассчитана на 1 час в неделю (34 часа в год при 34 рабочих неделях).</w:t>
      </w:r>
    </w:p>
    <w:p w:rsidR="006C7109" w:rsidRPr="00D02178" w:rsidRDefault="006C7109" w:rsidP="006C71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 немецкому языку как второму иностранному</w:t>
      </w: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109" w:rsidRPr="00D02178" w:rsidRDefault="006C7109" w:rsidP="006C710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социальной адаптации.</w:t>
      </w:r>
    </w:p>
    <w:p w:rsidR="006C7109" w:rsidRPr="00D02178" w:rsidRDefault="006C7109" w:rsidP="006C710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</w:t>
      </w:r>
      <w:proofErr w:type="gramStart"/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6C7109" w:rsidRPr="00D02178" w:rsidRDefault="006C7109" w:rsidP="006C7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программы состоит в том, чтобы предусмотреть такие условия и организацию процесса обучения, которые будут способствовать формированию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C7109" w:rsidRPr="00D02178" w:rsidRDefault="006C7109" w:rsidP="006C7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курсу 8</w:t>
      </w: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следует говорить о развивающих, воспитательных и практических задачах: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интеллектуальному и эмоциональному развитию личности подростка;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его память и воображение;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творческого развития подростка;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навыки рефлексии и </w:t>
      </w:r>
      <w:proofErr w:type="spellStart"/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саморефлексии</w:t>
      </w:r>
      <w:proofErr w:type="spellEnd"/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национальное самосознание наряду с межкультурной толерантностью;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 для самореализации личности подростка;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подростка самоуважение;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сознательное отношение к обучению, умение преодолевать трудности самостоятельно;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чувства успешности;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ставить перед собой цели в изучении учебного предмета и достигать их;</w:t>
      </w:r>
    </w:p>
    <w:p w:rsidR="006C7109" w:rsidRPr="00D02178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и уважение к культуре, истории, особенностям жизни стран изучаемого языка;</w:t>
      </w:r>
    </w:p>
    <w:p w:rsidR="006C7109" w:rsidRPr="002242D0" w:rsidRDefault="006C7109" w:rsidP="006C71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общеобразовательную и практическую ценность владения несколькими иностранными языками.</w:t>
      </w:r>
    </w:p>
    <w:p w:rsidR="006C7109" w:rsidRDefault="006C7109" w:rsidP="006375D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75D7" w:rsidRPr="006D46ED" w:rsidRDefault="006375D7" w:rsidP="006375D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</w:p>
    <w:p w:rsidR="00B05639" w:rsidRPr="00437320" w:rsidRDefault="00B05639">
      <w:pPr>
        <w:rPr>
          <w:rFonts w:ascii="Times New Roman" w:hAnsi="Times New Roman" w:cs="Times New Roman"/>
          <w:sz w:val="24"/>
          <w:szCs w:val="24"/>
        </w:rPr>
      </w:pPr>
    </w:p>
    <w:sectPr w:rsidR="00B05639" w:rsidRPr="00437320" w:rsidSect="006375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BDC"/>
    <w:multiLevelType w:val="multilevel"/>
    <w:tmpl w:val="5EA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16FE2"/>
    <w:multiLevelType w:val="multilevel"/>
    <w:tmpl w:val="181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D0F97"/>
    <w:multiLevelType w:val="multilevel"/>
    <w:tmpl w:val="7D5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D3603"/>
    <w:multiLevelType w:val="multilevel"/>
    <w:tmpl w:val="B32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A90EA7"/>
    <w:multiLevelType w:val="hybridMultilevel"/>
    <w:tmpl w:val="9AA414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39"/>
    <w:rsid w:val="000C136A"/>
    <w:rsid w:val="00437320"/>
    <w:rsid w:val="004D1462"/>
    <w:rsid w:val="006375D7"/>
    <w:rsid w:val="006C7109"/>
    <w:rsid w:val="008176AA"/>
    <w:rsid w:val="00825C4A"/>
    <w:rsid w:val="00AE1F60"/>
    <w:rsid w:val="00B05639"/>
    <w:rsid w:val="00B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639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05639"/>
  </w:style>
  <w:style w:type="paragraph" w:styleId="a5">
    <w:name w:val="Normal (Web)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639"/>
  </w:style>
  <w:style w:type="character" w:customStyle="1" w:styleId="c49">
    <w:name w:val="c49"/>
    <w:basedOn w:val="a0"/>
    <w:rsid w:val="00B05639"/>
  </w:style>
  <w:style w:type="character" w:customStyle="1" w:styleId="c6">
    <w:name w:val="c6"/>
    <w:basedOn w:val="a0"/>
    <w:rsid w:val="00B05639"/>
  </w:style>
  <w:style w:type="character" w:customStyle="1" w:styleId="c31">
    <w:name w:val="c31"/>
    <w:basedOn w:val="a0"/>
    <w:rsid w:val="00B05639"/>
  </w:style>
  <w:style w:type="paragraph" w:styleId="a6">
    <w:name w:val="Balloon Text"/>
    <w:basedOn w:val="a"/>
    <w:link w:val="a7"/>
    <w:uiPriority w:val="99"/>
    <w:semiHidden/>
    <w:unhideWhenUsed/>
    <w:rsid w:val="00AE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45</cp:lastModifiedBy>
  <cp:revision>6</cp:revision>
  <cp:lastPrinted>2021-11-24T10:04:00Z</cp:lastPrinted>
  <dcterms:created xsi:type="dcterms:W3CDTF">2021-10-27T09:25:00Z</dcterms:created>
  <dcterms:modified xsi:type="dcterms:W3CDTF">2022-10-02T04:48:00Z</dcterms:modified>
</cp:coreProperties>
</file>