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9CF" w:rsidRDefault="003039CF">
      <w:pPr>
        <w:rPr>
          <w:rFonts w:ascii="Arial" w:hAnsi="Arial" w:cs="Arial"/>
          <w:color w:val="000000"/>
          <w:sz w:val="20"/>
          <w:szCs w:val="20"/>
          <w:shd w:val="clear" w:color="auto" w:fill="FFFFFF"/>
        </w:rPr>
      </w:pPr>
      <w:r>
        <w:t xml:space="preserve">Д/З </w:t>
      </w:r>
      <w:r w:rsidR="004C0823">
        <w:t xml:space="preserve">Биология </w:t>
      </w:r>
      <w:r w:rsidR="004515BE">
        <w:t xml:space="preserve">7 </w:t>
      </w:r>
      <w:bookmarkStart w:id="0" w:name="_GoBack"/>
      <w:r>
        <w:rPr>
          <w:rFonts w:ascii="Arial" w:hAnsi="Arial" w:cs="Arial"/>
          <w:color w:val="000000"/>
          <w:sz w:val="20"/>
          <w:szCs w:val="20"/>
          <w:shd w:val="clear" w:color="auto" w:fill="FFFFFF"/>
        </w:rPr>
        <w:t>П</w:t>
      </w:r>
      <w:r w:rsidR="00FD21F9">
        <w:rPr>
          <w:rFonts w:ascii="Arial" w:hAnsi="Arial" w:cs="Arial"/>
          <w:color w:val="000000"/>
          <w:sz w:val="20"/>
          <w:szCs w:val="20"/>
          <w:shd w:val="clear" w:color="auto" w:fill="FFFFFF"/>
        </w:rPr>
        <w:t>осмотреть</w:t>
      </w:r>
      <w:r w:rsidR="001228B9">
        <w:rPr>
          <w:rFonts w:ascii="Arial" w:hAnsi="Arial" w:cs="Arial"/>
          <w:color w:val="000000"/>
          <w:sz w:val="20"/>
          <w:szCs w:val="20"/>
          <w:shd w:val="clear" w:color="auto" w:fill="FFFFFF"/>
        </w:rPr>
        <w:t xml:space="preserve"> прикрепленный </w:t>
      </w:r>
      <w:r w:rsidR="00FA18B1">
        <w:rPr>
          <w:rFonts w:ascii="Arial" w:hAnsi="Arial" w:cs="Arial"/>
          <w:color w:val="000000"/>
          <w:sz w:val="20"/>
          <w:szCs w:val="20"/>
          <w:shd w:val="clear" w:color="auto" w:fill="FFFFFF"/>
        </w:rPr>
        <w:t xml:space="preserve">задания в </w:t>
      </w:r>
      <w:r w:rsidR="001228B9">
        <w:rPr>
          <w:rFonts w:ascii="Arial" w:hAnsi="Arial" w:cs="Arial"/>
          <w:color w:val="000000"/>
          <w:sz w:val="20"/>
          <w:szCs w:val="20"/>
          <w:shd w:val="clear" w:color="auto" w:fill="FFFFFF"/>
        </w:rPr>
        <w:t>файл</w:t>
      </w:r>
      <w:r w:rsidR="00FA18B1">
        <w:rPr>
          <w:rFonts w:ascii="Arial" w:hAnsi="Arial" w:cs="Arial"/>
          <w:color w:val="000000"/>
          <w:sz w:val="20"/>
          <w:szCs w:val="20"/>
          <w:shd w:val="clear" w:color="auto" w:fill="FFFFFF"/>
        </w:rPr>
        <w:t>е</w:t>
      </w:r>
      <w:r w:rsidRPr="003039CF">
        <w:rPr>
          <w:rFonts w:ascii="Arial" w:hAnsi="Arial" w:cs="Arial"/>
          <w:color w:val="000000"/>
          <w:sz w:val="20"/>
          <w:szCs w:val="20"/>
          <w:shd w:val="clear" w:color="auto" w:fill="FFFFFF"/>
        </w:rPr>
        <w:t xml:space="preserve">, </w:t>
      </w:r>
      <w:r w:rsidR="00FA18B1">
        <w:rPr>
          <w:rFonts w:ascii="Arial" w:hAnsi="Arial" w:cs="Arial"/>
          <w:color w:val="000000"/>
          <w:sz w:val="20"/>
          <w:szCs w:val="20"/>
          <w:shd w:val="clear" w:color="auto" w:fill="FFFFFF"/>
        </w:rPr>
        <w:t xml:space="preserve">сделать конспект основных </w:t>
      </w:r>
      <w:r w:rsidR="004515BE">
        <w:rPr>
          <w:rFonts w:ascii="Arial" w:hAnsi="Arial" w:cs="Arial"/>
          <w:color w:val="000000"/>
          <w:sz w:val="20"/>
          <w:szCs w:val="20"/>
          <w:shd w:val="clear" w:color="auto" w:fill="FFFFFF"/>
        </w:rPr>
        <w:t xml:space="preserve">характеристик </w:t>
      </w:r>
      <w:r w:rsidR="004515BE" w:rsidRPr="004515BE">
        <w:rPr>
          <w:rFonts w:ascii="Arial" w:hAnsi="Arial" w:cs="Arial"/>
          <w:color w:val="000000"/>
          <w:sz w:val="20"/>
          <w:szCs w:val="20"/>
          <w:shd w:val="clear" w:color="auto" w:fill="FFFFFF"/>
        </w:rPr>
        <w:t>представленных</w:t>
      </w:r>
      <w:r w:rsidR="004515BE">
        <w:rPr>
          <w:rFonts w:ascii="Arial" w:hAnsi="Arial" w:cs="Arial"/>
          <w:color w:val="000000"/>
          <w:sz w:val="20"/>
          <w:szCs w:val="20"/>
          <w:shd w:val="clear" w:color="auto" w:fill="FFFFFF"/>
        </w:rPr>
        <w:t xml:space="preserve"> классов</w:t>
      </w:r>
      <w:r w:rsidR="009018B2">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Прислать фото конспекта в ВК или на почту </w:t>
      </w:r>
      <w:hyperlink r:id="rId5" w:history="1">
        <w:r w:rsidR="005E753D" w:rsidRPr="007B5EBE">
          <w:rPr>
            <w:rStyle w:val="a3"/>
            <w:rFonts w:ascii="Arial" w:hAnsi="Arial" w:cs="Arial"/>
            <w:sz w:val="20"/>
            <w:szCs w:val="20"/>
            <w:shd w:val="clear" w:color="auto" w:fill="FFFFFF"/>
          </w:rPr>
          <w:t>namorbelkin@gmail.com</w:t>
        </w:r>
      </w:hyperlink>
      <w:r>
        <w:rPr>
          <w:rFonts w:ascii="Arial" w:hAnsi="Arial" w:cs="Arial"/>
          <w:color w:val="000000"/>
          <w:sz w:val="20"/>
          <w:szCs w:val="20"/>
          <w:shd w:val="clear" w:color="auto" w:fill="FFFFFF"/>
        </w:rPr>
        <w:t>.</w:t>
      </w:r>
      <w:bookmarkEnd w:id="0"/>
    </w:p>
    <w:p w:rsidR="004515BE" w:rsidRDefault="004515BE" w:rsidP="004515BE">
      <w:pPr>
        <w:shd w:val="clear" w:color="auto" w:fill="FCFCFC"/>
        <w:spacing w:after="0" w:line="240" w:lineRule="auto"/>
        <w:outlineLvl w:val="2"/>
        <w:rPr>
          <w:rFonts w:ascii="Times New Roman" w:hAnsi="Times New Roman" w:cs="Times New Roman"/>
          <w:sz w:val="24"/>
          <w:szCs w:val="24"/>
        </w:rPr>
      </w:pPr>
      <w:r w:rsidRPr="006E0ECC">
        <w:rPr>
          <w:rFonts w:ascii="Times New Roman" w:hAnsi="Times New Roman" w:cs="Times New Roman"/>
          <w:sz w:val="24"/>
          <w:szCs w:val="24"/>
        </w:rPr>
        <w:t xml:space="preserve">Тип иглокожие. </w:t>
      </w:r>
      <w:proofErr w:type="gramStart"/>
      <w:r w:rsidRPr="006E0ECC">
        <w:rPr>
          <w:rFonts w:ascii="Times New Roman" w:hAnsi="Times New Roman" w:cs="Times New Roman"/>
          <w:bCs/>
          <w:sz w:val="24"/>
          <w:szCs w:val="24"/>
          <w:lang w:eastAsia="zh-CN"/>
        </w:rPr>
        <w:t>.Классы</w:t>
      </w:r>
      <w:proofErr w:type="gramEnd"/>
      <w:r w:rsidRPr="006E0ECC">
        <w:rPr>
          <w:rFonts w:ascii="Times New Roman" w:hAnsi="Times New Roman" w:cs="Times New Roman"/>
          <w:bCs/>
          <w:sz w:val="24"/>
          <w:szCs w:val="24"/>
          <w:lang w:eastAsia="zh-CN"/>
        </w:rPr>
        <w:t xml:space="preserve">: Морские лилии, Морские звезды, Морские ежи, Голотурии,  </w:t>
      </w:r>
      <w:proofErr w:type="spellStart"/>
      <w:r w:rsidRPr="006E0ECC">
        <w:rPr>
          <w:rFonts w:ascii="Times New Roman" w:hAnsi="Times New Roman" w:cs="Times New Roman"/>
          <w:bCs/>
          <w:sz w:val="24"/>
          <w:szCs w:val="24"/>
          <w:lang w:eastAsia="zh-CN"/>
        </w:rPr>
        <w:t>Офиуры</w:t>
      </w:r>
      <w:proofErr w:type="spellEnd"/>
      <w:r w:rsidRPr="006E0ECC">
        <w:rPr>
          <w:rFonts w:ascii="Times New Roman" w:hAnsi="Times New Roman" w:cs="Times New Roman"/>
          <w:bCs/>
          <w:sz w:val="24"/>
          <w:szCs w:val="24"/>
          <w:lang w:eastAsia="zh-CN"/>
        </w:rPr>
        <w:t>.</w:t>
      </w:r>
      <w:r w:rsidRPr="006E0ECC">
        <w:rPr>
          <w:rFonts w:ascii="Times New Roman" w:hAnsi="Times New Roman" w:cs="Times New Roman"/>
          <w:sz w:val="24"/>
          <w:szCs w:val="24"/>
        </w:rPr>
        <w:t xml:space="preserve"> Тип членистоногие.  Классы Ракообразные</w:t>
      </w:r>
    </w:p>
    <w:p w:rsidR="004515BE" w:rsidRDefault="004515BE" w:rsidP="004515BE">
      <w:pPr>
        <w:shd w:val="clear" w:color="auto" w:fill="FCFCFC"/>
        <w:spacing w:after="0" w:line="240" w:lineRule="auto"/>
        <w:outlineLvl w:val="2"/>
        <w:rPr>
          <w:rFonts w:ascii="OpenSans" w:eastAsia="Times New Roman" w:hAnsi="OpenSans" w:cs="Times New Roman"/>
          <w:b/>
          <w:bCs/>
          <w:color w:val="000000"/>
          <w:sz w:val="23"/>
          <w:szCs w:val="23"/>
          <w:lang w:eastAsia="ru-RU"/>
        </w:rPr>
      </w:pPr>
    </w:p>
    <w:p w:rsidR="004515BE" w:rsidRPr="004515BE" w:rsidRDefault="004515BE" w:rsidP="004515BE">
      <w:pPr>
        <w:shd w:val="clear" w:color="auto" w:fill="FCFCFC"/>
        <w:spacing w:after="0" w:line="240" w:lineRule="auto"/>
        <w:outlineLvl w:val="2"/>
        <w:rPr>
          <w:rFonts w:ascii="OpenSans" w:eastAsia="Times New Roman" w:hAnsi="OpenSans" w:cs="Times New Roman"/>
          <w:b/>
          <w:bCs/>
          <w:color w:val="000000"/>
          <w:sz w:val="23"/>
          <w:szCs w:val="23"/>
          <w:lang w:eastAsia="ru-RU"/>
        </w:rPr>
      </w:pPr>
      <w:r w:rsidRPr="004515BE">
        <w:rPr>
          <w:rFonts w:ascii="OpenSans" w:eastAsia="Times New Roman" w:hAnsi="OpenSans" w:cs="Times New Roman"/>
          <w:b/>
          <w:bCs/>
          <w:color w:val="000000"/>
          <w:sz w:val="23"/>
          <w:szCs w:val="23"/>
          <w:lang w:eastAsia="ru-RU"/>
        </w:rPr>
        <w:t>Конспект урока "Тип Иглокожие"</w:t>
      </w:r>
    </w:p>
    <w:p w:rsidR="004515BE" w:rsidRPr="004515BE" w:rsidRDefault="004515BE" w:rsidP="004515BE">
      <w:pPr>
        <w:shd w:val="clear" w:color="auto" w:fill="FCFCFC"/>
        <w:spacing w:after="0" w:line="240" w:lineRule="auto"/>
        <w:rPr>
          <w:rFonts w:ascii="OpenSans" w:eastAsia="Times New Roman" w:hAnsi="OpenSans" w:cs="Times New Roman"/>
          <w:color w:val="000000"/>
          <w:sz w:val="24"/>
          <w:szCs w:val="24"/>
          <w:lang w:eastAsia="ru-RU"/>
        </w:rPr>
      </w:pPr>
      <w:r w:rsidRPr="004515BE">
        <w:rPr>
          <w:rFonts w:ascii="OpenSans" w:eastAsia="Times New Roman" w:hAnsi="OpenSans" w:cs="Times New Roman"/>
          <w:color w:val="000000"/>
          <w:sz w:val="24"/>
          <w:szCs w:val="24"/>
          <w:lang w:eastAsia="ru-RU"/>
        </w:rPr>
        <w:t>  </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Иглокожие – </w:t>
      </w:r>
      <w:r w:rsidRPr="004515BE">
        <w:rPr>
          <w:rFonts w:ascii="OpenSans" w:eastAsia="Times New Roman" w:hAnsi="OpenSans" w:cs="Times New Roman"/>
          <w:b/>
          <w:bCs/>
          <w:color w:val="000000"/>
          <w:sz w:val="21"/>
          <w:szCs w:val="21"/>
          <w:lang w:eastAsia="ru-RU"/>
        </w:rPr>
        <w:t>беспозвоночные животные</w:t>
      </w:r>
      <w:r w:rsidRPr="004515BE">
        <w:rPr>
          <w:rFonts w:ascii="OpenSans" w:eastAsia="Times New Roman" w:hAnsi="OpenSans" w:cs="Times New Roman"/>
          <w:color w:val="000000"/>
          <w:sz w:val="21"/>
          <w:szCs w:val="21"/>
          <w:lang w:eastAsia="ru-RU"/>
        </w:rPr>
        <w:t>, обитающие </w:t>
      </w:r>
      <w:r w:rsidRPr="004515BE">
        <w:rPr>
          <w:rFonts w:ascii="OpenSans" w:eastAsia="Times New Roman" w:hAnsi="OpenSans" w:cs="Times New Roman"/>
          <w:i/>
          <w:iCs/>
          <w:color w:val="000000"/>
          <w:sz w:val="21"/>
          <w:szCs w:val="21"/>
          <w:lang w:eastAsia="ru-RU"/>
        </w:rPr>
        <w:t>только в морях и океанах</w:t>
      </w:r>
      <w:r w:rsidRPr="004515BE">
        <w:rPr>
          <w:rFonts w:ascii="OpenSans" w:eastAsia="Times New Roman" w:hAnsi="OpenSans" w:cs="Times New Roman"/>
          <w:color w:val="000000"/>
          <w:sz w:val="21"/>
          <w:szCs w:val="21"/>
          <w:lang w:eastAsia="ru-RU"/>
        </w:rPr>
        <w:t>. Большинство видов ведут </w:t>
      </w:r>
      <w:r w:rsidRPr="004515BE">
        <w:rPr>
          <w:rFonts w:ascii="OpenSans" w:eastAsia="Times New Roman" w:hAnsi="OpenSans" w:cs="Times New Roman"/>
          <w:i/>
          <w:iCs/>
          <w:color w:val="000000"/>
          <w:sz w:val="21"/>
          <w:szCs w:val="21"/>
          <w:lang w:eastAsia="ru-RU"/>
        </w:rPr>
        <w:t>донный образ жизни</w:t>
      </w:r>
      <w:r w:rsidRPr="004515BE">
        <w:rPr>
          <w:rFonts w:ascii="OpenSans" w:eastAsia="Times New Roman" w:hAnsi="OpenSans" w:cs="Times New Roman"/>
          <w:color w:val="000000"/>
          <w:sz w:val="21"/>
          <w:szCs w:val="21"/>
          <w:lang w:eastAsia="ru-RU"/>
        </w:rPr>
        <w:t> – живут на дне. Это </w:t>
      </w:r>
      <w:r w:rsidRPr="004515BE">
        <w:rPr>
          <w:rFonts w:ascii="OpenSans" w:eastAsia="Times New Roman" w:hAnsi="OpenSans" w:cs="Times New Roman"/>
          <w:i/>
          <w:iCs/>
          <w:color w:val="000000"/>
          <w:sz w:val="21"/>
          <w:szCs w:val="21"/>
          <w:lang w:eastAsia="ru-RU"/>
        </w:rPr>
        <w:t>свободноживущие животные</w:t>
      </w:r>
      <w:r w:rsidRPr="004515BE">
        <w:rPr>
          <w:rFonts w:ascii="OpenSans" w:eastAsia="Times New Roman" w:hAnsi="OpenSans" w:cs="Times New Roman"/>
          <w:color w:val="000000"/>
          <w:sz w:val="21"/>
          <w:szCs w:val="21"/>
          <w:lang w:eastAsia="ru-RU"/>
        </w:rPr>
        <w:t>, которые способны </w:t>
      </w:r>
      <w:r w:rsidRPr="004515BE">
        <w:rPr>
          <w:rFonts w:ascii="OpenSans" w:eastAsia="Times New Roman" w:hAnsi="OpenSans" w:cs="Times New Roman"/>
          <w:i/>
          <w:iCs/>
          <w:color w:val="000000"/>
          <w:sz w:val="21"/>
          <w:szCs w:val="21"/>
          <w:lang w:eastAsia="ru-RU"/>
        </w:rPr>
        <w:t>медленно передвигаться</w:t>
      </w:r>
      <w:r w:rsidRPr="004515BE">
        <w:rPr>
          <w:rFonts w:ascii="OpenSans" w:eastAsia="Times New Roman" w:hAnsi="OpenSans" w:cs="Times New Roman"/>
          <w:color w:val="000000"/>
          <w:sz w:val="21"/>
          <w:szCs w:val="21"/>
          <w:lang w:eastAsia="ru-RU"/>
        </w:rPr>
        <w:t>, лишь немногие виды ведут прикреплённый образ жизни. Иглокожие имеют размеры </w:t>
      </w:r>
      <w:r w:rsidRPr="004515BE">
        <w:rPr>
          <w:rFonts w:ascii="OpenSans" w:eastAsia="Times New Roman" w:hAnsi="OpenSans" w:cs="Times New Roman"/>
          <w:i/>
          <w:iCs/>
          <w:color w:val="000000"/>
          <w:sz w:val="21"/>
          <w:szCs w:val="21"/>
          <w:lang w:eastAsia="ru-RU"/>
        </w:rPr>
        <w:t>от 5 мм до 1 метра</w:t>
      </w:r>
      <w:r w:rsidRPr="004515BE">
        <w:rPr>
          <w:rFonts w:ascii="OpenSans" w:eastAsia="Times New Roman" w:hAnsi="OpenSans" w:cs="Times New Roman"/>
          <w:color w:val="000000"/>
          <w:sz w:val="21"/>
          <w:szCs w:val="21"/>
          <w:lang w:eastAsia="ru-RU"/>
        </w:rPr>
        <w:t>, редко могут иметь большие размеры. Вымершие виды достигали огромных размеров – до 20 метров.</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4481195" cy="2496185"/>
            <wp:effectExtent l="0" t="0" r="0" b="0"/>
            <wp:docPr id="26" name="Рисунок 26" descr="https://fsd.videouroki.net/products/conspekty/bio7bespozv/22-tip-ighlokozhiie.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bio7bespozv/22-tip-ighlokozhiie.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1195" cy="249618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Тип иглокожие включает </w:t>
      </w:r>
      <w:r w:rsidRPr="004515BE">
        <w:rPr>
          <w:rFonts w:ascii="OpenSans" w:eastAsia="Times New Roman" w:hAnsi="OpenSans" w:cs="Times New Roman"/>
          <w:b/>
          <w:bCs/>
          <w:color w:val="000000"/>
          <w:sz w:val="21"/>
          <w:szCs w:val="21"/>
          <w:lang w:eastAsia="ru-RU"/>
        </w:rPr>
        <w:t xml:space="preserve">пять классов: Морские лилии, Морские звёзды, Морские ежи, Голотурии и </w:t>
      </w:r>
      <w:proofErr w:type="spellStart"/>
      <w:r w:rsidRPr="004515BE">
        <w:rPr>
          <w:rFonts w:ascii="OpenSans" w:eastAsia="Times New Roman" w:hAnsi="OpenSans" w:cs="Times New Roman"/>
          <w:b/>
          <w:bCs/>
          <w:color w:val="000000"/>
          <w:sz w:val="21"/>
          <w:szCs w:val="21"/>
          <w:lang w:eastAsia="ru-RU"/>
        </w:rPr>
        <w:t>Офиуры</w:t>
      </w:r>
      <w:proofErr w:type="spellEnd"/>
      <w:r w:rsidRPr="004515BE">
        <w:rPr>
          <w:rFonts w:ascii="OpenSans" w:eastAsia="Times New Roman" w:hAnsi="OpenSans" w:cs="Times New Roman"/>
          <w:color w:val="000000"/>
          <w:sz w:val="21"/>
          <w:szCs w:val="21"/>
          <w:lang w:eastAsia="ru-RU"/>
        </w:rPr>
        <w:t>. Иглокожие встречаются на всех глубинах Мирового океана. Они имеют оригинальную форму тела, напоминающую звезду, цветок, шар или огурец. Также имеют самую разнообразную окраску. Некоторые виды доживают до 30 лет. </w:t>
      </w:r>
      <w:r w:rsidRPr="004515BE">
        <w:rPr>
          <w:rFonts w:ascii="OpenSans" w:eastAsia="Times New Roman" w:hAnsi="OpenSans" w:cs="Times New Roman"/>
          <w:b/>
          <w:bCs/>
          <w:color w:val="000000"/>
          <w:sz w:val="21"/>
          <w:szCs w:val="21"/>
          <w:lang w:eastAsia="ru-RU"/>
        </w:rPr>
        <w:t>Для иглокожих характерен ряд особенностей</w:t>
      </w:r>
      <w:r w:rsidRPr="004515BE">
        <w:rPr>
          <w:rFonts w:ascii="OpenSans" w:eastAsia="Times New Roman" w:hAnsi="OpenSans" w:cs="Times New Roman"/>
          <w:color w:val="000000"/>
          <w:sz w:val="21"/>
          <w:szCs w:val="21"/>
          <w:lang w:eastAsia="ru-RU"/>
        </w:rPr>
        <w:t>:</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                   </w:t>
      </w:r>
      <w:r w:rsidRPr="004515BE">
        <w:rPr>
          <w:rFonts w:ascii="OpenSans" w:eastAsia="Times New Roman" w:hAnsi="OpenSans" w:cs="Times New Roman"/>
          <w:i/>
          <w:iCs/>
          <w:color w:val="000000"/>
          <w:sz w:val="21"/>
          <w:szCs w:val="21"/>
          <w:lang w:eastAsia="ru-RU"/>
        </w:rPr>
        <w:t>отсутствует разделение тела на отдел</w:t>
      </w:r>
      <w:r w:rsidRPr="004515BE">
        <w:rPr>
          <w:rFonts w:ascii="OpenSans" w:eastAsia="Times New Roman" w:hAnsi="OpenSans" w:cs="Times New Roman"/>
          <w:color w:val="000000"/>
          <w:sz w:val="21"/>
          <w:szCs w:val="21"/>
          <w:lang w:eastAsia="ru-RU"/>
        </w:rPr>
        <w:t>ы;</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                   тело имеет </w:t>
      </w:r>
      <w:r w:rsidRPr="004515BE">
        <w:rPr>
          <w:rFonts w:ascii="OpenSans" w:eastAsia="Times New Roman" w:hAnsi="OpenSans" w:cs="Times New Roman"/>
          <w:i/>
          <w:iCs/>
          <w:color w:val="000000"/>
          <w:sz w:val="21"/>
          <w:szCs w:val="21"/>
          <w:lang w:eastAsia="ru-RU"/>
        </w:rPr>
        <w:t>лучевую симметрию</w:t>
      </w:r>
      <w:r w:rsidRPr="004515BE">
        <w:rPr>
          <w:rFonts w:ascii="OpenSans" w:eastAsia="Times New Roman" w:hAnsi="OpenSans" w:cs="Times New Roman"/>
          <w:color w:val="000000"/>
          <w:sz w:val="21"/>
          <w:szCs w:val="21"/>
          <w:lang w:eastAsia="ru-RU"/>
        </w:rPr>
        <w:t>, обычно пятилучевую;</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                   наружные покровы твёрдые, так как иглокожие имеют </w:t>
      </w:r>
      <w:r w:rsidRPr="004515BE">
        <w:rPr>
          <w:rFonts w:ascii="OpenSans" w:eastAsia="Times New Roman" w:hAnsi="OpenSans" w:cs="Times New Roman"/>
          <w:i/>
          <w:iCs/>
          <w:color w:val="000000"/>
          <w:sz w:val="21"/>
          <w:szCs w:val="21"/>
          <w:lang w:eastAsia="ru-RU"/>
        </w:rPr>
        <w:t>известковый скелет</w:t>
      </w:r>
      <w:r w:rsidRPr="004515BE">
        <w:rPr>
          <w:rFonts w:ascii="OpenSans" w:eastAsia="Times New Roman" w:hAnsi="OpenSans" w:cs="Times New Roman"/>
          <w:color w:val="000000"/>
          <w:sz w:val="21"/>
          <w:szCs w:val="21"/>
          <w:lang w:eastAsia="ru-RU"/>
        </w:rPr>
        <w:t>, часто с шипами и иглами.</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3468370" cy="1252220"/>
            <wp:effectExtent l="0" t="0" r="0" b="5080"/>
            <wp:docPr id="25" name="Рисунок 25" descr="https://fsd.videouroki.net/products/conspekty/bio7bespozv/22-tip-ighlokozhiie.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products/conspekty/bio7bespozv/22-tip-ighlokozhiie.files/image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252220"/>
                    </a:xfrm>
                    <a:prstGeom prst="rect">
                      <a:avLst/>
                    </a:prstGeom>
                    <a:noFill/>
                    <a:ln>
                      <a:noFill/>
                    </a:ln>
                  </pic:spPr>
                </pic:pic>
              </a:graphicData>
            </a:graphic>
          </wp:inline>
        </w:drawing>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У морских звёзд скелет образован известковыми пластинками, которые расположены рядами и несут выступающие наружу шипы. Тело морских ежей заключено в известковый панцирь, состоящий из плотно соединённых пластинок, с сидящими на них длинными иглами. Скелет голотурий состоит из известковых телец разной формы, разбросанных по всей коже.</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lastRenderedPageBreak/>
        <w:drawing>
          <wp:inline distT="0" distB="0" distL="0" distR="0">
            <wp:extent cx="5000625" cy="2668905"/>
            <wp:effectExtent l="0" t="0" r="9525" b="0"/>
            <wp:docPr id="24" name="Рисунок 24" descr="https://fsd.videouroki.net/products/conspekty/bio7bespozv/22-tip-ighlokozhiie.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products/conspekty/bio7bespozv/22-tip-ighlokozhiie.files/image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266890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Кожа выделяет на поверхность тела различные </w:t>
      </w:r>
      <w:r w:rsidRPr="004515BE">
        <w:rPr>
          <w:rFonts w:ascii="OpenSans" w:eastAsia="Times New Roman" w:hAnsi="OpenSans" w:cs="Times New Roman"/>
          <w:i/>
          <w:iCs/>
          <w:color w:val="000000"/>
          <w:sz w:val="21"/>
          <w:szCs w:val="21"/>
          <w:lang w:eastAsia="ru-RU"/>
        </w:rPr>
        <w:t>секреты</w:t>
      </w:r>
      <w:r w:rsidRPr="004515BE">
        <w:rPr>
          <w:rFonts w:ascii="OpenSans" w:eastAsia="Times New Roman" w:hAnsi="OpenSans" w:cs="Times New Roman"/>
          <w:color w:val="000000"/>
          <w:sz w:val="21"/>
          <w:szCs w:val="21"/>
          <w:lang w:eastAsia="ru-RU"/>
        </w:rPr>
        <w:t>, у некоторых видов секреты могут быть ядовитые.</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Характерный признак иглокожих – </w:t>
      </w:r>
      <w:r w:rsidRPr="004515BE">
        <w:rPr>
          <w:rFonts w:ascii="OpenSans" w:eastAsia="Times New Roman" w:hAnsi="OpenSans" w:cs="Times New Roman"/>
          <w:b/>
          <w:bCs/>
          <w:color w:val="000000"/>
          <w:sz w:val="21"/>
          <w:szCs w:val="21"/>
          <w:lang w:eastAsia="ru-RU"/>
        </w:rPr>
        <w:t xml:space="preserve">наличие водно-сосудистой, или </w:t>
      </w:r>
      <w:proofErr w:type="spellStart"/>
      <w:r w:rsidRPr="004515BE">
        <w:rPr>
          <w:rFonts w:ascii="OpenSans" w:eastAsia="Times New Roman" w:hAnsi="OpenSans" w:cs="Times New Roman"/>
          <w:b/>
          <w:bCs/>
          <w:color w:val="000000"/>
          <w:sz w:val="21"/>
          <w:szCs w:val="21"/>
          <w:lang w:eastAsia="ru-RU"/>
        </w:rPr>
        <w:t>амбулакральной</w:t>
      </w:r>
      <w:proofErr w:type="spellEnd"/>
      <w:r w:rsidRPr="004515BE">
        <w:rPr>
          <w:rFonts w:ascii="OpenSans" w:eastAsia="Times New Roman" w:hAnsi="OpenSans" w:cs="Times New Roman"/>
          <w:b/>
          <w:bCs/>
          <w:color w:val="000000"/>
          <w:sz w:val="21"/>
          <w:szCs w:val="21"/>
          <w:lang w:eastAsia="ru-RU"/>
        </w:rPr>
        <w:t>, системы</w:t>
      </w:r>
      <w:r w:rsidRPr="004515BE">
        <w:rPr>
          <w:rFonts w:ascii="OpenSans" w:eastAsia="Times New Roman" w:hAnsi="OpenSans" w:cs="Times New Roman"/>
          <w:color w:val="000000"/>
          <w:sz w:val="21"/>
          <w:szCs w:val="21"/>
          <w:lang w:eastAsia="ru-RU"/>
        </w:rPr>
        <w:t>. Она состоит из </w:t>
      </w:r>
      <w:r w:rsidRPr="004515BE">
        <w:rPr>
          <w:rFonts w:ascii="OpenSans" w:eastAsia="Times New Roman" w:hAnsi="OpenSans" w:cs="Times New Roman"/>
          <w:i/>
          <w:iCs/>
          <w:color w:val="000000"/>
          <w:sz w:val="21"/>
          <w:szCs w:val="21"/>
          <w:lang w:eastAsia="ru-RU"/>
        </w:rPr>
        <w:t>кольцевого канала</w:t>
      </w:r>
      <w:r w:rsidRPr="004515BE">
        <w:rPr>
          <w:rFonts w:ascii="OpenSans" w:eastAsia="Times New Roman" w:hAnsi="OpenSans" w:cs="Times New Roman"/>
          <w:color w:val="000000"/>
          <w:sz w:val="21"/>
          <w:szCs w:val="21"/>
          <w:lang w:eastAsia="ru-RU"/>
        </w:rPr>
        <w:t> и отходящих от него в лучи </w:t>
      </w:r>
      <w:r w:rsidRPr="004515BE">
        <w:rPr>
          <w:rFonts w:ascii="OpenSans" w:eastAsia="Times New Roman" w:hAnsi="OpenSans" w:cs="Times New Roman"/>
          <w:i/>
          <w:iCs/>
          <w:color w:val="000000"/>
          <w:sz w:val="21"/>
          <w:szCs w:val="21"/>
          <w:lang w:eastAsia="ru-RU"/>
        </w:rPr>
        <w:t>пяти радиальных каналов</w:t>
      </w:r>
      <w:r w:rsidRPr="004515BE">
        <w:rPr>
          <w:rFonts w:ascii="OpenSans" w:eastAsia="Times New Roman" w:hAnsi="OpenSans" w:cs="Times New Roman"/>
          <w:color w:val="000000"/>
          <w:sz w:val="21"/>
          <w:szCs w:val="21"/>
          <w:lang w:eastAsia="ru-RU"/>
        </w:rPr>
        <w:t xml:space="preserve">. От радиальных каналов отходят веточки с ножками. Каналы заполнены жидкостью. Вода поступает в </w:t>
      </w:r>
      <w:proofErr w:type="spellStart"/>
      <w:r w:rsidRPr="004515BE">
        <w:rPr>
          <w:rFonts w:ascii="OpenSans" w:eastAsia="Times New Roman" w:hAnsi="OpenSans" w:cs="Times New Roman"/>
          <w:color w:val="000000"/>
          <w:sz w:val="21"/>
          <w:szCs w:val="21"/>
          <w:lang w:eastAsia="ru-RU"/>
        </w:rPr>
        <w:t>амбулакральную</w:t>
      </w:r>
      <w:proofErr w:type="spellEnd"/>
      <w:r w:rsidRPr="004515BE">
        <w:rPr>
          <w:rFonts w:ascii="OpenSans" w:eastAsia="Times New Roman" w:hAnsi="OpenSans" w:cs="Times New Roman"/>
          <w:color w:val="000000"/>
          <w:sz w:val="21"/>
          <w:szCs w:val="21"/>
          <w:lang w:eastAsia="ru-RU"/>
        </w:rPr>
        <w:t xml:space="preserve"> систему через </w:t>
      </w:r>
      <w:r w:rsidRPr="004515BE">
        <w:rPr>
          <w:rFonts w:ascii="OpenSans" w:eastAsia="Times New Roman" w:hAnsi="OpenSans" w:cs="Times New Roman"/>
          <w:i/>
          <w:iCs/>
          <w:color w:val="000000"/>
          <w:sz w:val="21"/>
          <w:szCs w:val="21"/>
          <w:lang w:eastAsia="ru-RU"/>
        </w:rPr>
        <w:t>мадрепоровую пластинку</w:t>
      </w:r>
      <w:r w:rsidRPr="004515BE">
        <w:rPr>
          <w:rFonts w:ascii="OpenSans" w:eastAsia="Times New Roman" w:hAnsi="OpenSans" w:cs="Times New Roman"/>
          <w:color w:val="000000"/>
          <w:sz w:val="21"/>
          <w:szCs w:val="21"/>
          <w:lang w:eastAsia="ru-RU"/>
        </w:rPr>
        <w:t>, пронизанную </w:t>
      </w:r>
      <w:r w:rsidRPr="004515BE">
        <w:rPr>
          <w:rFonts w:ascii="OpenSans" w:eastAsia="Times New Roman" w:hAnsi="OpenSans" w:cs="Times New Roman"/>
          <w:i/>
          <w:iCs/>
          <w:color w:val="000000"/>
          <w:sz w:val="21"/>
          <w:szCs w:val="21"/>
          <w:lang w:eastAsia="ru-RU"/>
        </w:rPr>
        <w:t>порами</w:t>
      </w:r>
      <w:r w:rsidRPr="004515BE">
        <w:rPr>
          <w:rFonts w:ascii="OpenSans" w:eastAsia="Times New Roman" w:hAnsi="OpenSans" w:cs="Times New Roman"/>
          <w:color w:val="000000"/>
          <w:sz w:val="21"/>
          <w:szCs w:val="21"/>
          <w:lang w:eastAsia="ru-RU"/>
        </w:rPr>
        <w:t xml:space="preserve">. </w:t>
      </w:r>
      <w:proofErr w:type="spellStart"/>
      <w:r w:rsidRPr="004515BE">
        <w:rPr>
          <w:rFonts w:ascii="OpenSans" w:eastAsia="Times New Roman" w:hAnsi="OpenSans" w:cs="Times New Roman"/>
          <w:color w:val="000000"/>
          <w:sz w:val="21"/>
          <w:szCs w:val="21"/>
          <w:lang w:eastAsia="ru-RU"/>
        </w:rPr>
        <w:t>Амбулакральная</w:t>
      </w:r>
      <w:proofErr w:type="spellEnd"/>
      <w:r w:rsidRPr="004515BE">
        <w:rPr>
          <w:rFonts w:ascii="OpenSans" w:eastAsia="Times New Roman" w:hAnsi="OpenSans" w:cs="Times New Roman"/>
          <w:color w:val="000000"/>
          <w:sz w:val="21"/>
          <w:szCs w:val="21"/>
          <w:lang w:eastAsia="ru-RU"/>
        </w:rPr>
        <w:t xml:space="preserve"> система необходима для движения, дыхания, осязания и выделения. Когда каналы </w:t>
      </w:r>
      <w:proofErr w:type="spellStart"/>
      <w:r w:rsidRPr="004515BE">
        <w:rPr>
          <w:rFonts w:ascii="OpenSans" w:eastAsia="Times New Roman" w:hAnsi="OpenSans" w:cs="Times New Roman"/>
          <w:color w:val="000000"/>
          <w:sz w:val="21"/>
          <w:szCs w:val="21"/>
          <w:lang w:eastAsia="ru-RU"/>
        </w:rPr>
        <w:t>амбулакральной</w:t>
      </w:r>
      <w:proofErr w:type="spellEnd"/>
      <w:r w:rsidRPr="004515BE">
        <w:rPr>
          <w:rFonts w:ascii="OpenSans" w:eastAsia="Times New Roman" w:hAnsi="OpenSans" w:cs="Times New Roman"/>
          <w:color w:val="000000"/>
          <w:sz w:val="21"/>
          <w:szCs w:val="21"/>
          <w:lang w:eastAsia="ru-RU"/>
        </w:rPr>
        <w:t xml:space="preserve"> системы наполняются жидкостью, иглокожие вытягиваются, присасываясь к грунту или какому-нибудь предмету. Сокращение стенок каналов выталкивает из них воду, в результате чего животное подтягивает остальную часть тела вперёд.</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5461635" cy="2520950"/>
            <wp:effectExtent l="0" t="0" r="5715" b="0"/>
            <wp:docPr id="23" name="Рисунок 23" descr="https://fsd.videouroki.net/products/conspekty/bio7bespozv/22-tip-ighlokozhiie.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products/conspekty/bio7bespozv/22-tip-ighlokozhiie.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635" cy="252095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Рассмотрим </w:t>
      </w:r>
      <w:r w:rsidRPr="004515BE">
        <w:rPr>
          <w:rFonts w:ascii="OpenSans" w:eastAsia="Times New Roman" w:hAnsi="OpenSans" w:cs="Times New Roman"/>
          <w:b/>
          <w:bCs/>
          <w:color w:val="000000"/>
          <w:sz w:val="21"/>
          <w:szCs w:val="21"/>
          <w:lang w:eastAsia="ru-RU"/>
        </w:rPr>
        <w:t>внутреннее строение иглокожих на примере морской звезды</w:t>
      </w:r>
      <w:r w:rsidRPr="004515BE">
        <w:rPr>
          <w:rFonts w:ascii="OpenSans" w:eastAsia="Times New Roman" w:hAnsi="OpenSans" w:cs="Times New Roman"/>
          <w:color w:val="000000"/>
          <w:sz w:val="21"/>
          <w:szCs w:val="21"/>
          <w:lang w:eastAsia="ru-RU"/>
        </w:rPr>
        <w:t>.</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Пищеварительная система</w:t>
      </w:r>
      <w:r w:rsidRPr="004515BE">
        <w:rPr>
          <w:rFonts w:ascii="OpenSans" w:eastAsia="Times New Roman" w:hAnsi="OpenSans" w:cs="Times New Roman"/>
          <w:color w:val="000000"/>
          <w:sz w:val="21"/>
          <w:szCs w:val="21"/>
          <w:lang w:eastAsia="ru-RU"/>
        </w:rPr>
        <w:t> начинается </w:t>
      </w:r>
      <w:r w:rsidRPr="004515BE">
        <w:rPr>
          <w:rFonts w:ascii="OpenSans" w:eastAsia="Times New Roman" w:hAnsi="OpenSans" w:cs="Times New Roman"/>
          <w:i/>
          <w:iCs/>
          <w:color w:val="000000"/>
          <w:sz w:val="21"/>
          <w:szCs w:val="21"/>
          <w:lang w:eastAsia="ru-RU"/>
        </w:rPr>
        <w:t>ротовым отверстием</w:t>
      </w:r>
      <w:r w:rsidRPr="004515BE">
        <w:rPr>
          <w:rFonts w:ascii="OpenSans" w:eastAsia="Times New Roman" w:hAnsi="OpenSans" w:cs="Times New Roman"/>
          <w:color w:val="000000"/>
          <w:sz w:val="21"/>
          <w:szCs w:val="21"/>
          <w:lang w:eastAsia="ru-RU"/>
        </w:rPr>
        <w:t>, расположенным в середине нижней поверхности тела. Органы захвата и размельчения пищи отсутствуют. Ротовое отверстие продолжается в </w:t>
      </w:r>
      <w:r w:rsidRPr="004515BE">
        <w:rPr>
          <w:rFonts w:ascii="OpenSans" w:eastAsia="Times New Roman" w:hAnsi="OpenSans" w:cs="Times New Roman"/>
          <w:i/>
          <w:iCs/>
          <w:color w:val="000000"/>
          <w:sz w:val="21"/>
          <w:szCs w:val="21"/>
          <w:lang w:eastAsia="ru-RU"/>
        </w:rPr>
        <w:t>короткий пищевод</w:t>
      </w:r>
      <w:r w:rsidRPr="004515BE">
        <w:rPr>
          <w:rFonts w:ascii="OpenSans" w:eastAsia="Times New Roman" w:hAnsi="OpenSans" w:cs="Times New Roman"/>
          <w:color w:val="000000"/>
          <w:sz w:val="21"/>
          <w:szCs w:val="21"/>
          <w:lang w:eastAsia="ru-RU"/>
        </w:rPr>
        <w:t>, открывающийся в </w:t>
      </w:r>
      <w:r w:rsidRPr="004515BE">
        <w:rPr>
          <w:rFonts w:ascii="OpenSans" w:eastAsia="Times New Roman" w:hAnsi="OpenSans" w:cs="Times New Roman"/>
          <w:i/>
          <w:iCs/>
          <w:color w:val="000000"/>
          <w:sz w:val="21"/>
          <w:szCs w:val="21"/>
          <w:lang w:eastAsia="ru-RU"/>
        </w:rPr>
        <w:t>желудок</w:t>
      </w:r>
      <w:r w:rsidRPr="004515BE">
        <w:rPr>
          <w:rFonts w:ascii="OpenSans" w:eastAsia="Times New Roman" w:hAnsi="OpenSans" w:cs="Times New Roman"/>
          <w:color w:val="000000"/>
          <w:sz w:val="21"/>
          <w:szCs w:val="21"/>
          <w:lang w:eastAsia="ru-RU"/>
        </w:rPr>
        <w:t>. От желудка в лучи отходят пять пар выростов – это </w:t>
      </w:r>
      <w:r w:rsidRPr="004515BE">
        <w:rPr>
          <w:rFonts w:ascii="OpenSans" w:eastAsia="Times New Roman" w:hAnsi="OpenSans" w:cs="Times New Roman"/>
          <w:i/>
          <w:iCs/>
          <w:color w:val="000000"/>
          <w:sz w:val="21"/>
          <w:szCs w:val="21"/>
          <w:lang w:eastAsia="ru-RU"/>
        </w:rPr>
        <w:t>печёночные мешки</w:t>
      </w:r>
      <w:r w:rsidRPr="004515BE">
        <w:rPr>
          <w:rFonts w:ascii="OpenSans" w:eastAsia="Times New Roman" w:hAnsi="OpenSans" w:cs="Times New Roman"/>
          <w:color w:val="000000"/>
          <w:sz w:val="21"/>
          <w:szCs w:val="21"/>
          <w:lang w:eastAsia="ru-RU"/>
        </w:rPr>
        <w:t>, которые выделяют пищеварительный сок. Желудок продолжается в </w:t>
      </w:r>
      <w:r w:rsidRPr="004515BE">
        <w:rPr>
          <w:rFonts w:ascii="OpenSans" w:eastAsia="Times New Roman" w:hAnsi="OpenSans" w:cs="Times New Roman"/>
          <w:i/>
          <w:iCs/>
          <w:color w:val="000000"/>
          <w:sz w:val="21"/>
          <w:szCs w:val="21"/>
          <w:lang w:eastAsia="ru-RU"/>
        </w:rPr>
        <w:t>кишку</w:t>
      </w:r>
      <w:r w:rsidRPr="004515BE">
        <w:rPr>
          <w:rFonts w:ascii="OpenSans" w:eastAsia="Times New Roman" w:hAnsi="OpenSans" w:cs="Times New Roman"/>
          <w:color w:val="000000"/>
          <w:sz w:val="21"/>
          <w:szCs w:val="21"/>
          <w:lang w:eastAsia="ru-RU"/>
        </w:rPr>
        <w:t>, которая заканчивается </w:t>
      </w:r>
      <w:r w:rsidRPr="004515BE">
        <w:rPr>
          <w:rFonts w:ascii="OpenSans" w:eastAsia="Times New Roman" w:hAnsi="OpenSans" w:cs="Times New Roman"/>
          <w:i/>
          <w:iCs/>
          <w:color w:val="000000"/>
          <w:sz w:val="21"/>
          <w:szCs w:val="21"/>
          <w:lang w:eastAsia="ru-RU"/>
        </w:rPr>
        <w:t>анальным отверстием</w:t>
      </w:r>
      <w:r w:rsidRPr="004515BE">
        <w:rPr>
          <w:rFonts w:ascii="OpenSans" w:eastAsia="Times New Roman" w:hAnsi="OpenSans" w:cs="Times New Roman"/>
          <w:color w:val="000000"/>
          <w:sz w:val="21"/>
          <w:szCs w:val="21"/>
          <w:lang w:eastAsia="ru-RU"/>
        </w:rPr>
        <w:t>. У некоторых видов анальное отверстие отсутствует. Ротовое и анальное отверстия расположены на противоположных частях тела.</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lastRenderedPageBreak/>
        <w:drawing>
          <wp:inline distT="0" distB="0" distL="0" distR="0">
            <wp:extent cx="5552440" cy="2562225"/>
            <wp:effectExtent l="0" t="0" r="0" b="9525"/>
            <wp:docPr id="22" name="Рисунок 22" descr="https://fsd.videouroki.net/products/conspekty/bio7bespozv/22-tip-ighlokozhiie.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products/conspekty/bio7bespozv/22-tip-ighlokozhiie.files/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440" cy="256222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Органы дыхания</w:t>
      </w:r>
      <w:r w:rsidRPr="004515BE">
        <w:rPr>
          <w:rFonts w:ascii="OpenSans" w:eastAsia="Times New Roman" w:hAnsi="OpenSans" w:cs="Times New Roman"/>
          <w:color w:val="000000"/>
          <w:sz w:val="21"/>
          <w:szCs w:val="21"/>
          <w:lang w:eastAsia="ru-RU"/>
        </w:rPr>
        <w:t> </w:t>
      </w:r>
      <w:r w:rsidRPr="004515BE">
        <w:rPr>
          <w:rFonts w:ascii="OpenSans" w:eastAsia="Times New Roman" w:hAnsi="OpenSans" w:cs="Times New Roman"/>
          <w:b/>
          <w:bCs/>
          <w:color w:val="000000"/>
          <w:sz w:val="21"/>
          <w:szCs w:val="21"/>
          <w:lang w:eastAsia="ru-RU"/>
        </w:rPr>
        <w:t>слабо развиты</w:t>
      </w:r>
      <w:r w:rsidRPr="004515BE">
        <w:rPr>
          <w:rFonts w:ascii="OpenSans" w:eastAsia="Times New Roman" w:hAnsi="OpenSans" w:cs="Times New Roman"/>
          <w:color w:val="000000"/>
          <w:sz w:val="21"/>
          <w:szCs w:val="21"/>
          <w:lang w:eastAsia="ru-RU"/>
        </w:rPr>
        <w:t>. Дыхание происходит </w:t>
      </w:r>
      <w:r w:rsidRPr="004515BE">
        <w:rPr>
          <w:rFonts w:ascii="OpenSans" w:eastAsia="Times New Roman" w:hAnsi="OpenSans" w:cs="Times New Roman"/>
          <w:i/>
          <w:iCs/>
          <w:color w:val="000000"/>
          <w:sz w:val="21"/>
          <w:szCs w:val="21"/>
          <w:lang w:eastAsia="ru-RU"/>
        </w:rPr>
        <w:t>всей поверхностью тела</w:t>
      </w:r>
      <w:r w:rsidRPr="004515BE">
        <w:rPr>
          <w:rFonts w:ascii="OpenSans" w:eastAsia="Times New Roman" w:hAnsi="OpenSans" w:cs="Times New Roman"/>
          <w:color w:val="000000"/>
          <w:sz w:val="21"/>
          <w:szCs w:val="21"/>
          <w:lang w:eastAsia="ru-RU"/>
        </w:rPr>
        <w:t> или с помощью кожных </w:t>
      </w:r>
      <w:r w:rsidRPr="004515BE">
        <w:rPr>
          <w:rFonts w:ascii="OpenSans" w:eastAsia="Times New Roman" w:hAnsi="OpenSans" w:cs="Times New Roman"/>
          <w:i/>
          <w:iCs/>
          <w:color w:val="000000"/>
          <w:sz w:val="21"/>
          <w:szCs w:val="21"/>
          <w:lang w:eastAsia="ru-RU"/>
        </w:rPr>
        <w:t>жабр</w:t>
      </w:r>
      <w:r w:rsidRPr="004515BE">
        <w:rPr>
          <w:rFonts w:ascii="OpenSans" w:eastAsia="Times New Roman" w:hAnsi="OpenSans" w:cs="Times New Roman"/>
          <w:color w:val="000000"/>
          <w:sz w:val="21"/>
          <w:szCs w:val="21"/>
          <w:lang w:eastAsia="ru-RU"/>
        </w:rPr>
        <w:t xml:space="preserve">, которые представляют собой тонкостенные выросты на верхней стороне тела. Частично в дыхании участвует </w:t>
      </w:r>
      <w:proofErr w:type="spellStart"/>
      <w:r w:rsidRPr="004515BE">
        <w:rPr>
          <w:rFonts w:ascii="OpenSans" w:eastAsia="Times New Roman" w:hAnsi="OpenSans" w:cs="Times New Roman"/>
          <w:color w:val="000000"/>
          <w:sz w:val="21"/>
          <w:szCs w:val="21"/>
          <w:lang w:eastAsia="ru-RU"/>
        </w:rPr>
        <w:t>амбулакральная</w:t>
      </w:r>
      <w:proofErr w:type="spellEnd"/>
      <w:r w:rsidRPr="004515BE">
        <w:rPr>
          <w:rFonts w:ascii="OpenSans" w:eastAsia="Times New Roman" w:hAnsi="OpenSans" w:cs="Times New Roman"/>
          <w:color w:val="000000"/>
          <w:sz w:val="21"/>
          <w:szCs w:val="21"/>
          <w:lang w:eastAsia="ru-RU"/>
        </w:rPr>
        <w:t xml:space="preserve"> система.</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Кровеносная система</w:t>
      </w:r>
      <w:r w:rsidRPr="004515BE">
        <w:rPr>
          <w:rFonts w:ascii="OpenSans" w:eastAsia="Times New Roman" w:hAnsi="OpenSans" w:cs="Times New Roman"/>
          <w:color w:val="000000"/>
          <w:sz w:val="21"/>
          <w:szCs w:val="21"/>
          <w:lang w:eastAsia="ru-RU"/>
        </w:rPr>
        <w:t> состоит из </w:t>
      </w:r>
      <w:r w:rsidRPr="004515BE">
        <w:rPr>
          <w:rFonts w:ascii="OpenSans" w:eastAsia="Times New Roman" w:hAnsi="OpenSans" w:cs="Times New Roman"/>
          <w:i/>
          <w:iCs/>
          <w:color w:val="000000"/>
          <w:sz w:val="21"/>
          <w:szCs w:val="21"/>
          <w:lang w:eastAsia="ru-RU"/>
        </w:rPr>
        <w:t>двух кольцевых сосудов</w:t>
      </w:r>
      <w:r w:rsidRPr="004515BE">
        <w:rPr>
          <w:rFonts w:ascii="OpenSans" w:eastAsia="Times New Roman" w:hAnsi="OpenSans" w:cs="Times New Roman"/>
          <w:color w:val="000000"/>
          <w:sz w:val="21"/>
          <w:szCs w:val="21"/>
          <w:lang w:eastAsia="ru-RU"/>
        </w:rPr>
        <w:t>, один из которых окружает рот, а другой – анальное отверстие. Количество радиальных сосудов совпадает с количеством лучей тела.</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Выделительная система отсутствует.</w:t>
      </w:r>
      <w:r w:rsidRPr="004515BE">
        <w:rPr>
          <w:rFonts w:ascii="OpenSans" w:eastAsia="Times New Roman" w:hAnsi="OpenSans" w:cs="Times New Roman"/>
          <w:color w:val="000000"/>
          <w:sz w:val="21"/>
          <w:szCs w:val="21"/>
          <w:lang w:eastAsia="ru-RU"/>
        </w:rPr>
        <w:t xml:space="preserve"> Выделение продуктов обмена происходит через стенки каналов </w:t>
      </w:r>
      <w:proofErr w:type="spellStart"/>
      <w:r w:rsidRPr="004515BE">
        <w:rPr>
          <w:rFonts w:ascii="OpenSans" w:eastAsia="Times New Roman" w:hAnsi="OpenSans" w:cs="Times New Roman"/>
          <w:color w:val="000000"/>
          <w:sz w:val="21"/>
          <w:szCs w:val="21"/>
          <w:lang w:eastAsia="ru-RU"/>
        </w:rPr>
        <w:t>амбулакральной</w:t>
      </w:r>
      <w:proofErr w:type="spellEnd"/>
      <w:r w:rsidRPr="004515BE">
        <w:rPr>
          <w:rFonts w:ascii="OpenSans" w:eastAsia="Times New Roman" w:hAnsi="OpenSans" w:cs="Times New Roman"/>
          <w:color w:val="000000"/>
          <w:sz w:val="21"/>
          <w:szCs w:val="21"/>
          <w:lang w:eastAsia="ru-RU"/>
        </w:rPr>
        <w:t xml:space="preserve"> системы.</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Нервная система</w:t>
      </w:r>
      <w:r w:rsidRPr="004515BE">
        <w:rPr>
          <w:rFonts w:ascii="OpenSans" w:eastAsia="Times New Roman" w:hAnsi="OpenSans" w:cs="Times New Roman"/>
          <w:color w:val="000000"/>
          <w:sz w:val="21"/>
          <w:szCs w:val="21"/>
          <w:lang w:eastAsia="ru-RU"/>
        </w:rPr>
        <w:t> </w:t>
      </w:r>
      <w:r w:rsidRPr="004515BE">
        <w:rPr>
          <w:rFonts w:ascii="OpenSans" w:eastAsia="Times New Roman" w:hAnsi="OpenSans" w:cs="Times New Roman"/>
          <w:b/>
          <w:bCs/>
          <w:color w:val="000000"/>
          <w:sz w:val="21"/>
          <w:szCs w:val="21"/>
          <w:lang w:eastAsia="ru-RU"/>
        </w:rPr>
        <w:t>примитивная</w:t>
      </w:r>
      <w:r w:rsidRPr="004515BE">
        <w:rPr>
          <w:rFonts w:ascii="OpenSans" w:eastAsia="Times New Roman" w:hAnsi="OpenSans" w:cs="Times New Roman"/>
          <w:color w:val="000000"/>
          <w:sz w:val="21"/>
          <w:szCs w:val="21"/>
          <w:lang w:eastAsia="ru-RU"/>
        </w:rPr>
        <w:t>. Состоит из трёх отдельных частей, каждая из которых состоит из </w:t>
      </w:r>
      <w:r w:rsidRPr="004515BE">
        <w:rPr>
          <w:rFonts w:ascii="OpenSans" w:eastAsia="Times New Roman" w:hAnsi="OpenSans" w:cs="Times New Roman"/>
          <w:i/>
          <w:iCs/>
          <w:color w:val="000000"/>
          <w:sz w:val="21"/>
          <w:szCs w:val="21"/>
          <w:lang w:eastAsia="ru-RU"/>
        </w:rPr>
        <w:t>окологлоточного нервного кольца</w:t>
      </w:r>
      <w:r w:rsidRPr="004515BE">
        <w:rPr>
          <w:rFonts w:ascii="OpenSans" w:eastAsia="Times New Roman" w:hAnsi="OpenSans" w:cs="Times New Roman"/>
          <w:color w:val="000000"/>
          <w:sz w:val="21"/>
          <w:szCs w:val="21"/>
          <w:lang w:eastAsia="ru-RU"/>
        </w:rPr>
        <w:t> и отходящих от него </w:t>
      </w:r>
      <w:r w:rsidRPr="004515BE">
        <w:rPr>
          <w:rFonts w:ascii="OpenSans" w:eastAsia="Times New Roman" w:hAnsi="OpenSans" w:cs="Times New Roman"/>
          <w:i/>
          <w:iCs/>
          <w:color w:val="000000"/>
          <w:sz w:val="21"/>
          <w:szCs w:val="21"/>
          <w:lang w:eastAsia="ru-RU"/>
        </w:rPr>
        <w:t>радиальных нервных тяжей</w:t>
      </w:r>
      <w:r w:rsidRPr="004515BE">
        <w:rPr>
          <w:rFonts w:ascii="OpenSans" w:eastAsia="Times New Roman" w:hAnsi="OpenSans" w:cs="Times New Roman"/>
          <w:color w:val="000000"/>
          <w:sz w:val="21"/>
          <w:szCs w:val="21"/>
          <w:lang w:eastAsia="ru-RU"/>
        </w:rPr>
        <w:t>, число которых равно числу лучей тела. Органы чувств слабо развиты. У морских звёзд на концах лучей расположены просто устроенные глаза. У морских ежей они расположены на верхней части тела. Есть органы осязания.</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2183130" cy="1466215"/>
            <wp:effectExtent l="0" t="0" r="7620" b="635"/>
            <wp:docPr id="21" name="Рисунок 21" descr="https://fsd.videouroki.net/products/conspekty/bio7bespozv/22-tip-ighlokozhiie.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products/conspekty/bio7bespozv/22-tip-ighlokozhiie.files/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130" cy="146621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Половая система.</w:t>
      </w:r>
      <w:r w:rsidRPr="004515BE">
        <w:rPr>
          <w:rFonts w:ascii="OpenSans" w:eastAsia="Times New Roman" w:hAnsi="OpenSans" w:cs="Times New Roman"/>
          <w:color w:val="000000"/>
          <w:sz w:val="21"/>
          <w:szCs w:val="21"/>
          <w:lang w:eastAsia="ru-RU"/>
        </w:rPr>
        <w:t> Большинство видов </w:t>
      </w:r>
      <w:r w:rsidRPr="004515BE">
        <w:rPr>
          <w:rFonts w:ascii="OpenSans" w:eastAsia="Times New Roman" w:hAnsi="OpenSans" w:cs="Times New Roman"/>
          <w:i/>
          <w:iCs/>
          <w:color w:val="000000"/>
          <w:sz w:val="21"/>
          <w:szCs w:val="21"/>
          <w:lang w:eastAsia="ru-RU"/>
        </w:rPr>
        <w:t>раздельнополы</w:t>
      </w:r>
      <w:r w:rsidRPr="004515BE">
        <w:rPr>
          <w:rFonts w:ascii="OpenSans" w:eastAsia="Times New Roman" w:hAnsi="OpenSans" w:cs="Times New Roman"/>
          <w:color w:val="000000"/>
          <w:sz w:val="21"/>
          <w:szCs w:val="21"/>
          <w:lang w:eastAsia="ru-RU"/>
        </w:rPr>
        <w:t>. Развитие </w:t>
      </w:r>
      <w:r w:rsidRPr="004515BE">
        <w:rPr>
          <w:rFonts w:ascii="OpenSans" w:eastAsia="Times New Roman" w:hAnsi="OpenSans" w:cs="Times New Roman"/>
          <w:i/>
          <w:iCs/>
          <w:color w:val="000000"/>
          <w:sz w:val="21"/>
          <w:szCs w:val="21"/>
          <w:lang w:eastAsia="ru-RU"/>
        </w:rPr>
        <w:t>непрямое</w:t>
      </w:r>
      <w:r w:rsidRPr="004515BE">
        <w:rPr>
          <w:rFonts w:ascii="OpenSans" w:eastAsia="Times New Roman" w:hAnsi="OpenSans" w:cs="Times New Roman"/>
          <w:color w:val="000000"/>
          <w:sz w:val="21"/>
          <w:szCs w:val="21"/>
          <w:lang w:eastAsia="ru-RU"/>
        </w:rPr>
        <w:t>. Из яйца образуется </w:t>
      </w:r>
      <w:r w:rsidRPr="004515BE">
        <w:rPr>
          <w:rFonts w:ascii="OpenSans" w:eastAsia="Times New Roman" w:hAnsi="OpenSans" w:cs="Times New Roman"/>
          <w:i/>
          <w:iCs/>
          <w:color w:val="000000"/>
          <w:sz w:val="21"/>
          <w:szCs w:val="21"/>
          <w:lang w:eastAsia="ru-RU"/>
        </w:rPr>
        <w:t>личинка</w:t>
      </w:r>
      <w:r w:rsidRPr="004515BE">
        <w:rPr>
          <w:rFonts w:ascii="OpenSans" w:eastAsia="Times New Roman" w:hAnsi="OpenSans" w:cs="Times New Roman"/>
          <w:color w:val="000000"/>
          <w:sz w:val="21"/>
          <w:szCs w:val="21"/>
          <w:lang w:eastAsia="ru-RU"/>
        </w:rPr>
        <w:t>, которая плавает в толще воды, развивается и со временем превращается во взрослую особь.</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5692140" cy="1729740"/>
            <wp:effectExtent l="0" t="0" r="3810" b="3810"/>
            <wp:docPr id="20" name="Рисунок 20" descr="https://fsd.videouroki.net/products/conspekty/bio7bespozv/22-tip-ighlokozhiie.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bio7bespozv/22-tip-ighlokozhiie.files/image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2140" cy="172974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Для иглокожих </w:t>
      </w:r>
      <w:r w:rsidRPr="004515BE">
        <w:rPr>
          <w:rFonts w:ascii="OpenSans" w:eastAsia="Times New Roman" w:hAnsi="OpenSans" w:cs="Times New Roman"/>
          <w:i/>
          <w:iCs/>
          <w:color w:val="000000"/>
          <w:sz w:val="21"/>
          <w:szCs w:val="21"/>
          <w:lang w:eastAsia="ru-RU"/>
        </w:rPr>
        <w:t>характерна регенерация</w:t>
      </w:r>
      <w:r w:rsidRPr="004515BE">
        <w:rPr>
          <w:rFonts w:ascii="OpenSans" w:eastAsia="Times New Roman" w:hAnsi="OpenSans" w:cs="Times New Roman"/>
          <w:color w:val="000000"/>
          <w:sz w:val="21"/>
          <w:szCs w:val="21"/>
          <w:lang w:eastAsia="ru-RU"/>
        </w:rPr>
        <w:t> (восстановление) частей тела. Некоторые иглокожие, спасаясь от врагов, способны отбрасывать отдельные лучи и даже большую часть тела с внутренностями, восстанавливая затем их в течение пары недель.</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Класс Морские лилии.</w:t>
      </w:r>
      <w:r w:rsidRPr="004515BE">
        <w:rPr>
          <w:rFonts w:ascii="OpenSans" w:eastAsia="Times New Roman" w:hAnsi="OpenSans" w:cs="Times New Roman"/>
          <w:color w:val="000000"/>
          <w:sz w:val="21"/>
          <w:szCs w:val="21"/>
          <w:lang w:eastAsia="ru-RU"/>
        </w:rPr>
        <w:t> Морские лилии ведут </w:t>
      </w:r>
      <w:r w:rsidRPr="004515BE">
        <w:rPr>
          <w:rFonts w:ascii="OpenSans" w:eastAsia="Times New Roman" w:hAnsi="OpenSans" w:cs="Times New Roman"/>
          <w:i/>
          <w:iCs/>
          <w:color w:val="000000"/>
          <w:sz w:val="21"/>
          <w:szCs w:val="21"/>
          <w:lang w:eastAsia="ru-RU"/>
        </w:rPr>
        <w:t>прикреплённый образ жизни</w:t>
      </w:r>
      <w:r w:rsidRPr="004515BE">
        <w:rPr>
          <w:rFonts w:ascii="OpenSans" w:eastAsia="Times New Roman" w:hAnsi="OpenSans" w:cs="Times New Roman"/>
          <w:color w:val="000000"/>
          <w:sz w:val="21"/>
          <w:szCs w:val="21"/>
          <w:lang w:eastAsia="ru-RU"/>
        </w:rPr>
        <w:t>. Их тело напоминает цветок.  В центре тела находится рот; от него отходят перистые ветвящиеся лучи. С их помощью морская лилия захватывает микроорганизмы и растительные остатки, которыми питается. Морские лилии – единственные иглокожие, у которых рот обращён вверх.</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lastRenderedPageBreak/>
        <w:drawing>
          <wp:inline distT="0" distB="0" distL="0" distR="0">
            <wp:extent cx="4654550" cy="1729740"/>
            <wp:effectExtent l="0" t="0" r="0" b="3810"/>
            <wp:docPr id="19" name="Рисунок 19" descr="https://fsd.videouroki.net/products/conspekty/bio7bespozv/22-tip-ighlokozhiie.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products/conspekty/bio7bespozv/22-tip-ighlokozhiie.files/image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4550" cy="172974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Класс Морские звёзды.</w:t>
      </w:r>
      <w:r w:rsidRPr="004515BE">
        <w:rPr>
          <w:rFonts w:ascii="OpenSans" w:eastAsia="Times New Roman" w:hAnsi="OpenSans" w:cs="Times New Roman"/>
          <w:color w:val="000000"/>
          <w:sz w:val="21"/>
          <w:szCs w:val="21"/>
          <w:lang w:eastAsia="ru-RU"/>
        </w:rPr>
        <w:t> Тело напоминает звезду, отсюда и происходит название класса. Многие виды имеют яркую окраску. Могут достигать больших размеров, до 70 сантиметров. Встречаются ка на больших глубинах, так и у берегов. Звёзды по нескольку часов могут находиться без воды. Это малоподвижные животные. Имеют центральный диск и отходящие от него от 5 до 50 лучей, с помощью которых они передвигаются. На нижней стороне лучей располагаются многочисленные ножки. Большинство видов морских звёзд – хищники. Питаются – донными беспозвоночными животными, нападают на двустворчатых моллюсков, морских ежей. На нижней стороне тела в центре находится рот. Свою добычу морская звезда накрывает телом, выворачивает желудок, окружает им добычу, которую не может проглотить. Соки желудка переваривают добычу. Таким образом осуществляется наружное пищеварение. Некоторые морские звёзды приносят вред, поедая промысловых устриц и мидий.</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6153785" cy="1449705"/>
            <wp:effectExtent l="0" t="0" r="0" b="0"/>
            <wp:docPr id="18" name="Рисунок 18" descr="https://fsd.videouroki.net/products/conspekty/bio7bespozv/22-tip-ighlokozhiie.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bio7bespozv/22-tip-ighlokozhiie.files/image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785" cy="144970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i/>
          <w:iCs/>
          <w:color w:val="000000"/>
          <w:sz w:val="21"/>
          <w:szCs w:val="21"/>
          <w:lang w:eastAsia="ru-RU"/>
        </w:rPr>
        <w:t>Терновый венец</w:t>
      </w:r>
      <w:r w:rsidRPr="004515BE">
        <w:rPr>
          <w:rFonts w:ascii="OpenSans" w:eastAsia="Times New Roman" w:hAnsi="OpenSans" w:cs="Times New Roman"/>
          <w:color w:val="000000"/>
          <w:sz w:val="21"/>
          <w:szCs w:val="21"/>
          <w:lang w:eastAsia="ru-RU"/>
        </w:rPr>
        <w:t> разрушает коралловые рифы.  У оснований его игл находятся ядовитые железы, поэтому их уколы очень болезненны и вызывают серьёзное отравление даже у человека.</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2339340" cy="1647825"/>
            <wp:effectExtent l="0" t="0" r="3810" b="9525"/>
            <wp:docPr id="17" name="Рисунок 17" descr="https://fsd.videouroki.net/products/conspekty/bio7bespozv/22-tip-ighlokozhiie.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products/conspekty/bio7bespozv/22-tip-ighlokozhiie.files/image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340" cy="164782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Класс Морские ежи.</w:t>
      </w:r>
      <w:r w:rsidRPr="004515BE">
        <w:rPr>
          <w:rFonts w:ascii="OpenSans" w:eastAsia="Times New Roman" w:hAnsi="OpenSans" w:cs="Times New Roman"/>
          <w:color w:val="000000"/>
          <w:sz w:val="21"/>
          <w:szCs w:val="21"/>
          <w:lang w:eastAsia="ru-RU"/>
        </w:rPr>
        <w:t xml:space="preserve"> Широко распространены в океанах и морях с достаточно большой солёностью, поэтому они отсутствуют в малосолёных Каспийском и Чёрном морях. Это малоподвижные животные, величиной около 2-3 см, тропические виды имеют большие размеры. Широко распространены на коралловых рифах и в прибрежных водах, поселяясь в углублениях скал.  Морские ежи имеют шаровидное или уплощённое тело, которое заключено в панцирь. Панцирь покрыт огромным количеством игл. Иглы выполняют защитную функцию и участвуют в передвижении. Некоторые морские ежи направляют иглы в сторону приближающейся опасности.  На нижней стороне расположен рот, окружённый челюстями с зубами. Практически всеядны. Питаются водорослями, губками, а также моллюсками, мелкими морскими звёздами и даже другими морскими ежами.  Морские ежи служат пищей для омаров, морских звёзд, рыб, птиц, морских </w:t>
      </w:r>
      <w:r w:rsidRPr="004515BE">
        <w:rPr>
          <w:rFonts w:ascii="OpenSans" w:eastAsia="Times New Roman" w:hAnsi="OpenSans" w:cs="Times New Roman"/>
          <w:color w:val="000000"/>
          <w:sz w:val="21"/>
          <w:szCs w:val="21"/>
          <w:lang w:eastAsia="ru-RU"/>
        </w:rPr>
        <w:lastRenderedPageBreak/>
        <w:t>котиков. </w:t>
      </w:r>
      <w:r w:rsidRPr="004515BE">
        <w:rPr>
          <w:rFonts w:ascii="OpenSans" w:eastAsia="Times New Roman" w:hAnsi="OpenSans" w:cs="Times New Roman"/>
          <w:noProof/>
          <w:color w:val="000000"/>
          <w:sz w:val="21"/>
          <w:szCs w:val="21"/>
          <w:lang w:eastAsia="ru-RU"/>
        </w:rPr>
        <w:drawing>
          <wp:inline distT="0" distB="0" distL="0" distR="0">
            <wp:extent cx="6153785" cy="1524000"/>
            <wp:effectExtent l="0" t="0" r="0" b="0"/>
            <wp:docPr id="16" name="Рисунок 16" descr="https://fsd.videouroki.net/products/conspekty/bio7bespozv/22-tip-ighlokozhiie.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products/conspekty/bio7bespozv/22-tip-ighlokozhiie.files/image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785" cy="1524000"/>
                    </a:xfrm>
                    <a:prstGeom prst="rect">
                      <a:avLst/>
                    </a:prstGeom>
                    <a:noFill/>
                    <a:ln>
                      <a:noFill/>
                    </a:ln>
                  </pic:spPr>
                </pic:pic>
              </a:graphicData>
            </a:graphic>
          </wp:inline>
        </w:drawing>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Главным врагом морского ежа является калан. Поймав ежа, калан долго крутит его в лапах (иногда предварительно завернув в водоросли), чтобы примять иголки и потом съедает; или разбивает ежа камнем на собственной груди.</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2701925" cy="2059305"/>
            <wp:effectExtent l="0" t="0" r="3175" b="0"/>
            <wp:docPr id="15" name="Рисунок 15" descr="https://fsd.videouroki.net/products/conspekty/bio7bespozv/22-tip-ighlokozhiie.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products/conspekty/bio7bespozv/22-tip-ighlokozhiie.files/image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1925" cy="205930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i/>
          <w:iCs/>
          <w:color w:val="000000"/>
          <w:sz w:val="21"/>
          <w:szCs w:val="21"/>
          <w:lang w:eastAsia="ru-RU"/>
        </w:rPr>
        <w:t>Возраст морских ежей</w:t>
      </w:r>
      <w:r w:rsidRPr="004515BE">
        <w:rPr>
          <w:rFonts w:ascii="OpenSans" w:eastAsia="Times New Roman" w:hAnsi="OpenSans" w:cs="Times New Roman"/>
          <w:color w:val="000000"/>
          <w:sz w:val="21"/>
          <w:szCs w:val="21"/>
          <w:lang w:eastAsia="ru-RU"/>
        </w:rPr>
        <w:t> узнают по </w:t>
      </w:r>
      <w:r w:rsidRPr="004515BE">
        <w:rPr>
          <w:rFonts w:ascii="OpenSans" w:eastAsia="Times New Roman" w:hAnsi="OpenSans" w:cs="Times New Roman"/>
          <w:i/>
          <w:iCs/>
          <w:color w:val="000000"/>
          <w:sz w:val="21"/>
          <w:szCs w:val="21"/>
          <w:lang w:eastAsia="ru-RU"/>
        </w:rPr>
        <w:t>количеству годичных колец</w:t>
      </w:r>
      <w:r w:rsidRPr="004515BE">
        <w:rPr>
          <w:rFonts w:ascii="OpenSans" w:eastAsia="Times New Roman" w:hAnsi="OpenSans" w:cs="Times New Roman"/>
          <w:color w:val="000000"/>
          <w:sz w:val="21"/>
          <w:szCs w:val="21"/>
          <w:lang w:eastAsia="ru-RU"/>
        </w:rPr>
        <w:t> на пластинах панцирей, он составляет около 10—15 лет, максимум — до 35 лет.</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Многие морские ежи служат </w:t>
      </w:r>
      <w:r w:rsidRPr="004515BE">
        <w:rPr>
          <w:rFonts w:ascii="OpenSans" w:eastAsia="Times New Roman" w:hAnsi="OpenSans" w:cs="Times New Roman"/>
          <w:i/>
          <w:iCs/>
          <w:color w:val="000000"/>
          <w:sz w:val="21"/>
          <w:szCs w:val="21"/>
          <w:lang w:eastAsia="ru-RU"/>
        </w:rPr>
        <w:t>объектом промысла</w:t>
      </w:r>
      <w:r w:rsidRPr="004515BE">
        <w:rPr>
          <w:rFonts w:ascii="OpenSans" w:eastAsia="Times New Roman" w:hAnsi="OpenSans" w:cs="Times New Roman"/>
          <w:color w:val="000000"/>
          <w:sz w:val="21"/>
          <w:szCs w:val="21"/>
          <w:lang w:eastAsia="ru-RU"/>
        </w:rPr>
        <w:t>. Они являются традиционным блюдом жителей побережий Средиземного моря, Северной и Южной Америки, Новой Зеландии и Японии. Высоко ценятся их икра, в которой содержится много жиров и белков.</w:t>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Класс Голотурии, или Морские огурцы.</w:t>
      </w:r>
      <w:r w:rsidRPr="004515BE">
        <w:rPr>
          <w:rFonts w:ascii="OpenSans" w:eastAsia="Times New Roman" w:hAnsi="OpenSans" w:cs="Times New Roman"/>
          <w:color w:val="000000"/>
          <w:sz w:val="21"/>
          <w:szCs w:val="21"/>
          <w:lang w:eastAsia="ru-RU"/>
        </w:rPr>
        <w:t> Имеют</w:t>
      </w:r>
      <w:r w:rsidRPr="004515BE">
        <w:rPr>
          <w:rFonts w:ascii="OpenSans" w:eastAsia="Times New Roman" w:hAnsi="OpenSans" w:cs="Times New Roman"/>
          <w:i/>
          <w:iCs/>
          <w:color w:val="000000"/>
          <w:sz w:val="21"/>
          <w:szCs w:val="21"/>
          <w:lang w:eastAsia="ru-RU"/>
        </w:rPr>
        <w:t> </w:t>
      </w:r>
      <w:proofErr w:type="spellStart"/>
      <w:r w:rsidRPr="004515BE">
        <w:rPr>
          <w:rFonts w:ascii="OpenSans" w:eastAsia="Times New Roman" w:hAnsi="OpenSans" w:cs="Times New Roman"/>
          <w:i/>
          <w:iCs/>
          <w:color w:val="000000"/>
          <w:sz w:val="21"/>
          <w:szCs w:val="21"/>
          <w:lang w:eastAsia="ru-RU"/>
        </w:rPr>
        <w:t>мешковидное</w:t>
      </w:r>
      <w:proofErr w:type="spellEnd"/>
      <w:r w:rsidRPr="004515BE">
        <w:rPr>
          <w:rFonts w:ascii="OpenSans" w:eastAsia="Times New Roman" w:hAnsi="OpenSans" w:cs="Times New Roman"/>
          <w:i/>
          <w:iCs/>
          <w:color w:val="000000"/>
          <w:sz w:val="21"/>
          <w:szCs w:val="21"/>
          <w:lang w:eastAsia="ru-RU"/>
        </w:rPr>
        <w:t xml:space="preserve"> или червеобразное тело</w:t>
      </w:r>
      <w:r w:rsidRPr="004515BE">
        <w:rPr>
          <w:rFonts w:ascii="OpenSans" w:eastAsia="Times New Roman" w:hAnsi="OpenSans" w:cs="Times New Roman"/>
          <w:color w:val="000000"/>
          <w:sz w:val="21"/>
          <w:szCs w:val="21"/>
          <w:lang w:eastAsia="ru-RU"/>
        </w:rPr>
        <w:t>. </w:t>
      </w:r>
      <w:r w:rsidRPr="004515BE">
        <w:rPr>
          <w:rFonts w:ascii="OpenSans" w:eastAsia="Times New Roman" w:hAnsi="OpenSans" w:cs="Times New Roman"/>
          <w:i/>
          <w:iCs/>
          <w:color w:val="000000"/>
          <w:sz w:val="21"/>
          <w:szCs w:val="21"/>
          <w:lang w:eastAsia="ru-RU"/>
        </w:rPr>
        <w:t>Скелет отсутствует</w:t>
      </w:r>
      <w:r w:rsidRPr="004515BE">
        <w:rPr>
          <w:rFonts w:ascii="OpenSans" w:eastAsia="Times New Roman" w:hAnsi="OpenSans" w:cs="Times New Roman"/>
          <w:color w:val="000000"/>
          <w:sz w:val="21"/>
          <w:szCs w:val="21"/>
          <w:lang w:eastAsia="ru-RU"/>
        </w:rPr>
        <w:t xml:space="preserve">. При раздражении голотурии сильно втягивают тело, </w:t>
      </w:r>
      <w:proofErr w:type="gramStart"/>
      <w:r w:rsidRPr="004515BE">
        <w:rPr>
          <w:rFonts w:ascii="OpenSans" w:eastAsia="Times New Roman" w:hAnsi="OpenSans" w:cs="Times New Roman"/>
          <w:color w:val="000000"/>
          <w:sz w:val="21"/>
          <w:szCs w:val="21"/>
          <w:lang w:eastAsia="ru-RU"/>
        </w:rPr>
        <w:t>и  оно</w:t>
      </w:r>
      <w:proofErr w:type="gramEnd"/>
      <w:r w:rsidRPr="004515BE">
        <w:rPr>
          <w:rFonts w:ascii="OpenSans" w:eastAsia="Times New Roman" w:hAnsi="OpenSans" w:cs="Times New Roman"/>
          <w:color w:val="000000"/>
          <w:sz w:val="21"/>
          <w:szCs w:val="21"/>
          <w:lang w:eastAsia="ru-RU"/>
        </w:rPr>
        <w:t xml:space="preserve"> становятся похожим на огурец. Питаются донными животными, растениями и их остатками. Вдоль тела тянутся пять рядов небольших ножек. Голотурии — малоподвижные или ползающие животные. Среди голотурий есть и съедобные для человека виды – это </w:t>
      </w:r>
      <w:r w:rsidRPr="004515BE">
        <w:rPr>
          <w:rFonts w:ascii="OpenSans" w:eastAsia="Times New Roman" w:hAnsi="OpenSans" w:cs="Times New Roman"/>
          <w:i/>
          <w:iCs/>
          <w:color w:val="000000"/>
          <w:sz w:val="21"/>
          <w:szCs w:val="21"/>
          <w:lang w:eastAsia="ru-RU"/>
        </w:rPr>
        <w:t>трепанги</w:t>
      </w:r>
      <w:r w:rsidRPr="004515BE">
        <w:rPr>
          <w:rFonts w:ascii="OpenSans" w:eastAsia="Times New Roman" w:hAnsi="OpenSans" w:cs="Times New Roman"/>
          <w:color w:val="000000"/>
          <w:sz w:val="21"/>
          <w:szCs w:val="21"/>
          <w:lang w:eastAsia="ru-RU"/>
        </w:rPr>
        <w:t>.</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5486400" cy="1326515"/>
            <wp:effectExtent l="0" t="0" r="0" b="6985"/>
            <wp:docPr id="14" name="Рисунок 14" descr="https://fsd.videouroki.net/products/conspekty/bio7bespozv/22-tip-ighlokozhiie.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products/conspekty/bio7bespozv/22-tip-ighlokozhiie.files/image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32651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t xml:space="preserve">Класс </w:t>
      </w:r>
      <w:proofErr w:type="spellStart"/>
      <w:r w:rsidRPr="004515BE">
        <w:rPr>
          <w:rFonts w:ascii="OpenSans" w:eastAsia="Times New Roman" w:hAnsi="OpenSans" w:cs="Times New Roman"/>
          <w:b/>
          <w:bCs/>
          <w:color w:val="000000"/>
          <w:sz w:val="21"/>
          <w:szCs w:val="21"/>
          <w:lang w:eastAsia="ru-RU"/>
        </w:rPr>
        <w:t>Офиуры</w:t>
      </w:r>
      <w:proofErr w:type="spellEnd"/>
      <w:r w:rsidRPr="004515BE">
        <w:rPr>
          <w:rFonts w:ascii="OpenSans" w:eastAsia="Times New Roman" w:hAnsi="OpenSans" w:cs="Times New Roman"/>
          <w:b/>
          <w:bCs/>
          <w:color w:val="000000"/>
          <w:sz w:val="21"/>
          <w:szCs w:val="21"/>
          <w:lang w:eastAsia="ru-RU"/>
        </w:rPr>
        <w:t>, или Змеехвостки.</w:t>
      </w:r>
      <w:r w:rsidRPr="004515BE">
        <w:rPr>
          <w:rFonts w:ascii="OpenSans" w:eastAsia="Times New Roman" w:hAnsi="OpenSans" w:cs="Times New Roman"/>
          <w:color w:val="000000"/>
          <w:sz w:val="21"/>
          <w:szCs w:val="21"/>
          <w:lang w:eastAsia="ru-RU"/>
        </w:rPr>
        <w:t> Внешне похожи на морских звёзд. Тело </w:t>
      </w:r>
      <w:proofErr w:type="spellStart"/>
      <w:r w:rsidRPr="004515BE">
        <w:rPr>
          <w:rFonts w:ascii="OpenSans" w:eastAsia="Times New Roman" w:hAnsi="OpenSans" w:cs="Times New Roman"/>
          <w:color w:val="000000"/>
          <w:sz w:val="21"/>
          <w:szCs w:val="21"/>
          <w:lang w:eastAsia="ru-RU"/>
        </w:rPr>
        <w:t>офиур</w:t>
      </w:r>
      <w:proofErr w:type="spellEnd"/>
      <w:r w:rsidRPr="004515BE">
        <w:rPr>
          <w:rFonts w:ascii="OpenSans" w:eastAsia="Times New Roman" w:hAnsi="OpenSans" w:cs="Times New Roman"/>
          <w:color w:val="000000"/>
          <w:sz w:val="21"/>
          <w:szCs w:val="21"/>
          <w:lang w:eastAsia="ru-RU"/>
        </w:rPr>
        <w:t> состоит из </w:t>
      </w:r>
      <w:r w:rsidRPr="004515BE">
        <w:rPr>
          <w:rFonts w:ascii="OpenSans" w:eastAsia="Times New Roman" w:hAnsi="OpenSans" w:cs="Times New Roman"/>
          <w:i/>
          <w:iCs/>
          <w:color w:val="000000"/>
          <w:sz w:val="21"/>
          <w:szCs w:val="21"/>
          <w:lang w:eastAsia="ru-RU"/>
        </w:rPr>
        <w:t>плоского диска</w:t>
      </w:r>
      <w:r w:rsidRPr="004515BE">
        <w:rPr>
          <w:rFonts w:ascii="OpenSans" w:eastAsia="Times New Roman" w:hAnsi="OpenSans" w:cs="Times New Roman"/>
          <w:color w:val="000000"/>
          <w:sz w:val="21"/>
          <w:szCs w:val="21"/>
          <w:lang w:eastAsia="ru-RU"/>
        </w:rPr>
        <w:t> с отходящими от него 5 или 10 гибкими </w:t>
      </w:r>
      <w:r w:rsidRPr="004515BE">
        <w:rPr>
          <w:rFonts w:ascii="OpenSans" w:eastAsia="Times New Roman" w:hAnsi="OpenSans" w:cs="Times New Roman"/>
          <w:i/>
          <w:iCs/>
          <w:color w:val="000000"/>
          <w:sz w:val="21"/>
          <w:szCs w:val="21"/>
          <w:lang w:eastAsia="ru-RU"/>
        </w:rPr>
        <w:t>длинными лучами</w:t>
      </w:r>
      <w:r w:rsidRPr="004515BE">
        <w:rPr>
          <w:rFonts w:ascii="OpenSans" w:eastAsia="Times New Roman" w:hAnsi="OpenSans" w:cs="Times New Roman"/>
          <w:color w:val="000000"/>
          <w:sz w:val="21"/>
          <w:szCs w:val="21"/>
          <w:lang w:eastAsia="ru-RU"/>
        </w:rPr>
        <w:t xml:space="preserve">, длина которых иногда в несколько десятков раз больше размеров диска. Когда они ползут по дну, их лучи извиваются, как змеи, отсюда они и получили второе название – змеехвостки. Питаются мелкими животными или органическими остатками. Тропические виды имеют яркую окраску, некоторые способны светиться. </w:t>
      </w:r>
      <w:proofErr w:type="spellStart"/>
      <w:r w:rsidRPr="004515BE">
        <w:rPr>
          <w:rFonts w:ascii="OpenSans" w:eastAsia="Times New Roman" w:hAnsi="OpenSans" w:cs="Times New Roman"/>
          <w:color w:val="000000"/>
          <w:sz w:val="21"/>
          <w:szCs w:val="21"/>
          <w:lang w:eastAsia="ru-RU"/>
        </w:rPr>
        <w:t>Офиуры</w:t>
      </w:r>
      <w:proofErr w:type="spellEnd"/>
      <w:r w:rsidRPr="004515BE">
        <w:rPr>
          <w:rFonts w:ascii="OpenSans" w:eastAsia="Times New Roman" w:hAnsi="OpenSans" w:cs="Times New Roman"/>
          <w:color w:val="000000"/>
          <w:sz w:val="21"/>
          <w:szCs w:val="21"/>
          <w:lang w:eastAsia="ru-RU"/>
        </w:rPr>
        <w:t xml:space="preserve"> обитают на морском дне на глубине до 8 км, некоторые живут на кораллах, губках, морских ежах.</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noProof/>
          <w:color w:val="000000"/>
          <w:sz w:val="21"/>
          <w:szCs w:val="21"/>
          <w:lang w:eastAsia="ru-RU"/>
        </w:rPr>
        <w:drawing>
          <wp:inline distT="0" distB="0" distL="0" distR="0">
            <wp:extent cx="4061460" cy="1515745"/>
            <wp:effectExtent l="0" t="0" r="0" b="8255"/>
            <wp:docPr id="13" name="Рисунок 13" descr="https://fsd.videouroki.net/products/conspekty/bio7bespozv/22-tip-ighlokozhiie.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videouroki.net/products/conspekty/bio7bespozv/22-tip-ighlokozhiie.files/image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1460" cy="151574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b/>
          <w:bCs/>
          <w:color w:val="000000"/>
          <w:sz w:val="21"/>
          <w:szCs w:val="21"/>
          <w:lang w:eastAsia="ru-RU"/>
        </w:rPr>
        <w:lastRenderedPageBreak/>
        <w:t>Характерные признаки типа Иглокожие:</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        иглокожие – морские, в основном донные животные;</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        имеют лучевую симметрию тела;</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        имеют скелет (кроме голотурий);</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 xml:space="preserve">·        имеют водно-сосудистую, или </w:t>
      </w:r>
      <w:proofErr w:type="spellStart"/>
      <w:r w:rsidRPr="004515BE">
        <w:rPr>
          <w:rFonts w:ascii="OpenSans" w:eastAsia="Times New Roman" w:hAnsi="OpenSans" w:cs="Times New Roman"/>
          <w:color w:val="000000"/>
          <w:sz w:val="21"/>
          <w:szCs w:val="21"/>
          <w:lang w:eastAsia="ru-RU"/>
        </w:rPr>
        <w:t>амбулакральную</w:t>
      </w:r>
      <w:proofErr w:type="spellEnd"/>
      <w:r w:rsidRPr="004515BE">
        <w:rPr>
          <w:rFonts w:ascii="OpenSans" w:eastAsia="Times New Roman" w:hAnsi="OpenSans" w:cs="Times New Roman"/>
          <w:color w:val="000000"/>
          <w:sz w:val="21"/>
          <w:szCs w:val="21"/>
          <w:lang w:eastAsia="ru-RU"/>
        </w:rPr>
        <w:t>, систему, которая участвует в передвижении, дыхании и выделении;</w:t>
      </w:r>
    </w:p>
    <w:p w:rsidR="004515BE" w:rsidRPr="004515BE" w:rsidRDefault="004515BE" w:rsidP="004515BE">
      <w:pPr>
        <w:shd w:val="clear" w:color="auto" w:fill="FFFFFF"/>
        <w:spacing w:after="300" w:line="240" w:lineRule="auto"/>
        <w:rPr>
          <w:rFonts w:ascii="OpenSans" w:eastAsia="Times New Roman" w:hAnsi="OpenSans" w:cs="Times New Roman"/>
          <w:color w:val="000000"/>
          <w:sz w:val="21"/>
          <w:szCs w:val="21"/>
          <w:lang w:eastAsia="ru-RU"/>
        </w:rPr>
      </w:pPr>
      <w:r w:rsidRPr="004515BE">
        <w:rPr>
          <w:rFonts w:ascii="OpenSans" w:eastAsia="Times New Roman" w:hAnsi="OpenSans" w:cs="Times New Roman"/>
          <w:color w:val="000000"/>
          <w:sz w:val="21"/>
          <w:szCs w:val="21"/>
          <w:lang w:eastAsia="ru-RU"/>
        </w:rPr>
        <w:t xml:space="preserve">·        в тип входит пять классов: морские лилии, морские звезды, морские ежи, голотурии и </w:t>
      </w:r>
      <w:proofErr w:type="spellStart"/>
      <w:r w:rsidRPr="004515BE">
        <w:rPr>
          <w:rFonts w:ascii="OpenSans" w:eastAsia="Times New Roman" w:hAnsi="OpenSans" w:cs="Times New Roman"/>
          <w:color w:val="000000"/>
          <w:sz w:val="21"/>
          <w:szCs w:val="21"/>
          <w:lang w:eastAsia="ru-RU"/>
        </w:rPr>
        <w:t>офиуры</w:t>
      </w:r>
      <w:proofErr w:type="spellEnd"/>
      <w:r w:rsidRPr="004515BE">
        <w:rPr>
          <w:rFonts w:ascii="OpenSans" w:eastAsia="Times New Roman" w:hAnsi="OpenSans" w:cs="Times New Roman"/>
          <w:color w:val="000000"/>
          <w:sz w:val="21"/>
          <w:szCs w:val="21"/>
          <w:lang w:eastAsia="ru-RU"/>
        </w:rPr>
        <w:t>.</w:t>
      </w:r>
    </w:p>
    <w:p w:rsidR="004515BE" w:rsidRPr="004515BE" w:rsidRDefault="004515BE" w:rsidP="004515BE">
      <w:pPr>
        <w:shd w:val="clear" w:color="auto" w:fill="FFFFFF"/>
        <w:spacing w:line="240" w:lineRule="auto"/>
        <w:rPr>
          <w:rFonts w:ascii="Arial" w:eastAsia="Times New Roman" w:hAnsi="Arial" w:cs="Arial"/>
          <w:b/>
          <w:bCs/>
          <w:color w:val="4E4E3F"/>
          <w:sz w:val="24"/>
          <w:szCs w:val="24"/>
          <w:lang w:eastAsia="ru-RU"/>
        </w:rPr>
      </w:pPr>
      <w:r w:rsidRPr="004515BE">
        <w:rPr>
          <w:rFonts w:ascii="Arial" w:eastAsia="Times New Roman" w:hAnsi="Arial" w:cs="Arial"/>
          <w:b/>
          <w:bCs/>
          <w:color w:val="76A900"/>
          <w:sz w:val="24"/>
          <w:szCs w:val="24"/>
          <w:lang w:eastAsia="ru-RU"/>
        </w:rPr>
        <w:t>Тип Членистоногие</w:t>
      </w:r>
      <w:r w:rsidRPr="004515BE">
        <w:rPr>
          <w:rFonts w:ascii="Arial" w:eastAsia="Times New Roman" w:hAnsi="Arial" w:cs="Arial"/>
          <w:b/>
          <w:bCs/>
          <w:color w:val="4E4E3F"/>
          <w:sz w:val="24"/>
          <w:szCs w:val="24"/>
          <w:lang w:eastAsia="ru-RU"/>
        </w:rPr>
        <w:t> — самая большая группа животных, населяющих нашу планету (более </w:t>
      </w:r>
      <w:r w:rsidRPr="004515BE">
        <w:rPr>
          <w:rFonts w:ascii="MathJax_Main" w:eastAsia="Times New Roman" w:hAnsi="MathJax_Main" w:cs="Arial"/>
          <w:color w:val="76A900"/>
          <w:sz w:val="30"/>
          <w:szCs w:val="30"/>
          <w:bdr w:val="none" w:sz="0" w:space="0" w:color="auto" w:frame="1"/>
          <w:lang w:eastAsia="ru-RU"/>
        </w:rPr>
        <w:t>1</w:t>
      </w:r>
      <w:r w:rsidRPr="004515BE">
        <w:rPr>
          <w:rFonts w:ascii="Arial" w:eastAsia="Times New Roman" w:hAnsi="Arial" w:cs="Arial"/>
          <w:b/>
          <w:bCs/>
          <w:color w:val="4E4E3F"/>
          <w:sz w:val="24"/>
          <w:szCs w:val="24"/>
          <w:lang w:eastAsia="ru-RU"/>
        </w:rPr>
        <w:t> млн видов). Они встречаются повсеместно (в наземно-воздушной среде, во всех морях и океанах, в пресных водоёмах).</w:t>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Внешнее строение, покровы</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Членистоногие — </w:t>
      </w:r>
      <w:proofErr w:type="gramStart"/>
      <w:r w:rsidRPr="004515BE">
        <w:rPr>
          <w:rFonts w:ascii="Arial" w:eastAsia="Times New Roman" w:hAnsi="Arial" w:cs="Arial"/>
          <w:b/>
          <w:bCs/>
          <w:color w:val="4E4E3F"/>
          <w:sz w:val="24"/>
          <w:szCs w:val="24"/>
          <w:lang w:eastAsia="ru-RU"/>
        </w:rPr>
        <w:t>двусторонне-симметричные</w:t>
      </w:r>
      <w:proofErr w:type="gramEnd"/>
      <w:r w:rsidRPr="004515BE">
        <w:rPr>
          <w:rFonts w:ascii="Arial" w:eastAsia="Times New Roman" w:hAnsi="Arial" w:cs="Arial"/>
          <w:b/>
          <w:bCs/>
          <w:color w:val="4E4E3F"/>
          <w:sz w:val="24"/>
          <w:szCs w:val="24"/>
          <w:lang w:eastAsia="ru-RU"/>
        </w:rPr>
        <w:t xml:space="preserve"> животные</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Они имеют </w:t>
      </w:r>
      <w:r w:rsidRPr="004515BE">
        <w:rPr>
          <w:rFonts w:ascii="Arial" w:eastAsia="Times New Roman" w:hAnsi="Arial" w:cs="Arial"/>
          <w:b/>
          <w:bCs/>
          <w:color w:val="4E4E3F"/>
          <w:sz w:val="24"/>
          <w:szCs w:val="24"/>
          <w:lang w:eastAsia="ru-RU"/>
        </w:rPr>
        <w:t>сегментированное тело</w:t>
      </w:r>
      <w:r w:rsidRPr="004515BE">
        <w:rPr>
          <w:rFonts w:ascii="Arial" w:eastAsia="Times New Roman" w:hAnsi="Arial" w:cs="Arial"/>
          <w:color w:val="4E4E3F"/>
          <w:sz w:val="24"/>
          <w:szCs w:val="24"/>
          <w:lang w:eastAsia="ru-RU"/>
        </w:rPr>
        <w:t> и </w:t>
      </w:r>
      <w:r w:rsidRPr="004515BE">
        <w:rPr>
          <w:rFonts w:ascii="Arial" w:eastAsia="Times New Roman" w:hAnsi="Arial" w:cs="Arial"/>
          <w:b/>
          <w:bCs/>
          <w:color w:val="4E4E3F"/>
          <w:sz w:val="24"/>
          <w:szCs w:val="24"/>
          <w:lang w:eastAsia="ru-RU"/>
        </w:rPr>
        <w:t>членистые конечности</w:t>
      </w:r>
      <w:r w:rsidRPr="004515BE">
        <w:rPr>
          <w:rFonts w:ascii="Arial" w:eastAsia="Times New Roman" w:hAnsi="Arial" w:cs="Arial"/>
          <w:color w:val="4E4E3F"/>
          <w:sz w:val="24"/>
          <w:szCs w:val="24"/>
          <w:lang w:eastAsia="ru-RU"/>
        </w:rPr>
        <w:t> (с чем и связано название «членистоногие»). Такие конечности ещё называют конечностями </w:t>
      </w:r>
      <w:r w:rsidRPr="004515BE">
        <w:rPr>
          <w:rFonts w:ascii="Arial" w:eastAsia="Times New Roman" w:hAnsi="Arial" w:cs="Arial"/>
          <w:b/>
          <w:bCs/>
          <w:color w:val="4E4E3F"/>
          <w:sz w:val="24"/>
          <w:szCs w:val="24"/>
          <w:lang w:eastAsia="ru-RU"/>
        </w:rPr>
        <w:t>рычажного типа</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1903095" cy="1993265"/>
            <wp:effectExtent l="0" t="0" r="1905" b="6985"/>
            <wp:docPr id="38" name="Рисунок 38" descr="pic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10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199326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Наружный покров членистоногих пропитан особым органическим веществом — </w:t>
      </w:r>
      <w:r w:rsidRPr="004515BE">
        <w:rPr>
          <w:rFonts w:ascii="Arial" w:eastAsia="Times New Roman" w:hAnsi="Arial" w:cs="Arial"/>
          <w:b/>
          <w:bCs/>
          <w:color w:val="4E4E3F"/>
          <w:sz w:val="24"/>
          <w:szCs w:val="24"/>
          <w:lang w:eastAsia="ru-RU"/>
        </w:rPr>
        <w:t>хитином</w:t>
      </w:r>
      <w:r w:rsidRPr="004515BE">
        <w:rPr>
          <w:rFonts w:ascii="Arial" w:eastAsia="Times New Roman" w:hAnsi="Arial" w:cs="Arial"/>
          <w:color w:val="4E4E3F"/>
          <w:sz w:val="24"/>
          <w:szCs w:val="24"/>
          <w:lang w:eastAsia="ru-RU"/>
        </w:rPr>
        <w:t>. Он защищает тело и выполняет функцию </w:t>
      </w:r>
      <w:r w:rsidRPr="004515BE">
        <w:rPr>
          <w:rFonts w:ascii="Arial" w:eastAsia="Times New Roman" w:hAnsi="Arial" w:cs="Arial"/>
          <w:b/>
          <w:bCs/>
          <w:color w:val="4E4E3F"/>
          <w:sz w:val="24"/>
          <w:szCs w:val="24"/>
          <w:lang w:eastAsia="ru-RU"/>
        </w:rPr>
        <w:t>наружного скелета </w:t>
      </w:r>
      <w:r w:rsidRPr="004515BE">
        <w:rPr>
          <w:rFonts w:ascii="Arial" w:eastAsia="Times New Roman" w:hAnsi="Arial" w:cs="Arial"/>
          <w:color w:val="4E4E3F"/>
          <w:sz w:val="24"/>
          <w:szCs w:val="24"/>
          <w:lang w:eastAsia="ru-RU"/>
        </w:rPr>
        <w:t>(панциря): изнутри к нему прикрепляются мышцы.</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xml:space="preserve">Хитиновый покров </w:t>
      </w:r>
      <w:proofErr w:type="spellStart"/>
      <w:r w:rsidRPr="004515BE">
        <w:rPr>
          <w:rFonts w:ascii="Arial" w:eastAsia="Times New Roman" w:hAnsi="Arial" w:cs="Arial"/>
          <w:color w:val="4E4E3F"/>
          <w:sz w:val="24"/>
          <w:szCs w:val="24"/>
          <w:lang w:eastAsia="ru-RU"/>
        </w:rPr>
        <w:t>слаборастяжим</w:t>
      </w:r>
      <w:proofErr w:type="spellEnd"/>
      <w:r w:rsidRPr="004515BE">
        <w:rPr>
          <w:rFonts w:ascii="Arial" w:eastAsia="Times New Roman" w:hAnsi="Arial" w:cs="Arial"/>
          <w:color w:val="4E4E3F"/>
          <w:sz w:val="24"/>
          <w:szCs w:val="24"/>
          <w:lang w:eastAsia="ru-RU"/>
        </w:rPr>
        <w:t xml:space="preserve"> и мешает росту животного. Поэтому членистоногие время от времени линяют.</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4761230" cy="1647825"/>
            <wp:effectExtent l="0" t="0" r="1270" b="9525"/>
            <wp:docPr id="37" name="Рисунок 37" descr="pic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10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230" cy="1647825"/>
                    </a:xfrm>
                    <a:prstGeom prst="rect">
                      <a:avLst/>
                    </a:prstGeom>
                    <a:noFill/>
                    <a:ln>
                      <a:noFill/>
                    </a:ln>
                  </pic:spPr>
                </pic:pic>
              </a:graphicData>
            </a:graphic>
          </wp:inline>
        </w:drawing>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Отделы тела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В теле большинства членистоногих можно различить </w:t>
      </w:r>
      <w:r w:rsidRPr="004515BE">
        <w:rPr>
          <w:rFonts w:ascii="Arial" w:eastAsia="Times New Roman" w:hAnsi="Arial" w:cs="Arial"/>
          <w:b/>
          <w:bCs/>
          <w:color w:val="4E4E3F"/>
          <w:sz w:val="24"/>
          <w:szCs w:val="24"/>
          <w:lang w:eastAsia="ru-RU"/>
        </w:rPr>
        <w:t>три отдела:</w:t>
      </w:r>
      <w:r w:rsidRPr="004515BE">
        <w:rPr>
          <w:rFonts w:ascii="Arial" w:eastAsia="Times New Roman" w:hAnsi="Arial" w:cs="Arial"/>
          <w:color w:val="4E4E3F"/>
          <w:sz w:val="24"/>
          <w:szCs w:val="24"/>
          <w:lang w:eastAsia="ru-RU"/>
        </w:rPr>
        <w:t> </w:t>
      </w:r>
    </w:p>
    <w:p w:rsidR="004515BE" w:rsidRPr="004515BE" w:rsidRDefault="004515BE" w:rsidP="004515BE">
      <w:pPr>
        <w:numPr>
          <w:ilvl w:val="0"/>
          <w:numId w:val="1"/>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lastRenderedPageBreak/>
        <w:t>голова</w:t>
      </w:r>
      <w:r w:rsidRPr="004515BE">
        <w:rPr>
          <w:rFonts w:ascii="Arial" w:eastAsia="Times New Roman" w:hAnsi="Arial" w:cs="Arial"/>
          <w:color w:val="4E4E3F"/>
          <w:sz w:val="24"/>
          <w:szCs w:val="24"/>
          <w:lang w:eastAsia="ru-RU"/>
        </w:rPr>
        <w:t>, на которой находятся основные органы чувств, необходимые для ориентировки в пространстве (глаза, усики), а также роговые органы.</w:t>
      </w:r>
    </w:p>
    <w:p w:rsidR="004515BE" w:rsidRPr="004515BE" w:rsidRDefault="004515BE" w:rsidP="004515BE">
      <w:pPr>
        <w:numPr>
          <w:ilvl w:val="0"/>
          <w:numId w:val="1"/>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Грудь</w:t>
      </w:r>
      <w:r w:rsidRPr="004515BE">
        <w:rPr>
          <w:rFonts w:ascii="Arial" w:eastAsia="Times New Roman" w:hAnsi="Arial" w:cs="Arial"/>
          <w:color w:val="4E4E3F"/>
          <w:sz w:val="24"/>
          <w:szCs w:val="24"/>
          <w:lang w:eastAsia="ru-RU"/>
        </w:rPr>
        <w:t>, на которой расположены ноги, а у насекомых и крылья, выполняет функцию передвижения.</w:t>
      </w:r>
    </w:p>
    <w:p w:rsidR="004515BE" w:rsidRPr="004515BE" w:rsidRDefault="004515BE" w:rsidP="004515BE">
      <w:pPr>
        <w:numPr>
          <w:ilvl w:val="0"/>
          <w:numId w:val="1"/>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Третий (задний) отдел тела — </w:t>
      </w:r>
      <w:r w:rsidRPr="004515BE">
        <w:rPr>
          <w:rFonts w:ascii="Arial" w:eastAsia="Times New Roman" w:hAnsi="Arial" w:cs="Arial"/>
          <w:b/>
          <w:bCs/>
          <w:color w:val="4E4E3F"/>
          <w:sz w:val="24"/>
          <w:szCs w:val="24"/>
          <w:lang w:eastAsia="ru-RU"/>
        </w:rPr>
        <w:t>брюшко</w:t>
      </w:r>
      <w:r w:rsidRPr="004515BE">
        <w:rPr>
          <w:rFonts w:ascii="Arial" w:eastAsia="Times New Roman" w:hAnsi="Arial" w:cs="Arial"/>
          <w:color w:val="4E4E3F"/>
          <w:sz w:val="24"/>
          <w:szCs w:val="24"/>
          <w:lang w:eastAsia="ru-RU"/>
        </w:rPr>
        <w:t> — взял на себя функцию пищеварения и размножения.</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Паукообразных и Десятиногих раков голова и грудь срослись и образовали </w:t>
      </w:r>
      <w:r w:rsidRPr="004515BE">
        <w:rPr>
          <w:rFonts w:ascii="Arial" w:eastAsia="Times New Roman" w:hAnsi="Arial" w:cs="Arial"/>
          <w:b/>
          <w:bCs/>
          <w:color w:val="76A900"/>
          <w:sz w:val="24"/>
          <w:szCs w:val="24"/>
          <w:lang w:eastAsia="ru-RU"/>
        </w:rPr>
        <w:t>головогрудь</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Клещей между отделами тела нет границ.</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5552440" cy="1969135"/>
            <wp:effectExtent l="0" t="0" r="0" b="0"/>
            <wp:docPr id="36" name="Рисунок 36" descr="pic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1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2440" cy="1969135"/>
                    </a:xfrm>
                    <a:prstGeom prst="rect">
                      <a:avLst/>
                    </a:prstGeom>
                    <a:noFill/>
                    <a:ln>
                      <a:noFill/>
                    </a:ln>
                  </pic:spPr>
                </pic:pic>
              </a:graphicData>
            </a:graphic>
          </wp:inline>
        </w:drawing>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Полость тела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Полость тела</w:t>
      </w:r>
      <w:r w:rsidRPr="004515BE">
        <w:rPr>
          <w:rFonts w:ascii="Arial" w:eastAsia="Times New Roman" w:hAnsi="Arial" w:cs="Arial"/>
          <w:color w:val="4E4E3F"/>
          <w:sz w:val="24"/>
          <w:szCs w:val="24"/>
          <w:lang w:eastAsia="ru-RU"/>
        </w:rPr>
        <w:t> членистоногих </w:t>
      </w:r>
      <w:r w:rsidRPr="004515BE">
        <w:rPr>
          <w:rFonts w:ascii="Arial" w:eastAsia="Times New Roman" w:hAnsi="Arial" w:cs="Arial"/>
          <w:b/>
          <w:bCs/>
          <w:color w:val="4E4E3F"/>
          <w:sz w:val="24"/>
          <w:szCs w:val="24"/>
          <w:lang w:eastAsia="ru-RU"/>
        </w:rPr>
        <w:t>смешанная</w:t>
      </w:r>
      <w:r w:rsidRPr="004515BE">
        <w:rPr>
          <w:rFonts w:ascii="Arial" w:eastAsia="Times New Roman" w:hAnsi="Arial" w:cs="Arial"/>
          <w:color w:val="4E4E3F"/>
          <w:sz w:val="24"/>
          <w:szCs w:val="24"/>
          <w:lang w:eastAsia="ru-RU"/>
        </w:rPr>
        <w:t>: она образуется на ранних стадиях развития при слиянии первичной и вторичной полостей.</w:t>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Внутреннее строение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членистоногих имеются </w:t>
      </w:r>
      <w:r w:rsidRPr="004515BE">
        <w:rPr>
          <w:rFonts w:ascii="Arial" w:eastAsia="Times New Roman" w:hAnsi="Arial" w:cs="Arial"/>
          <w:b/>
          <w:bCs/>
          <w:color w:val="4E4E3F"/>
          <w:sz w:val="24"/>
          <w:szCs w:val="24"/>
          <w:lang w:eastAsia="ru-RU"/>
        </w:rPr>
        <w:t>пищеварительная, кровеносная, дыхательная, выделительная, нервная и половая</w:t>
      </w:r>
      <w:r w:rsidRPr="004515BE">
        <w:rPr>
          <w:rFonts w:ascii="Arial" w:eastAsia="Times New Roman" w:hAnsi="Arial" w:cs="Arial"/>
          <w:color w:val="4E4E3F"/>
          <w:sz w:val="24"/>
          <w:szCs w:val="24"/>
          <w:lang w:eastAsia="ru-RU"/>
        </w:rPr>
        <w:t> системы органов.</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4761230" cy="2125345"/>
            <wp:effectExtent l="0" t="0" r="1270" b="8255"/>
            <wp:docPr id="35" name="Рисунок 35" descr="рис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1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1230" cy="212534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lastRenderedPageBreak/>
        <w:drawing>
          <wp:inline distT="0" distB="0" distL="0" distR="0">
            <wp:extent cx="4761230" cy="2133600"/>
            <wp:effectExtent l="0" t="0" r="1270" b="0"/>
            <wp:docPr id="34" name="Рисунок 34" descr="pic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1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1230" cy="213360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4761230" cy="1737995"/>
            <wp:effectExtent l="0" t="0" r="1270" b="0"/>
            <wp:docPr id="33" name="Рисунок 33" descr="pic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1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230" cy="1737995"/>
                    </a:xfrm>
                    <a:prstGeom prst="rect">
                      <a:avLst/>
                    </a:prstGeom>
                    <a:noFill/>
                    <a:ln>
                      <a:noFill/>
                    </a:ln>
                  </pic:spPr>
                </pic:pic>
              </a:graphicData>
            </a:graphic>
          </wp:inline>
        </w:drawing>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Пищеварительная система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Пищеварительная система у членистоногих состоит из </w:t>
      </w:r>
      <w:r w:rsidRPr="004515BE">
        <w:rPr>
          <w:rFonts w:ascii="Arial" w:eastAsia="Times New Roman" w:hAnsi="Arial" w:cs="Arial"/>
          <w:b/>
          <w:bCs/>
          <w:color w:val="4E4E3F"/>
          <w:sz w:val="24"/>
          <w:szCs w:val="24"/>
          <w:lang w:eastAsia="ru-RU"/>
        </w:rPr>
        <w:t>переднего отдела </w:t>
      </w:r>
      <w:r w:rsidRPr="004515BE">
        <w:rPr>
          <w:rFonts w:ascii="Arial" w:eastAsia="Times New Roman" w:hAnsi="Arial" w:cs="Arial"/>
          <w:color w:val="4E4E3F"/>
          <w:sz w:val="24"/>
          <w:szCs w:val="24"/>
          <w:lang w:eastAsia="ru-RU"/>
        </w:rPr>
        <w:t>(</w:t>
      </w:r>
      <w:r w:rsidRPr="004515BE">
        <w:rPr>
          <w:rFonts w:ascii="Arial" w:eastAsia="Times New Roman" w:hAnsi="Arial" w:cs="Arial"/>
          <w:b/>
          <w:bCs/>
          <w:color w:val="4E4E3F"/>
          <w:sz w:val="24"/>
          <w:szCs w:val="24"/>
          <w:lang w:eastAsia="ru-RU"/>
        </w:rPr>
        <w:t>рот, глотка, пищевод, желудок</w:t>
      </w:r>
      <w:r w:rsidRPr="004515BE">
        <w:rPr>
          <w:rFonts w:ascii="Arial" w:eastAsia="Times New Roman" w:hAnsi="Arial" w:cs="Arial"/>
          <w:color w:val="4E4E3F"/>
          <w:sz w:val="24"/>
          <w:szCs w:val="24"/>
          <w:lang w:eastAsia="ru-RU"/>
        </w:rPr>
        <w:t>), </w:t>
      </w:r>
      <w:r w:rsidRPr="004515BE">
        <w:rPr>
          <w:rFonts w:ascii="Arial" w:eastAsia="Times New Roman" w:hAnsi="Arial" w:cs="Arial"/>
          <w:b/>
          <w:bCs/>
          <w:color w:val="4E4E3F"/>
          <w:sz w:val="24"/>
          <w:szCs w:val="24"/>
          <w:lang w:eastAsia="ru-RU"/>
        </w:rPr>
        <w:t>среднего и заднего отделов кишечника</w:t>
      </w:r>
      <w:r w:rsidRPr="004515BE">
        <w:rPr>
          <w:rFonts w:ascii="Arial" w:eastAsia="Times New Roman" w:hAnsi="Arial" w:cs="Arial"/>
          <w:color w:val="4E4E3F"/>
          <w:sz w:val="24"/>
          <w:szCs w:val="24"/>
          <w:lang w:eastAsia="ru-RU"/>
        </w:rPr>
        <w:t>, заканчивающегося </w:t>
      </w:r>
      <w:r w:rsidRPr="004515BE">
        <w:rPr>
          <w:rFonts w:ascii="Arial" w:eastAsia="Times New Roman" w:hAnsi="Arial" w:cs="Arial"/>
          <w:b/>
          <w:bCs/>
          <w:color w:val="4E4E3F"/>
          <w:sz w:val="24"/>
          <w:szCs w:val="24"/>
          <w:lang w:eastAsia="ru-RU"/>
        </w:rPr>
        <w:t>анальным отверстием</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В средний отдел кишечника у Паукообразных и Насекомых впадают протоки печени или особых трубчатых придатков — </w:t>
      </w:r>
      <w:proofErr w:type="spellStart"/>
      <w:r w:rsidRPr="004515BE">
        <w:rPr>
          <w:rFonts w:ascii="Arial" w:eastAsia="Times New Roman" w:hAnsi="Arial" w:cs="Arial"/>
          <w:b/>
          <w:bCs/>
          <w:color w:val="4E4E3F"/>
          <w:sz w:val="24"/>
          <w:szCs w:val="24"/>
          <w:lang w:eastAsia="ru-RU"/>
        </w:rPr>
        <w:t>мальпигиевых</w:t>
      </w:r>
      <w:proofErr w:type="spellEnd"/>
      <w:r w:rsidRPr="004515BE">
        <w:rPr>
          <w:rFonts w:ascii="Arial" w:eastAsia="Times New Roman" w:hAnsi="Arial" w:cs="Arial"/>
          <w:b/>
          <w:bCs/>
          <w:color w:val="4E4E3F"/>
          <w:sz w:val="24"/>
          <w:szCs w:val="24"/>
          <w:lang w:eastAsia="ru-RU"/>
        </w:rPr>
        <w:t xml:space="preserve"> сосудов</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1903095" cy="2512695"/>
            <wp:effectExtent l="0" t="0" r="1905" b="1905"/>
            <wp:docPr id="32" name="Рисунок 32" descr="pic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1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3095" cy="2512695"/>
                    </a:xfrm>
                    <a:prstGeom prst="rect">
                      <a:avLst/>
                    </a:prstGeom>
                    <a:noFill/>
                    <a:ln>
                      <a:noFill/>
                    </a:ln>
                  </pic:spPr>
                </pic:pic>
              </a:graphicData>
            </a:graphic>
          </wp:inline>
        </w:drawing>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Выделительная система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Органы выделительной системы членистоногих различны:</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речного рака (Класс Ракообразные) — это </w:t>
      </w:r>
      <w:r w:rsidRPr="004515BE">
        <w:rPr>
          <w:rFonts w:ascii="Arial" w:eastAsia="Times New Roman" w:hAnsi="Arial" w:cs="Arial"/>
          <w:b/>
          <w:bCs/>
          <w:color w:val="4E4E3F"/>
          <w:sz w:val="24"/>
          <w:szCs w:val="24"/>
          <w:lang w:eastAsia="ru-RU"/>
        </w:rPr>
        <w:t>пара почек</w:t>
      </w:r>
      <w:r w:rsidRPr="004515BE">
        <w:rPr>
          <w:rFonts w:ascii="Arial" w:eastAsia="Times New Roman" w:hAnsi="Arial" w:cs="Arial"/>
          <w:color w:val="4E4E3F"/>
          <w:sz w:val="24"/>
          <w:szCs w:val="24"/>
          <w:lang w:eastAsia="ru-RU"/>
        </w:rPr>
        <w:t> (</w:t>
      </w:r>
      <w:r w:rsidRPr="004515BE">
        <w:rPr>
          <w:rFonts w:ascii="Arial" w:eastAsia="Times New Roman" w:hAnsi="Arial" w:cs="Arial"/>
          <w:b/>
          <w:bCs/>
          <w:color w:val="4E4E3F"/>
          <w:sz w:val="24"/>
          <w:szCs w:val="24"/>
          <w:lang w:eastAsia="ru-RU"/>
        </w:rPr>
        <w:t>зелёные железы</w:t>
      </w:r>
      <w:r w:rsidRPr="004515BE">
        <w:rPr>
          <w:rFonts w:ascii="Arial" w:eastAsia="Times New Roman" w:hAnsi="Arial" w:cs="Arial"/>
          <w:color w:val="4E4E3F"/>
          <w:sz w:val="24"/>
          <w:szCs w:val="24"/>
          <w:lang w:eastAsia="ru-RU"/>
        </w:rPr>
        <w:t>), протоки которых открываются у основания усиков.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паука крестовика (Класс Паукообразные) — </w:t>
      </w:r>
      <w:r w:rsidRPr="004515BE">
        <w:rPr>
          <w:rFonts w:ascii="Arial" w:eastAsia="Times New Roman" w:hAnsi="Arial" w:cs="Arial"/>
          <w:b/>
          <w:bCs/>
          <w:color w:val="4E4E3F"/>
          <w:sz w:val="24"/>
          <w:szCs w:val="24"/>
          <w:lang w:eastAsia="ru-RU"/>
        </w:rPr>
        <w:t>почки и выделительные трубочки</w:t>
      </w: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майского жука (Класс Насекомые) — только </w:t>
      </w:r>
      <w:r w:rsidRPr="004515BE">
        <w:rPr>
          <w:rFonts w:ascii="Arial" w:eastAsia="Times New Roman" w:hAnsi="Arial" w:cs="Arial"/>
          <w:b/>
          <w:bCs/>
          <w:color w:val="4E4E3F"/>
          <w:sz w:val="24"/>
          <w:szCs w:val="24"/>
          <w:lang w:eastAsia="ru-RU"/>
        </w:rPr>
        <w:t>выделительные трубочки</w:t>
      </w:r>
      <w:r w:rsidRPr="004515BE">
        <w:rPr>
          <w:rFonts w:ascii="Arial" w:eastAsia="Times New Roman" w:hAnsi="Arial" w:cs="Arial"/>
          <w:color w:val="4E4E3F"/>
          <w:sz w:val="24"/>
          <w:szCs w:val="24"/>
          <w:lang w:eastAsia="ru-RU"/>
        </w:rPr>
        <w:t> (</w:t>
      </w:r>
      <w:proofErr w:type="spellStart"/>
      <w:r w:rsidRPr="004515BE">
        <w:rPr>
          <w:rFonts w:ascii="Arial" w:eastAsia="Times New Roman" w:hAnsi="Arial" w:cs="Arial"/>
          <w:b/>
          <w:bCs/>
          <w:color w:val="4E4E3F"/>
          <w:sz w:val="24"/>
          <w:szCs w:val="24"/>
          <w:lang w:eastAsia="ru-RU"/>
        </w:rPr>
        <w:t>мальпигиевые</w:t>
      </w:r>
      <w:proofErr w:type="spellEnd"/>
      <w:r w:rsidRPr="004515BE">
        <w:rPr>
          <w:rFonts w:ascii="Arial" w:eastAsia="Times New Roman" w:hAnsi="Arial" w:cs="Arial"/>
          <w:b/>
          <w:bCs/>
          <w:color w:val="4E4E3F"/>
          <w:sz w:val="24"/>
          <w:szCs w:val="24"/>
          <w:lang w:eastAsia="ru-RU"/>
        </w:rPr>
        <w:t xml:space="preserve"> сосуды</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Дыхательная система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lastRenderedPageBreak/>
        <w:t>У водных Членистоногих (Ракообразных) органами дыхания являются </w:t>
      </w:r>
      <w:r w:rsidRPr="004515BE">
        <w:rPr>
          <w:rFonts w:ascii="Arial" w:eastAsia="Times New Roman" w:hAnsi="Arial" w:cs="Arial"/>
          <w:b/>
          <w:bCs/>
          <w:color w:val="4E4E3F"/>
          <w:sz w:val="24"/>
          <w:szCs w:val="24"/>
          <w:lang w:eastAsia="ru-RU"/>
        </w:rPr>
        <w:t>жабры</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Пауков </w:t>
      </w:r>
      <w:r w:rsidRPr="004515BE">
        <w:rPr>
          <w:rFonts w:ascii="Arial" w:eastAsia="Times New Roman" w:hAnsi="Arial" w:cs="Arial"/>
          <w:b/>
          <w:bCs/>
          <w:color w:val="4E4E3F"/>
          <w:sz w:val="24"/>
          <w:szCs w:val="24"/>
          <w:lang w:eastAsia="ru-RU"/>
        </w:rPr>
        <w:t>лёгочные мешки и трахеи</w:t>
      </w:r>
      <w:r w:rsidRPr="004515BE">
        <w:rPr>
          <w:rFonts w:ascii="Arial" w:eastAsia="Times New Roman" w:hAnsi="Arial" w:cs="Arial"/>
          <w:color w:val="4E4E3F"/>
          <w:sz w:val="24"/>
          <w:szCs w:val="24"/>
          <w:lang w:eastAsia="ru-RU"/>
        </w:rPr>
        <w:t>, сообщающиеся с внешней средой через дыхательные отверстия.</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Насекомых органами дыхания являются тончайшие дыхательные трубочки — </w:t>
      </w:r>
      <w:r w:rsidRPr="004515BE">
        <w:rPr>
          <w:rFonts w:ascii="Arial" w:eastAsia="Times New Roman" w:hAnsi="Arial" w:cs="Arial"/>
          <w:b/>
          <w:bCs/>
          <w:color w:val="4E4E3F"/>
          <w:sz w:val="24"/>
          <w:szCs w:val="24"/>
          <w:lang w:eastAsia="ru-RU"/>
        </w:rPr>
        <w:t>трахеи</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1903095" cy="1993265"/>
            <wp:effectExtent l="0" t="0" r="1905" b="6985"/>
            <wp:docPr id="31" name="Рисунок 31" descr="pic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1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3095" cy="1993265"/>
                    </a:xfrm>
                    <a:prstGeom prst="rect">
                      <a:avLst/>
                    </a:prstGeom>
                    <a:noFill/>
                    <a:ln>
                      <a:noFill/>
                    </a:ln>
                  </pic:spPr>
                </pic:pic>
              </a:graphicData>
            </a:graphic>
          </wp:inline>
        </w:drawing>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Кровеносная система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Кислород от органов дыхания ко всем органам доставляется кровеносной системой. Кровеносная система</w:t>
      </w:r>
      <w:r w:rsidRPr="004515BE">
        <w:rPr>
          <w:rFonts w:ascii="Arial" w:eastAsia="Times New Roman" w:hAnsi="Arial" w:cs="Arial"/>
          <w:b/>
          <w:bCs/>
          <w:color w:val="4E4E3F"/>
          <w:sz w:val="24"/>
          <w:szCs w:val="24"/>
          <w:lang w:eastAsia="ru-RU"/>
        </w:rPr>
        <w:t> незамкнутая</w:t>
      </w:r>
      <w:r w:rsidRPr="004515BE">
        <w:rPr>
          <w:rFonts w:ascii="Arial" w:eastAsia="Times New Roman" w:hAnsi="Arial" w:cs="Arial"/>
          <w:color w:val="4E4E3F"/>
          <w:sz w:val="24"/>
          <w:szCs w:val="24"/>
          <w:lang w:eastAsia="ru-RU"/>
        </w:rPr>
        <w:t> и состоит из лежащего на спинной стороне тела сердца и отходящих от него кровеносных сосудов. Сердце трубчатое, состоящее из нескольких камер.</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3863546" cy="4606519"/>
            <wp:effectExtent l="0" t="0" r="3810" b="3810"/>
            <wp:docPr id="30" name="Рисунок 30" descr="кровенос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ровеностная.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4031" cy="4619020"/>
                    </a:xfrm>
                    <a:prstGeom prst="rect">
                      <a:avLst/>
                    </a:prstGeom>
                    <a:noFill/>
                    <a:ln>
                      <a:noFill/>
                    </a:ln>
                  </pic:spPr>
                </pic:pic>
              </a:graphicData>
            </a:graphic>
          </wp:inline>
        </w:drawing>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Нервная система и органы чувств</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Нервная система</w:t>
      </w:r>
      <w:r w:rsidRPr="004515BE">
        <w:rPr>
          <w:rFonts w:ascii="Arial" w:eastAsia="Times New Roman" w:hAnsi="Arial" w:cs="Arial"/>
          <w:color w:val="4E4E3F"/>
          <w:sz w:val="24"/>
          <w:szCs w:val="24"/>
          <w:lang w:eastAsia="ru-RU"/>
        </w:rPr>
        <w:t> членистоногих сходна с нервной системой кольчатых червей — </w:t>
      </w:r>
      <w:r w:rsidRPr="004515BE">
        <w:rPr>
          <w:rFonts w:ascii="Arial" w:eastAsia="Times New Roman" w:hAnsi="Arial" w:cs="Arial"/>
          <w:b/>
          <w:bCs/>
          <w:color w:val="4E4E3F"/>
          <w:sz w:val="24"/>
          <w:szCs w:val="24"/>
          <w:lang w:eastAsia="ru-RU"/>
        </w:rPr>
        <w:t>узлового типа</w:t>
      </w:r>
      <w:r w:rsidRPr="004515BE">
        <w:rPr>
          <w:rFonts w:ascii="Arial" w:eastAsia="Times New Roman" w:hAnsi="Arial" w:cs="Arial"/>
          <w:color w:val="4E4E3F"/>
          <w:sz w:val="24"/>
          <w:szCs w:val="24"/>
          <w:lang w:eastAsia="ru-RU"/>
        </w:rPr>
        <w:t> (окологлоточного нервного кольца и брюшной нервной цепочки).</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lastRenderedPageBreak/>
        <w:drawing>
          <wp:inline distT="0" distB="0" distL="0" distR="0">
            <wp:extent cx="3715265" cy="2150532"/>
            <wp:effectExtent l="0" t="0" r="0" b="2540"/>
            <wp:docPr id="29" name="Рисунок 29" descr="нерв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ервная.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0324" cy="2159249"/>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Членистоногие ориентируются в пространстве с помощью хорошо развитых </w:t>
      </w:r>
      <w:r w:rsidRPr="004515BE">
        <w:rPr>
          <w:rFonts w:ascii="Arial" w:eastAsia="Times New Roman" w:hAnsi="Arial" w:cs="Arial"/>
          <w:b/>
          <w:bCs/>
          <w:color w:val="4E4E3F"/>
          <w:sz w:val="24"/>
          <w:szCs w:val="24"/>
          <w:lang w:eastAsia="ru-RU"/>
        </w:rPr>
        <w:t>органов чувств</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Органами обоняния и осязания у членистоногих служат </w:t>
      </w:r>
      <w:r w:rsidRPr="004515BE">
        <w:rPr>
          <w:rFonts w:ascii="Arial" w:eastAsia="Times New Roman" w:hAnsi="Arial" w:cs="Arial"/>
          <w:b/>
          <w:bCs/>
          <w:color w:val="4E4E3F"/>
          <w:sz w:val="24"/>
          <w:szCs w:val="24"/>
          <w:lang w:eastAsia="ru-RU"/>
        </w:rPr>
        <w:t>усики</w:t>
      </w:r>
      <w:r w:rsidRPr="004515BE">
        <w:rPr>
          <w:rFonts w:ascii="Arial" w:eastAsia="Times New Roman" w:hAnsi="Arial" w:cs="Arial"/>
          <w:color w:val="4E4E3F"/>
          <w:sz w:val="24"/>
          <w:szCs w:val="24"/>
          <w:lang w:eastAsia="ru-RU"/>
        </w:rPr>
        <w:t> и многочисленные волоски на поверхности тела.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Глаза</w:t>
      </w:r>
      <w:r w:rsidRPr="004515BE">
        <w:rPr>
          <w:rFonts w:ascii="Arial" w:eastAsia="Times New Roman" w:hAnsi="Arial" w:cs="Arial"/>
          <w:color w:val="4E4E3F"/>
          <w:sz w:val="24"/>
          <w:szCs w:val="24"/>
          <w:lang w:eastAsia="ru-RU"/>
        </w:rPr>
        <w:t>, как правило, </w:t>
      </w:r>
      <w:r w:rsidRPr="004515BE">
        <w:rPr>
          <w:rFonts w:ascii="Arial" w:eastAsia="Times New Roman" w:hAnsi="Arial" w:cs="Arial"/>
          <w:b/>
          <w:bCs/>
          <w:color w:val="4E4E3F"/>
          <w:sz w:val="24"/>
          <w:szCs w:val="24"/>
          <w:lang w:eastAsia="ru-RU"/>
        </w:rPr>
        <w:t>сложные</w:t>
      </w:r>
      <w:r w:rsidRPr="004515BE">
        <w:rPr>
          <w:rFonts w:ascii="Arial" w:eastAsia="Times New Roman" w:hAnsi="Arial" w:cs="Arial"/>
          <w:color w:val="4E4E3F"/>
          <w:sz w:val="24"/>
          <w:szCs w:val="24"/>
          <w:lang w:eastAsia="ru-RU"/>
        </w:rPr>
        <w:t> (</w:t>
      </w:r>
      <w:r w:rsidRPr="004515BE">
        <w:rPr>
          <w:rFonts w:ascii="Arial" w:eastAsia="Times New Roman" w:hAnsi="Arial" w:cs="Arial"/>
          <w:b/>
          <w:bCs/>
          <w:color w:val="4E4E3F"/>
          <w:sz w:val="24"/>
          <w:szCs w:val="24"/>
          <w:lang w:eastAsia="ru-RU"/>
        </w:rPr>
        <w:t>фасеточные</w:t>
      </w:r>
      <w:r w:rsidRPr="004515BE">
        <w:rPr>
          <w:rFonts w:ascii="Arial" w:eastAsia="Times New Roman" w:hAnsi="Arial" w:cs="Arial"/>
          <w:color w:val="4E4E3F"/>
          <w:sz w:val="24"/>
          <w:szCs w:val="24"/>
          <w:lang w:eastAsia="ru-RU"/>
        </w:rPr>
        <w:t>), образованные большим числом простых глазков.</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4761230" cy="2174875"/>
            <wp:effectExtent l="0" t="0" r="1270" b="0"/>
            <wp:docPr id="28" name="Рисунок 28" descr="pic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1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1230" cy="217487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Зрение членистоногих называют </w:t>
      </w:r>
      <w:r w:rsidRPr="004515BE">
        <w:rPr>
          <w:rFonts w:ascii="Arial" w:eastAsia="Times New Roman" w:hAnsi="Arial" w:cs="Arial"/>
          <w:b/>
          <w:bCs/>
          <w:color w:val="4E4E3F"/>
          <w:sz w:val="24"/>
          <w:szCs w:val="24"/>
          <w:lang w:eastAsia="ru-RU"/>
        </w:rPr>
        <w:t>мозаичным</w:t>
      </w:r>
      <w:r w:rsidRPr="004515BE">
        <w:rPr>
          <w:rFonts w:ascii="Arial" w:eastAsia="Times New Roman" w:hAnsi="Arial" w:cs="Arial"/>
          <w:color w:val="4E4E3F"/>
          <w:sz w:val="24"/>
          <w:szCs w:val="24"/>
          <w:lang w:eastAsia="ru-RU"/>
        </w:rPr>
        <w:t>: изображение предмета складывается из отдельных изображений, воспринимаемых простыми глазками.</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некоторых членистоногих хороший </w:t>
      </w:r>
      <w:r w:rsidRPr="004515BE">
        <w:rPr>
          <w:rFonts w:ascii="Arial" w:eastAsia="Times New Roman" w:hAnsi="Arial" w:cs="Arial"/>
          <w:b/>
          <w:bCs/>
          <w:color w:val="4E4E3F"/>
          <w:sz w:val="24"/>
          <w:szCs w:val="24"/>
          <w:lang w:eastAsia="ru-RU"/>
        </w:rPr>
        <w:t>слух</w:t>
      </w:r>
      <w:r w:rsidRPr="004515BE">
        <w:rPr>
          <w:rFonts w:ascii="Arial" w:eastAsia="Times New Roman" w:hAnsi="Arial" w:cs="Arial"/>
          <w:color w:val="4E4E3F"/>
          <w:sz w:val="24"/>
          <w:szCs w:val="24"/>
          <w:lang w:eastAsia="ru-RU"/>
        </w:rPr>
        <w:t>. Они воспринимают звуковые сигналы тонкими слуховыми волосками, расположенными на поверхности тела и конечностях.</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Для членистоногих характерно </w:t>
      </w:r>
      <w:r w:rsidRPr="004515BE">
        <w:rPr>
          <w:rFonts w:ascii="Arial" w:eastAsia="Times New Roman" w:hAnsi="Arial" w:cs="Arial"/>
          <w:b/>
          <w:bCs/>
          <w:color w:val="4E4E3F"/>
          <w:sz w:val="24"/>
          <w:szCs w:val="24"/>
          <w:lang w:eastAsia="ru-RU"/>
        </w:rPr>
        <w:t>сложное поведение</w:t>
      </w:r>
      <w:r w:rsidRPr="004515BE">
        <w:rPr>
          <w:rFonts w:ascii="Arial" w:eastAsia="Times New Roman" w:hAnsi="Arial" w:cs="Arial"/>
          <w:color w:val="4E4E3F"/>
          <w:sz w:val="24"/>
          <w:szCs w:val="24"/>
          <w:lang w:eastAsia="ru-RU"/>
        </w:rPr>
        <w:t>, основанное на инстинктивных действиях.</w:t>
      </w:r>
    </w:p>
    <w:p w:rsidR="004515BE" w:rsidRPr="004515BE" w:rsidRDefault="004515BE" w:rsidP="004515BE">
      <w:pPr>
        <w:shd w:val="clear" w:color="auto" w:fill="FFFFFF"/>
        <w:spacing w:line="240" w:lineRule="auto"/>
        <w:rPr>
          <w:rFonts w:ascii="Arial" w:eastAsia="Times New Roman" w:hAnsi="Arial" w:cs="Arial"/>
          <w:b/>
          <w:bCs/>
          <w:color w:val="4E4E3F"/>
          <w:sz w:val="24"/>
          <w:szCs w:val="24"/>
          <w:lang w:eastAsia="ru-RU"/>
        </w:rPr>
      </w:pPr>
      <w:r w:rsidRPr="004515BE">
        <w:rPr>
          <w:rFonts w:ascii="Arial" w:eastAsia="Times New Roman" w:hAnsi="Arial" w:cs="Arial"/>
          <w:b/>
          <w:bCs/>
          <w:color w:val="76A900"/>
          <w:sz w:val="24"/>
          <w:szCs w:val="24"/>
          <w:lang w:eastAsia="ru-RU"/>
        </w:rPr>
        <w:t>Инстинкт</w:t>
      </w:r>
      <w:r w:rsidRPr="004515BE">
        <w:rPr>
          <w:rFonts w:ascii="Arial" w:eastAsia="Times New Roman" w:hAnsi="Arial" w:cs="Arial"/>
          <w:b/>
          <w:bCs/>
          <w:color w:val="4E4E3F"/>
          <w:sz w:val="24"/>
          <w:szCs w:val="24"/>
          <w:lang w:eastAsia="ru-RU"/>
        </w:rPr>
        <w:t> — это сложная цепь наследственно закреплённых (врождённых) рефлексов — ответов на воздействия внешней среды.</w:t>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Размножение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Большинство членистоногих — </w:t>
      </w:r>
      <w:r w:rsidRPr="004515BE">
        <w:rPr>
          <w:rFonts w:ascii="Arial" w:eastAsia="Times New Roman" w:hAnsi="Arial" w:cs="Arial"/>
          <w:b/>
          <w:bCs/>
          <w:color w:val="4E4E3F"/>
          <w:sz w:val="24"/>
          <w:szCs w:val="24"/>
          <w:lang w:eastAsia="ru-RU"/>
        </w:rPr>
        <w:t>раздельнополые</w:t>
      </w:r>
      <w:r w:rsidRPr="004515BE">
        <w:rPr>
          <w:rFonts w:ascii="Arial" w:eastAsia="Times New Roman" w:hAnsi="Arial" w:cs="Arial"/>
          <w:color w:val="4E4E3F"/>
          <w:sz w:val="24"/>
          <w:szCs w:val="24"/>
          <w:lang w:eastAsia="ru-RU"/>
        </w:rPr>
        <w:t> животные.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Из отложенных самками оплодотворённых яиц развиваются личинки, которые растут, развиваются и превращаются во взрослых особей. Некоторые членистоногие, например, пауки, развиваются без стадии личинки.</w:t>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Происхождение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xml:space="preserve">Многие признаки членистоногих, например, членистость тела, брюшная нервная цепочка, наличие кровеносной системы, указывают на их родство с кольчатыми червями, происхождение от общих предков — примитивных древних </w:t>
      </w:r>
      <w:proofErr w:type="spellStart"/>
      <w:r w:rsidRPr="004515BE">
        <w:rPr>
          <w:rFonts w:ascii="Arial" w:eastAsia="Times New Roman" w:hAnsi="Arial" w:cs="Arial"/>
          <w:color w:val="4E4E3F"/>
          <w:sz w:val="24"/>
          <w:szCs w:val="24"/>
          <w:lang w:eastAsia="ru-RU"/>
        </w:rPr>
        <w:t>малосегментных</w:t>
      </w:r>
      <w:proofErr w:type="spellEnd"/>
      <w:r w:rsidRPr="004515BE">
        <w:rPr>
          <w:rFonts w:ascii="Arial" w:eastAsia="Times New Roman" w:hAnsi="Arial" w:cs="Arial"/>
          <w:color w:val="4E4E3F"/>
          <w:sz w:val="24"/>
          <w:szCs w:val="24"/>
          <w:lang w:eastAsia="ru-RU"/>
        </w:rPr>
        <w:t xml:space="preserve"> червей. Вместе с тем членистоногие значительно выше по организации, чем кольчатые черви. В процессе </w:t>
      </w:r>
      <w:r w:rsidRPr="004515BE">
        <w:rPr>
          <w:rFonts w:ascii="Arial" w:eastAsia="Times New Roman" w:hAnsi="Arial" w:cs="Arial"/>
          <w:color w:val="4E4E3F"/>
          <w:sz w:val="24"/>
          <w:szCs w:val="24"/>
          <w:lang w:eastAsia="ru-RU"/>
        </w:rPr>
        <w:lastRenderedPageBreak/>
        <w:t>длительного исторического развития у них за счёт слияния члеников образовались отделы тела, развились членистые конечности, хитиновый покров, различные органы дыхания, произошло усложнение нервной системы и органов чувств.</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2520950" cy="3525520"/>
            <wp:effectExtent l="0" t="0" r="0" b="0"/>
            <wp:docPr id="27" name="Рисунок 27" descr="pic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1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950" cy="352552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Эти и другие признаки способствовали их процветанию на Земле. Первоначально Членистоногие были водными животными, которые дали начало всему разнообразию современных групп членистоногих: ракообразных, паукообразных и насекомых.</w:t>
      </w:r>
    </w:p>
    <w:p w:rsidR="003039CF" w:rsidRDefault="003039CF" w:rsidP="004515BE">
      <w:pPr>
        <w:pStyle w:val="a4"/>
        <w:shd w:val="clear" w:color="auto" w:fill="FFFFFF"/>
        <w:spacing w:before="0" w:beforeAutospacing="0" w:after="0" w:afterAutospacing="0"/>
      </w:pP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76A900"/>
          <w:sz w:val="24"/>
          <w:szCs w:val="24"/>
          <w:lang w:eastAsia="ru-RU"/>
        </w:rPr>
        <w:t>Ракообразные</w:t>
      </w:r>
      <w:r w:rsidRPr="004515BE">
        <w:rPr>
          <w:rFonts w:ascii="Arial" w:eastAsia="Times New Roman" w:hAnsi="Arial" w:cs="Arial"/>
          <w:color w:val="4E4E3F"/>
          <w:sz w:val="24"/>
          <w:szCs w:val="24"/>
          <w:lang w:eastAsia="ru-RU"/>
        </w:rPr>
        <w:t> в основном морские животные, представители ряда видов обитают в пресных водах и на суше.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Среди ракообразных есть сидячие, прикреплённые виды, есть паразиты, но большинство — свободноживущие.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xml:space="preserve">Питаются эти животные в основном водорослями, но есть и хищники, </w:t>
      </w:r>
      <w:proofErr w:type="spellStart"/>
      <w:r w:rsidRPr="004515BE">
        <w:rPr>
          <w:rFonts w:ascii="Arial" w:eastAsia="Times New Roman" w:hAnsi="Arial" w:cs="Arial"/>
          <w:color w:val="4E4E3F"/>
          <w:sz w:val="24"/>
          <w:szCs w:val="24"/>
          <w:lang w:eastAsia="ru-RU"/>
        </w:rPr>
        <w:t>трупоеды</w:t>
      </w:r>
      <w:proofErr w:type="spellEnd"/>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Внешнее строение, отделы тела (на примере отряда Десятиногие раки)</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Число отделов тела различно, но почти у всех можно выделить голову, грудь и брюшко. Часто отделы тела срастаются, образуя </w:t>
      </w:r>
      <w:r w:rsidRPr="004515BE">
        <w:rPr>
          <w:rFonts w:ascii="Arial" w:eastAsia="Times New Roman" w:hAnsi="Arial" w:cs="Arial"/>
          <w:b/>
          <w:bCs/>
          <w:color w:val="4E4E3F"/>
          <w:sz w:val="24"/>
          <w:szCs w:val="24"/>
          <w:lang w:eastAsia="ru-RU"/>
        </w:rPr>
        <w:t>головогрудь</w:t>
      </w:r>
      <w:r w:rsidRPr="004515BE">
        <w:rPr>
          <w:rFonts w:ascii="Arial" w:eastAsia="Times New Roman" w:hAnsi="Arial" w:cs="Arial"/>
          <w:color w:val="4E4E3F"/>
          <w:sz w:val="24"/>
          <w:szCs w:val="24"/>
          <w:lang w:eastAsia="ru-RU"/>
        </w:rPr>
        <w:t>, например, у речного рака — представителя отряда Десятиногих раков.</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lastRenderedPageBreak/>
        <w:drawing>
          <wp:inline distT="0" distB="0" distL="0" distR="0">
            <wp:extent cx="3813810" cy="2562225"/>
            <wp:effectExtent l="0" t="0" r="0" b="9525"/>
            <wp:docPr id="47" name="Рисунок 47" descr="внеш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нешн.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3810" cy="256222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br/>
        <w:t>Хорошо развиты органы чувств: осязания, обоняния, равновесия, слуха, зрения.</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Глаза сложные, фасеточные</w:t>
      </w:r>
      <w:r w:rsidRPr="004515BE">
        <w:rPr>
          <w:rFonts w:ascii="Arial" w:eastAsia="Times New Roman" w:hAnsi="Arial" w:cs="Arial"/>
          <w:color w:val="4E4E3F"/>
          <w:sz w:val="24"/>
          <w:szCs w:val="24"/>
          <w:lang w:eastAsia="ru-RU"/>
        </w:rPr>
        <w:t>, расположенные на стебельках.</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рака </w:t>
      </w:r>
      <w:r w:rsidRPr="004515BE">
        <w:rPr>
          <w:rFonts w:ascii="Arial" w:eastAsia="Times New Roman" w:hAnsi="Arial" w:cs="Arial"/>
          <w:b/>
          <w:bCs/>
          <w:color w:val="4E4E3F"/>
          <w:sz w:val="24"/>
          <w:szCs w:val="24"/>
          <w:lang w:eastAsia="ru-RU"/>
        </w:rPr>
        <w:t>две пары усиков</w:t>
      </w:r>
      <w:r w:rsidRPr="004515BE">
        <w:rPr>
          <w:rFonts w:ascii="Arial" w:eastAsia="Times New Roman" w:hAnsi="Arial" w:cs="Arial"/>
          <w:color w:val="4E4E3F"/>
          <w:sz w:val="24"/>
          <w:szCs w:val="24"/>
          <w:lang w:eastAsia="ru-RU"/>
        </w:rPr>
        <w:t>. Длинные усики (антенны) служат органами осязания, а короткие (</w:t>
      </w:r>
      <w:proofErr w:type="spellStart"/>
      <w:r w:rsidRPr="004515BE">
        <w:rPr>
          <w:rFonts w:ascii="Arial" w:eastAsia="Times New Roman" w:hAnsi="Arial" w:cs="Arial"/>
          <w:color w:val="4E4E3F"/>
          <w:sz w:val="24"/>
          <w:szCs w:val="24"/>
          <w:lang w:eastAsia="ru-RU"/>
        </w:rPr>
        <w:t>антеннулы</w:t>
      </w:r>
      <w:proofErr w:type="spellEnd"/>
      <w:r w:rsidRPr="004515BE">
        <w:rPr>
          <w:rFonts w:ascii="Arial" w:eastAsia="Times New Roman" w:hAnsi="Arial" w:cs="Arial"/>
          <w:color w:val="4E4E3F"/>
          <w:sz w:val="24"/>
          <w:szCs w:val="24"/>
          <w:lang w:eastAsia="ru-RU"/>
        </w:rPr>
        <w:t>) — органами обоняния и осязания.</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Ниже усиков находятся ротовые органы — видоизменённые конечности.</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Первая пара видоизменённых конечностей образует </w:t>
      </w:r>
      <w:r w:rsidRPr="004515BE">
        <w:rPr>
          <w:rFonts w:ascii="Arial" w:eastAsia="Times New Roman" w:hAnsi="Arial" w:cs="Arial"/>
          <w:b/>
          <w:bCs/>
          <w:color w:val="4E4E3F"/>
          <w:sz w:val="24"/>
          <w:szCs w:val="24"/>
          <w:lang w:eastAsia="ru-RU"/>
        </w:rPr>
        <w:t>верхние челюсти</w:t>
      </w:r>
      <w:r w:rsidRPr="004515BE">
        <w:rPr>
          <w:rFonts w:ascii="Arial" w:eastAsia="Times New Roman" w:hAnsi="Arial" w:cs="Arial"/>
          <w:color w:val="4E4E3F"/>
          <w:sz w:val="24"/>
          <w:szCs w:val="24"/>
          <w:lang w:eastAsia="ru-RU"/>
        </w:rPr>
        <w:t>, а вторая и третья пары — </w:t>
      </w:r>
      <w:r w:rsidRPr="004515BE">
        <w:rPr>
          <w:rFonts w:ascii="Arial" w:eastAsia="Times New Roman" w:hAnsi="Arial" w:cs="Arial"/>
          <w:b/>
          <w:bCs/>
          <w:color w:val="4E4E3F"/>
          <w:sz w:val="24"/>
          <w:szCs w:val="24"/>
          <w:lang w:eastAsia="ru-RU"/>
        </w:rPr>
        <w:t>нижние челюсти</w:t>
      </w:r>
      <w:r w:rsidRPr="004515BE">
        <w:rPr>
          <w:rFonts w:ascii="Arial" w:eastAsia="Times New Roman" w:hAnsi="Arial" w:cs="Arial"/>
          <w:color w:val="4E4E3F"/>
          <w:sz w:val="24"/>
          <w:szCs w:val="24"/>
          <w:lang w:eastAsia="ru-RU"/>
        </w:rPr>
        <w:t>. При помощи ещё трёх пар видоизменённых конечностей — </w:t>
      </w:r>
      <w:proofErr w:type="spellStart"/>
      <w:r w:rsidRPr="004515BE">
        <w:rPr>
          <w:rFonts w:ascii="Arial" w:eastAsia="Times New Roman" w:hAnsi="Arial" w:cs="Arial"/>
          <w:b/>
          <w:bCs/>
          <w:color w:val="4E4E3F"/>
          <w:sz w:val="24"/>
          <w:szCs w:val="24"/>
          <w:lang w:eastAsia="ru-RU"/>
        </w:rPr>
        <w:t>ногочелюстей</w:t>
      </w:r>
      <w:proofErr w:type="spellEnd"/>
      <w:r w:rsidRPr="004515BE">
        <w:rPr>
          <w:rFonts w:ascii="Arial" w:eastAsia="Times New Roman" w:hAnsi="Arial" w:cs="Arial"/>
          <w:color w:val="4E4E3F"/>
          <w:sz w:val="24"/>
          <w:szCs w:val="24"/>
          <w:lang w:eastAsia="ru-RU"/>
        </w:rPr>
        <w:t> — рак направляет добычу в рот.</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1713230" cy="4843780"/>
            <wp:effectExtent l="0" t="0" r="1270" b="0"/>
            <wp:docPr id="46" name="Рисунок 46" descr="0016-018-Klass-Rakoobraz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16-018-Klass-Rakoobrazny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3230" cy="484378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xml:space="preserve">За </w:t>
      </w:r>
      <w:proofErr w:type="spellStart"/>
      <w:r w:rsidRPr="004515BE">
        <w:rPr>
          <w:rFonts w:ascii="Arial" w:eastAsia="Times New Roman" w:hAnsi="Arial" w:cs="Arial"/>
          <w:color w:val="4E4E3F"/>
          <w:sz w:val="24"/>
          <w:szCs w:val="24"/>
          <w:lang w:eastAsia="ru-RU"/>
        </w:rPr>
        <w:t>ногочелюстями</w:t>
      </w:r>
      <w:proofErr w:type="spellEnd"/>
      <w:r w:rsidRPr="004515BE">
        <w:rPr>
          <w:rFonts w:ascii="Arial" w:eastAsia="Times New Roman" w:hAnsi="Arial" w:cs="Arial"/>
          <w:color w:val="4E4E3F"/>
          <w:sz w:val="24"/>
          <w:szCs w:val="24"/>
          <w:lang w:eastAsia="ru-RU"/>
        </w:rPr>
        <w:t xml:space="preserve"> на головогруди рака расположено </w:t>
      </w:r>
      <w:r w:rsidRPr="004515BE">
        <w:rPr>
          <w:rFonts w:ascii="Arial" w:eastAsia="Times New Roman" w:hAnsi="Arial" w:cs="Arial"/>
          <w:b/>
          <w:bCs/>
          <w:color w:val="4E4E3F"/>
          <w:sz w:val="24"/>
          <w:szCs w:val="24"/>
          <w:lang w:eastAsia="ru-RU"/>
        </w:rPr>
        <w:t>пять пар ходильных ног</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lastRenderedPageBreak/>
        <w:t>Первая пара ног наиболее крупная, заканчивается сильно развитыми </w:t>
      </w:r>
      <w:r w:rsidRPr="004515BE">
        <w:rPr>
          <w:rFonts w:ascii="Arial" w:eastAsia="Times New Roman" w:hAnsi="Arial" w:cs="Arial"/>
          <w:b/>
          <w:bCs/>
          <w:color w:val="4E4E3F"/>
          <w:sz w:val="24"/>
          <w:szCs w:val="24"/>
          <w:lang w:eastAsia="ru-RU"/>
        </w:rPr>
        <w:t>клешнями</w:t>
      </w:r>
      <w:r w:rsidRPr="004515BE">
        <w:rPr>
          <w:rFonts w:ascii="Arial" w:eastAsia="Times New Roman" w:hAnsi="Arial" w:cs="Arial"/>
          <w:color w:val="4E4E3F"/>
          <w:sz w:val="24"/>
          <w:szCs w:val="24"/>
          <w:lang w:eastAsia="ru-RU"/>
        </w:rPr>
        <w:t> (они служат органами нападения, защиты и захвата пищи).</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На членистом брюшке есть ещё и </w:t>
      </w:r>
      <w:r w:rsidRPr="004515BE">
        <w:rPr>
          <w:rFonts w:ascii="Arial" w:eastAsia="Times New Roman" w:hAnsi="Arial" w:cs="Arial"/>
          <w:b/>
          <w:bCs/>
          <w:color w:val="4E4E3F"/>
          <w:sz w:val="24"/>
          <w:szCs w:val="24"/>
          <w:lang w:eastAsia="ru-RU"/>
        </w:rPr>
        <w:t>брюшные ножки</w:t>
      </w:r>
      <w:r w:rsidRPr="004515BE">
        <w:rPr>
          <w:rFonts w:ascii="Arial" w:eastAsia="Times New Roman" w:hAnsi="Arial" w:cs="Arial"/>
          <w:color w:val="4E4E3F"/>
          <w:sz w:val="24"/>
          <w:szCs w:val="24"/>
          <w:lang w:eastAsia="ru-RU"/>
        </w:rPr>
        <w:t>. На них самки вынашивают икру (яйца).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5716905" cy="4283710"/>
            <wp:effectExtent l="0" t="0" r="0" b="2540"/>
            <wp:docPr id="45" name="Рисунок 45" descr="zhiznennyj_cikl_rechnogo_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hiznennyj_cikl_rechnogo_rak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905" cy="428371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Дышат</w:t>
      </w:r>
      <w:r w:rsidRPr="004515BE">
        <w:rPr>
          <w:rFonts w:ascii="Arial" w:eastAsia="Times New Roman" w:hAnsi="Arial" w:cs="Arial"/>
          <w:color w:val="4E4E3F"/>
          <w:sz w:val="24"/>
          <w:szCs w:val="24"/>
          <w:lang w:eastAsia="ru-RU"/>
        </w:rPr>
        <w:t> ракообразные с помощью </w:t>
      </w:r>
      <w:r w:rsidRPr="004515BE">
        <w:rPr>
          <w:rFonts w:ascii="Arial" w:eastAsia="Times New Roman" w:hAnsi="Arial" w:cs="Arial"/>
          <w:b/>
          <w:bCs/>
          <w:color w:val="4E4E3F"/>
          <w:sz w:val="24"/>
          <w:szCs w:val="24"/>
          <w:lang w:eastAsia="ru-RU"/>
        </w:rPr>
        <w:t>жабр</w:t>
      </w:r>
      <w:r w:rsidRPr="004515BE">
        <w:rPr>
          <w:rFonts w:ascii="Arial" w:eastAsia="Times New Roman" w:hAnsi="Arial" w:cs="Arial"/>
          <w:color w:val="4E4E3F"/>
          <w:sz w:val="24"/>
          <w:szCs w:val="24"/>
          <w:lang w:eastAsia="ru-RU"/>
        </w:rPr>
        <w:t>, находящихся под защитой панциря головогруди. </w:t>
      </w:r>
      <w:r w:rsidRPr="004515BE">
        <w:rPr>
          <w:rFonts w:ascii="Arial" w:eastAsia="Times New Roman" w:hAnsi="Arial" w:cs="Arial"/>
          <w:b/>
          <w:bCs/>
          <w:color w:val="4E4E3F"/>
          <w:sz w:val="24"/>
          <w:szCs w:val="24"/>
          <w:lang w:eastAsia="ru-RU"/>
        </w:rPr>
        <w:t>Кровеносная система незамкнутая</w:t>
      </w:r>
      <w:r w:rsidRPr="004515BE">
        <w:rPr>
          <w:rFonts w:ascii="Arial" w:eastAsia="Times New Roman" w:hAnsi="Arial" w:cs="Arial"/>
          <w:color w:val="4E4E3F"/>
          <w:sz w:val="24"/>
          <w:szCs w:val="24"/>
          <w:lang w:eastAsia="ru-RU"/>
        </w:rPr>
        <w:t>. Мешкообразное сердце и отходящие от него основные сосуды находятся в грудном отделе на спинной стороне.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Выделительные органы</w:t>
      </w:r>
      <w:r w:rsidRPr="004515BE">
        <w:rPr>
          <w:rFonts w:ascii="Arial" w:eastAsia="Times New Roman" w:hAnsi="Arial" w:cs="Arial"/>
          <w:color w:val="4E4E3F"/>
          <w:sz w:val="24"/>
          <w:szCs w:val="24"/>
          <w:lang w:eastAsia="ru-RU"/>
        </w:rPr>
        <w:t> — </w:t>
      </w:r>
      <w:r w:rsidRPr="004515BE">
        <w:rPr>
          <w:rFonts w:ascii="Arial" w:eastAsia="Times New Roman" w:hAnsi="Arial" w:cs="Arial"/>
          <w:b/>
          <w:bCs/>
          <w:color w:val="4E4E3F"/>
          <w:sz w:val="24"/>
          <w:szCs w:val="24"/>
          <w:lang w:eastAsia="ru-RU"/>
        </w:rPr>
        <w:t>почки</w:t>
      </w:r>
      <w:r w:rsidRPr="004515BE">
        <w:rPr>
          <w:rFonts w:ascii="Arial" w:eastAsia="Times New Roman" w:hAnsi="Arial" w:cs="Arial"/>
          <w:color w:val="4E4E3F"/>
          <w:sz w:val="24"/>
          <w:szCs w:val="24"/>
          <w:lang w:eastAsia="ru-RU"/>
        </w:rPr>
        <w:t>, или </w:t>
      </w:r>
      <w:r w:rsidRPr="004515BE">
        <w:rPr>
          <w:rFonts w:ascii="Arial" w:eastAsia="Times New Roman" w:hAnsi="Arial" w:cs="Arial"/>
          <w:b/>
          <w:bCs/>
          <w:color w:val="4E4E3F"/>
          <w:sz w:val="24"/>
          <w:szCs w:val="24"/>
          <w:lang w:eastAsia="ru-RU"/>
        </w:rPr>
        <w:t>зелёные железы</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Нервная система</w:t>
      </w:r>
      <w:r w:rsidRPr="004515BE">
        <w:rPr>
          <w:rFonts w:ascii="Arial" w:eastAsia="Times New Roman" w:hAnsi="Arial" w:cs="Arial"/>
          <w:color w:val="4E4E3F"/>
          <w:sz w:val="24"/>
          <w:szCs w:val="24"/>
          <w:lang w:eastAsia="ru-RU"/>
        </w:rPr>
        <w:t> раков, как и у других членистоногих, — </w:t>
      </w:r>
      <w:r w:rsidRPr="004515BE">
        <w:rPr>
          <w:rFonts w:ascii="Arial" w:eastAsia="Times New Roman" w:hAnsi="Arial" w:cs="Arial"/>
          <w:b/>
          <w:bCs/>
          <w:color w:val="4E4E3F"/>
          <w:sz w:val="24"/>
          <w:szCs w:val="24"/>
          <w:lang w:eastAsia="ru-RU"/>
        </w:rPr>
        <w:t>окологлоточное нервное кольцо</w:t>
      </w:r>
      <w:r w:rsidRPr="004515BE">
        <w:rPr>
          <w:rFonts w:ascii="Arial" w:eastAsia="Times New Roman" w:hAnsi="Arial" w:cs="Arial"/>
          <w:color w:val="4E4E3F"/>
          <w:sz w:val="24"/>
          <w:szCs w:val="24"/>
          <w:lang w:eastAsia="ru-RU"/>
        </w:rPr>
        <w:t> и </w:t>
      </w:r>
      <w:r w:rsidRPr="004515BE">
        <w:rPr>
          <w:rFonts w:ascii="Arial" w:eastAsia="Times New Roman" w:hAnsi="Arial" w:cs="Arial"/>
          <w:b/>
          <w:bCs/>
          <w:color w:val="4E4E3F"/>
          <w:sz w:val="24"/>
          <w:szCs w:val="24"/>
          <w:lang w:eastAsia="ru-RU"/>
        </w:rPr>
        <w:t>брюшная нервная цепочка</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5716905" cy="1894840"/>
            <wp:effectExtent l="0" t="0" r="0" b="0"/>
            <wp:docPr id="44" name="Рисунок 44" descr="0004-003-TIP-CHLENISTONOGIE-U-vsekh-k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04-003-TIP-CHLENISTONOGIE-U-vsekh-krov.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905" cy="1894840"/>
                    </a:xfrm>
                    <a:prstGeom prst="rect">
                      <a:avLst/>
                    </a:prstGeom>
                    <a:noFill/>
                    <a:ln>
                      <a:noFill/>
                    </a:ln>
                  </pic:spPr>
                </pic:pic>
              </a:graphicData>
            </a:graphic>
          </wp:inline>
        </w:drawing>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Значение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Представители многих видов являются прекрасным кормом для рыб и других животных, обитающих в воде или около неё, — это мелкие рачки: дафнии, циклопы, бокоплавы.</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lastRenderedPageBreak/>
        <w:drawing>
          <wp:inline distT="0" distB="0" distL="0" distR="0">
            <wp:extent cx="5716905" cy="3344545"/>
            <wp:effectExtent l="0" t="0" r="0" b="8255"/>
            <wp:docPr id="43" name="Рисунок 43" descr="pic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1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334454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br/>
        <w:t>Многие ракообразные используются человеком в пищу, среди них — креветки, крабы, омары, лангусты, раки.</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3517265" cy="2117090"/>
            <wp:effectExtent l="0" t="0" r="6985" b="0"/>
            <wp:docPr id="42" name="Рисунок 42" descr="речной_р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ечной_ра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7265" cy="211709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i/>
          <w:iCs/>
          <w:color w:val="4E4E3F"/>
          <w:sz w:val="24"/>
          <w:szCs w:val="24"/>
          <w:lang w:eastAsia="ru-RU"/>
        </w:rPr>
        <w:t>Речной рак</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3690620" cy="2372360"/>
            <wp:effectExtent l="0" t="0" r="5080" b="8890"/>
            <wp:docPr id="41" name="Рисунок 41" descr="к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раб.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90620" cy="237236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i/>
          <w:iCs/>
          <w:color w:val="4E4E3F"/>
          <w:sz w:val="24"/>
          <w:szCs w:val="24"/>
          <w:lang w:eastAsia="ru-RU"/>
        </w:rPr>
        <w:t>Камчатский краб</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lastRenderedPageBreak/>
        <w:drawing>
          <wp:inline distT="0" distB="0" distL="0" distR="0">
            <wp:extent cx="3657600" cy="2767965"/>
            <wp:effectExtent l="0" t="0" r="0" b="0"/>
            <wp:docPr id="40" name="Рисунок 40" descr="крев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реветк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76796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i/>
          <w:iCs/>
          <w:color w:val="4E4E3F"/>
          <w:sz w:val="24"/>
          <w:szCs w:val="24"/>
          <w:lang w:eastAsia="ru-RU"/>
        </w:rPr>
        <w:t>Креветка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3336290" cy="2553970"/>
            <wp:effectExtent l="0" t="0" r="0" b="0"/>
            <wp:docPr id="39" name="Рисунок 39" descr="ом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мар.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6290" cy="255397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i/>
          <w:iCs/>
          <w:color w:val="4E4E3F"/>
          <w:sz w:val="24"/>
          <w:szCs w:val="24"/>
          <w:lang w:eastAsia="ru-RU"/>
        </w:rPr>
        <w:t>Омар</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К </w:t>
      </w:r>
      <w:r w:rsidRPr="004515BE">
        <w:rPr>
          <w:rFonts w:ascii="Arial" w:eastAsia="Times New Roman" w:hAnsi="Arial" w:cs="Arial"/>
          <w:b/>
          <w:bCs/>
          <w:color w:val="76A900"/>
          <w:sz w:val="24"/>
          <w:szCs w:val="24"/>
          <w:lang w:eastAsia="ru-RU"/>
        </w:rPr>
        <w:t>классу Паукообразные</w:t>
      </w:r>
      <w:r w:rsidRPr="004515BE">
        <w:rPr>
          <w:rFonts w:ascii="Arial" w:eastAsia="Times New Roman" w:hAnsi="Arial" w:cs="Arial"/>
          <w:color w:val="4E4E3F"/>
          <w:sz w:val="24"/>
          <w:szCs w:val="24"/>
          <w:lang w:eastAsia="ru-RU"/>
        </w:rPr>
        <w:t> относятся в основном наземные виды (более </w:t>
      </w:r>
      <w:r w:rsidRPr="004515BE">
        <w:rPr>
          <w:rFonts w:ascii="MathJax_Main" w:eastAsia="Times New Roman" w:hAnsi="MathJax_Main" w:cs="Arial"/>
          <w:color w:val="76A900"/>
          <w:sz w:val="30"/>
          <w:szCs w:val="30"/>
          <w:bdr w:val="none" w:sz="0" w:space="0" w:color="auto" w:frame="1"/>
          <w:lang w:eastAsia="ru-RU"/>
        </w:rPr>
        <w:t>60</w:t>
      </w:r>
      <w:r w:rsidRPr="004515BE">
        <w:rPr>
          <w:rFonts w:ascii="Arial" w:eastAsia="Times New Roman" w:hAnsi="Arial" w:cs="Arial"/>
          <w:color w:val="4E4E3F"/>
          <w:sz w:val="24"/>
          <w:szCs w:val="24"/>
          <w:lang w:eastAsia="ru-RU"/>
        </w:rPr>
        <w:t> тыс. видов).</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К ним относятся скорпионы, сенокосцы, клещи, пауки и другие представители класса.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xml:space="preserve">Среди клещей и пауков есть </w:t>
      </w:r>
      <w:proofErr w:type="spellStart"/>
      <w:r w:rsidRPr="004515BE">
        <w:rPr>
          <w:rFonts w:ascii="Arial" w:eastAsia="Times New Roman" w:hAnsi="Arial" w:cs="Arial"/>
          <w:color w:val="4E4E3F"/>
          <w:sz w:val="24"/>
          <w:szCs w:val="24"/>
          <w:lang w:eastAsia="ru-RU"/>
        </w:rPr>
        <w:t>вторичноводные</w:t>
      </w:r>
      <w:proofErr w:type="spellEnd"/>
      <w:r w:rsidRPr="004515BE">
        <w:rPr>
          <w:rFonts w:ascii="Arial" w:eastAsia="Times New Roman" w:hAnsi="Arial" w:cs="Arial"/>
          <w:color w:val="4E4E3F"/>
          <w:sz w:val="24"/>
          <w:szCs w:val="24"/>
          <w:lang w:eastAsia="ru-RU"/>
        </w:rPr>
        <w:t xml:space="preserve"> формы (например, паук-серебрянка).</w:t>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Внешнее строение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У Паукообразных тело разделено на </w:t>
      </w:r>
      <w:r w:rsidRPr="004515BE">
        <w:rPr>
          <w:rFonts w:ascii="Arial" w:eastAsia="Times New Roman" w:hAnsi="Arial" w:cs="Arial"/>
          <w:b/>
          <w:bCs/>
          <w:color w:val="4E4E3F"/>
          <w:sz w:val="24"/>
          <w:szCs w:val="24"/>
          <w:lang w:eastAsia="ru-RU"/>
        </w:rPr>
        <w:t>два отдела</w:t>
      </w:r>
      <w:r w:rsidRPr="004515BE">
        <w:rPr>
          <w:rFonts w:ascii="Arial" w:eastAsia="Times New Roman" w:hAnsi="Arial" w:cs="Arial"/>
          <w:color w:val="4E4E3F"/>
          <w:sz w:val="24"/>
          <w:szCs w:val="24"/>
          <w:lang w:eastAsia="ru-RU"/>
        </w:rPr>
        <w:t> — </w:t>
      </w:r>
      <w:r w:rsidRPr="004515BE">
        <w:rPr>
          <w:rFonts w:ascii="Arial" w:eastAsia="Times New Roman" w:hAnsi="Arial" w:cs="Arial"/>
          <w:b/>
          <w:bCs/>
          <w:color w:val="4E4E3F"/>
          <w:sz w:val="24"/>
          <w:szCs w:val="24"/>
          <w:lang w:eastAsia="ru-RU"/>
        </w:rPr>
        <w:t>головогрудь и брюшко</w:t>
      </w:r>
      <w:r w:rsidRPr="004515BE">
        <w:rPr>
          <w:rFonts w:ascii="Arial" w:eastAsia="Times New Roman" w:hAnsi="Arial" w:cs="Arial"/>
          <w:color w:val="4E4E3F"/>
          <w:sz w:val="24"/>
          <w:szCs w:val="24"/>
          <w:lang w:eastAsia="ru-RU"/>
        </w:rPr>
        <w:t>, </w:t>
      </w:r>
      <w:r w:rsidRPr="004515BE">
        <w:rPr>
          <w:rFonts w:ascii="Arial" w:eastAsia="Times New Roman" w:hAnsi="Arial" w:cs="Arial"/>
          <w:b/>
          <w:bCs/>
          <w:color w:val="4E4E3F"/>
          <w:sz w:val="24"/>
          <w:szCs w:val="24"/>
          <w:lang w:eastAsia="ru-RU"/>
        </w:rPr>
        <w:t>нет усиков</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На головогруди располагаются </w:t>
      </w:r>
      <w:r w:rsidRPr="004515BE">
        <w:rPr>
          <w:rFonts w:ascii="Arial" w:eastAsia="Times New Roman" w:hAnsi="Arial" w:cs="Arial"/>
          <w:b/>
          <w:bCs/>
          <w:color w:val="4E4E3F"/>
          <w:sz w:val="24"/>
          <w:szCs w:val="24"/>
          <w:lang w:eastAsia="ru-RU"/>
        </w:rPr>
        <w:t>четыре пары ходильных конечностей</w:t>
      </w:r>
      <w:r w:rsidRPr="004515BE">
        <w:rPr>
          <w:rFonts w:ascii="Arial" w:eastAsia="Times New Roman" w:hAnsi="Arial" w:cs="Arial"/>
          <w:color w:val="4E4E3F"/>
          <w:sz w:val="24"/>
          <w:szCs w:val="24"/>
          <w:lang w:eastAsia="ru-RU"/>
        </w:rPr>
        <w:t> и две пары видоизменённых конечностей (ротовые органы — </w:t>
      </w:r>
      <w:proofErr w:type="spellStart"/>
      <w:r w:rsidRPr="004515BE">
        <w:rPr>
          <w:rFonts w:ascii="Arial" w:eastAsia="Times New Roman" w:hAnsi="Arial" w:cs="Arial"/>
          <w:b/>
          <w:bCs/>
          <w:color w:val="4E4E3F"/>
          <w:sz w:val="24"/>
          <w:szCs w:val="24"/>
          <w:lang w:eastAsia="ru-RU"/>
        </w:rPr>
        <w:t>хелицеры</w:t>
      </w:r>
      <w:proofErr w:type="spellEnd"/>
      <w:r w:rsidRPr="004515BE">
        <w:rPr>
          <w:rFonts w:ascii="Arial" w:eastAsia="Times New Roman" w:hAnsi="Arial" w:cs="Arial"/>
          <w:color w:val="4E4E3F"/>
          <w:sz w:val="24"/>
          <w:szCs w:val="24"/>
          <w:lang w:eastAsia="ru-RU"/>
        </w:rPr>
        <w:t> и </w:t>
      </w:r>
      <w:proofErr w:type="spellStart"/>
      <w:r w:rsidRPr="004515BE">
        <w:rPr>
          <w:rFonts w:ascii="Arial" w:eastAsia="Times New Roman" w:hAnsi="Arial" w:cs="Arial"/>
          <w:b/>
          <w:bCs/>
          <w:color w:val="4E4E3F"/>
          <w:sz w:val="24"/>
          <w:szCs w:val="24"/>
          <w:lang w:eastAsia="ru-RU"/>
        </w:rPr>
        <w:t>ногощупальца</w:t>
      </w:r>
      <w:proofErr w:type="spellEnd"/>
      <w:r w:rsidRPr="004515BE">
        <w:rPr>
          <w:rFonts w:ascii="Arial" w:eastAsia="Times New Roman" w:hAnsi="Arial" w:cs="Arial"/>
          <w:color w:val="4E4E3F"/>
          <w:sz w:val="24"/>
          <w:szCs w:val="24"/>
          <w:lang w:eastAsia="ru-RU"/>
        </w:rPr>
        <w:t>), служащие для захвата и измельчения пищи.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lastRenderedPageBreak/>
        <w:drawing>
          <wp:inline distT="0" distB="0" distL="0" distR="0">
            <wp:extent cx="4761230" cy="2940685"/>
            <wp:effectExtent l="0" t="0" r="1270" b="0"/>
            <wp:docPr id="54" name="Рисунок 54" descr="паутинные желе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аутинные железы.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1230" cy="2940685"/>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Крючкообразными </w:t>
      </w:r>
      <w:proofErr w:type="spellStart"/>
      <w:r w:rsidRPr="004515BE">
        <w:rPr>
          <w:rFonts w:ascii="Arial" w:eastAsia="Times New Roman" w:hAnsi="Arial" w:cs="Arial"/>
          <w:b/>
          <w:bCs/>
          <w:color w:val="4E4E3F"/>
          <w:sz w:val="24"/>
          <w:szCs w:val="24"/>
          <w:lang w:eastAsia="ru-RU"/>
        </w:rPr>
        <w:t>хелицерами</w:t>
      </w:r>
      <w:proofErr w:type="spellEnd"/>
      <w:r w:rsidRPr="004515BE">
        <w:rPr>
          <w:rFonts w:ascii="Arial" w:eastAsia="Times New Roman" w:hAnsi="Arial" w:cs="Arial"/>
          <w:color w:val="4E4E3F"/>
          <w:sz w:val="24"/>
          <w:szCs w:val="24"/>
          <w:lang w:eastAsia="ru-RU"/>
        </w:rPr>
        <w:t xml:space="preserve"> паук хватает свою жертву. Внутри </w:t>
      </w:r>
      <w:proofErr w:type="spellStart"/>
      <w:r w:rsidRPr="004515BE">
        <w:rPr>
          <w:rFonts w:ascii="Arial" w:eastAsia="Times New Roman" w:hAnsi="Arial" w:cs="Arial"/>
          <w:color w:val="4E4E3F"/>
          <w:sz w:val="24"/>
          <w:szCs w:val="24"/>
          <w:lang w:eastAsia="ru-RU"/>
        </w:rPr>
        <w:t>хелицер</w:t>
      </w:r>
      <w:proofErr w:type="spellEnd"/>
      <w:r w:rsidRPr="004515BE">
        <w:rPr>
          <w:rFonts w:ascii="Arial" w:eastAsia="Times New Roman" w:hAnsi="Arial" w:cs="Arial"/>
          <w:color w:val="4E4E3F"/>
          <w:sz w:val="24"/>
          <w:szCs w:val="24"/>
          <w:lang w:eastAsia="ru-RU"/>
        </w:rPr>
        <w:t xml:space="preserve"> имеется канал, по которому из ядовитых желез, расположенных у основания </w:t>
      </w:r>
      <w:proofErr w:type="spellStart"/>
      <w:r w:rsidRPr="004515BE">
        <w:rPr>
          <w:rFonts w:ascii="Arial" w:eastAsia="Times New Roman" w:hAnsi="Arial" w:cs="Arial"/>
          <w:color w:val="4E4E3F"/>
          <w:sz w:val="24"/>
          <w:szCs w:val="24"/>
          <w:lang w:eastAsia="ru-RU"/>
        </w:rPr>
        <w:t>хелицер</w:t>
      </w:r>
      <w:proofErr w:type="spellEnd"/>
      <w:r w:rsidRPr="004515BE">
        <w:rPr>
          <w:rFonts w:ascii="Arial" w:eastAsia="Times New Roman" w:hAnsi="Arial" w:cs="Arial"/>
          <w:color w:val="4E4E3F"/>
          <w:sz w:val="24"/>
          <w:szCs w:val="24"/>
          <w:lang w:eastAsia="ru-RU"/>
        </w:rPr>
        <w:t xml:space="preserve">, поступает в тело жертвы пищеварительный сок. Рядом с </w:t>
      </w:r>
      <w:proofErr w:type="spellStart"/>
      <w:r w:rsidRPr="004515BE">
        <w:rPr>
          <w:rFonts w:ascii="Arial" w:eastAsia="Times New Roman" w:hAnsi="Arial" w:cs="Arial"/>
          <w:color w:val="4E4E3F"/>
          <w:sz w:val="24"/>
          <w:szCs w:val="24"/>
          <w:lang w:eastAsia="ru-RU"/>
        </w:rPr>
        <w:t>хелицерами</w:t>
      </w:r>
      <w:proofErr w:type="spellEnd"/>
      <w:r w:rsidRPr="004515BE">
        <w:rPr>
          <w:rFonts w:ascii="Arial" w:eastAsia="Times New Roman" w:hAnsi="Arial" w:cs="Arial"/>
          <w:color w:val="4E4E3F"/>
          <w:sz w:val="24"/>
          <w:szCs w:val="24"/>
          <w:lang w:eastAsia="ru-RU"/>
        </w:rPr>
        <w:t xml:space="preserve"> находятся короткие, покрытые чувствительными волосками органы осязания — </w:t>
      </w:r>
      <w:proofErr w:type="spellStart"/>
      <w:r w:rsidRPr="004515BE">
        <w:rPr>
          <w:rFonts w:ascii="Arial" w:eastAsia="Times New Roman" w:hAnsi="Arial" w:cs="Arial"/>
          <w:b/>
          <w:bCs/>
          <w:color w:val="4E4E3F"/>
          <w:sz w:val="24"/>
          <w:szCs w:val="24"/>
          <w:lang w:eastAsia="ru-RU"/>
        </w:rPr>
        <w:t>ногощупальца</w:t>
      </w:r>
      <w:proofErr w:type="spellEnd"/>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На нижнем конце брюшка имеются </w:t>
      </w:r>
      <w:r w:rsidRPr="004515BE">
        <w:rPr>
          <w:rFonts w:ascii="Arial" w:eastAsia="Times New Roman" w:hAnsi="Arial" w:cs="Arial"/>
          <w:b/>
          <w:bCs/>
          <w:color w:val="4E4E3F"/>
          <w:sz w:val="24"/>
          <w:szCs w:val="24"/>
          <w:lang w:eastAsia="ru-RU"/>
        </w:rPr>
        <w:t>три пары паутинных бородавок</w:t>
      </w:r>
      <w:r w:rsidRPr="004515BE">
        <w:rPr>
          <w:rFonts w:ascii="Arial" w:eastAsia="Times New Roman" w:hAnsi="Arial" w:cs="Arial"/>
          <w:color w:val="4E4E3F"/>
          <w:sz w:val="24"/>
          <w:szCs w:val="24"/>
          <w:lang w:eastAsia="ru-RU"/>
        </w:rPr>
        <w:t>, вырабатывающих паутину, — это видоизменённые брюшные конечности.</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Выделяющаяся из паутинных бородавок жидкость мгновенно твердеет на воздухе и превращается в прочную паутинную нить.</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Различные части паутинных бородавок выделяют паутину разных типов. Паутинные нити различаются по толщине, прочности, клейкости. Различные типы паутины паук использует для строительства ловчей сети: в её основании более прочные и не липкие нити, а концентрические нити — более тонкие и липкие. Пауки используют паутину для укрепления стенок своих убежищ и для изготовления коконов для яиц. Молодые пауки используют длинные паутинные нити для перемещения в пространстве, что способствует их расселению. При помощи нитей паутины пауки могут спускаться с веток деревьев и других опор на землю и подниматься.</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В прудах и реках с медленно текущей водой живёт водяной паук-серебрянка, который строит своё гнездо в воде из паутины и наполняет его воздухом.</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3813810" cy="2825750"/>
            <wp:effectExtent l="0" t="0" r="0" b="0"/>
            <wp:docPr id="53" name="Рисунок 53" descr="orumcek-turler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rumcek-turleri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3810" cy="282575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lastRenderedPageBreak/>
        <w:t> </w:t>
      </w: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Глаза</w:t>
      </w:r>
      <w:r w:rsidRPr="004515BE">
        <w:rPr>
          <w:rFonts w:ascii="Arial" w:eastAsia="Times New Roman" w:hAnsi="Arial" w:cs="Arial"/>
          <w:color w:val="4E4E3F"/>
          <w:sz w:val="24"/>
          <w:szCs w:val="24"/>
          <w:lang w:eastAsia="ru-RU"/>
        </w:rPr>
        <w:t> у паукообразных </w:t>
      </w:r>
      <w:r w:rsidRPr="004515BE">
        <w:rPr>
          <w:rFonts w:ascii="Arial" w:eastAsia="Times New Roman" w:hAnsi="Arial" w:cs="Arial"/>
          <w:b/>
          <w:bCs/>
          <w:color w:val="4E4E3F"/>
          <w:sz w:val="24"/>
          <w:szCs w:val="24"/>
          <w:lang w:eastAsia="ru-RU"/>
        </w:rPr>
        <w:t>простые</w:t>
      </w: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3813810" cy="2644140"/>
            <wp:effectExtent l="0" t="0" r="0" b="3810"/>
            <wp:docPr id="52" name="Рисунок 52" descr="0_85100_4623e25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_85100_4623e25d_X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3810" cy="264414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Сравнительно слабое развитие органов зрения компенсируется хорошо развитыми органами осязания, которые играют ведущую роль в ориентации паукообразных в окружающей среде. Есть у них и органы, реагирующие на химические раздражители, а также органы обоняния и вкуса.</w:t>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Внутреннее строение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Органами</w:t>
      </w:r>
      <w:r w:rsidRPr="004515BE">
        <w:rPr>
          <w:rFonts w:ascii="Arial" w:eastAsia="Times New Roman" w:hAnsi="Arial" w:cs="Arial"/>
          <w:b/>
          <w:bCs/>
          <w:color w:val="4E4E3F"/>
          <w:sz w:val="24"/>
          <w:szCs w:val="24"/>
          <w:lang w:eastAsia="ru-RU"/>
        </w:rPr>
        <w:t> дыхания у пауков</w:t>
      </w:r>
      <w:r w:rsidRPr="004515BE">
        <w:rPr>
          <w:rFonts w:ascii="Arial" w:eastAsia="Times New Roman" w:hAnsi="Arial" w:cs="Arial"/>
          <w:color w:val="4E4E3F"/>
          <w:sz w:val="24"/>
          <w:szCs w:val="24"/>
          <w:lang w:eastAsia="ru-RU"/>
        </w:rPr>
        <w:t> являются </w:t>
      </w:r>
      <w:r w:rsidRPr="004515BE">
        <w:rPr>
          <w:rFonts w:ascii="Arial" w:eastAsia="Times New Roman" w:hAnsi="Arial" w:cs="Arial"/>
          <w:b/>
          <w:bCs/>
          <w:color w:val="4E4E3F"/>
          <w:sz w:val="24"/>
          <w:szCs w:val="24"/>
          <w:lang w:eastAsia="ru-RU"/>
        </w:rPr>
        <w:t>лёгкие (лёгочные мешки) и трахеи</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У скорпионов</w:t>
      </w:r>
      <w:r w:rsidRPr="004515BE">
        <w:rPr>
          <w:rFonts w:ascii="Arial" w:eastAsia="Times New Roman" w:hAnsi="Arial" w:cs="Arial"/>
          <w:color w:val="4E4E3F"/>
          <w:sz w:val="24"/>
          <w:szCs w:val="24"/>
          <w:lang w:eastAsia="ru-RU"/>
        </w:rPr>
        <w:t> — только </w:t>
      </w:r>
      <w:r w:rsidRPr="004515BE">
        <w:rPr>
          <w:rFonts w:ascii="Arial" w:eastAsia="Times New Roman" w:hAnsi="Arial" w:cs="Arial"/>
          <w:b/>
          <w:bCs/>
          <w:color w:val="4E4E3F"/>
          <w:sz w:val="24"/>
          <w:szCs w:val="24"/>
          <w:lang w:eastAsia="ru-RU"/>
        </w:rPr>
        <w:t>лёгкие</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У клещей</w:t>
      </w:r>
      <w:r w:rsidRPr="004515BE">
        <w:rPr>
          <w:rFonts w:ascii="Arial" w:eastAsia="Times New Roman" w:hAnsi="Arial" w:cs="Arial"/>
          <w:color w:val="4E4E3F"/>
          <w:sz w:val="24"/>
          <w:szCs w:val="24"/>
          <w:lang w:eastAsia="ru-RU"/>
        </w:rPr>
        <w:t> газообмен осуществляется через кожу, а </w:t>
      </w:r>
      <w:r w:rsidRPr="004515BE">
        <w:rPr>
          <w:rFonts w:ascii="Arial" w:eastAsia="Times New Roman" w:hAnsi="Arial" w:cs="Arial"/>
          <w:b/>
          <w:bCs/>
          <w:color w:val="4E4E3F"/>
          <w:sz w:val="24"/>
          <w:szCs w:val="24"/>
          <w:lang w:eastAsia="ru-RU"/>
        </w:rPr>
        <w:t>специальных органов дыхания нет</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Кровеносная система незамкнутая</w:t>
      </w:r>
      <w:r w:rsidRPr="004515BE">
        <w:rPr>
          <w:rFonts w:ascii="Arial" w:eastAsia="Times New Roman" w:hAnsi="Arial" w:cs="Arial"/>
          <w:color w:val="4E4E3F"/>
          <w:sz w:val="24"/>
          <w:szCs w:val="24"/>
          <w:lang w:eastAsia="ru-RU"/>
        </w:rPr>
        <w:t>. Кровь бесцветная.</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5716905" cy="3147060"/>
            <wp:effectExtent l="0" t="0" r="0" b="0"/>
            <wp:docPr id="51" name="Рисунок 51" descr="0009-010-EVOLJUTSIJA-ORGANOV-PISCHEVARENIJA-Tip-CHlenistonogie-pojavlenie-razlichny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009-010-EVOLJUTSIJA-ORGANOV-PISCHEVARENIJA-Tip-CHlenistonogie-pojavlenie-razlichnyk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6905" cy="314706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 </w:t>
      </w: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Пищеварительная система</w:t>
      </w:r>
      <w:r w:rsidRPr="004515BE">
        <w:rPr>
          <w:rFonts w:ascii="Arial" w:eastAsia="Times New Roman" w:hAnsi="Arial" w:cs="Arial"/>
          <w:color w:val="4E4E3F"/>
          <w:sz w:val="24"/>
          <w:szCs w:val="24"/>
          <w:lang w:eastAsia="ru-RU"/>
        </w:rPr>
        <w:t> паука состоит из рта, глотки, пищевода, желудка, кишки и анального отверстия.</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Паукообразные — </w:t>
      </w:r>
      <w:r w:rsidRPr="004515BE">
        <w:rPr>
          <w:rFonts w:ascii="Arial" w:eastAsia="Times New Roman" w:hAnsi="Arial" w:cs="Arial"/>
          <w:b/>
          <w:bCs/>
          <w:color w:val="4E4E3F"/>
          <w:sz w:val="24"/>
          <w:szCs w:val="24"/>
          <w:lang w:eastAsia="ru-RU"/>
        </w:rPr>
        <w:t>хищники</w:t>
      </w:r>
      <w:r w:rsidRPr="004515BE">
        <w:rPr>
          <w:rFonts w:ascii="Arial" w:eastAsia="Times New Roman" w:hAnsi="Arial" w:cs="Arial"/>
          <w:color w:val="4E4E3F"/>
          <w:sz w:val="24"/>
          <w:szCs w:val="24"/>
          <w:lang w:eastAsia="ru-RU"/>
        </w:rPr>
        <w:t xml:space="preserve">. Для нападения на других животных у них имеются различные приспособления: от ядовитых желез до паутинных бородавок для изготовления ловчих сетей. Пауки впрыскивают в тело жертвы пищеварительный сок, который растворяет её </w:t>
      </w:r>
      <w:r w:rsidRPr="004515BE">
        <w:rPr>
          <w:rFonts w:ascii="Arial" w:eastAsia="Times New Roman" w:hAnsi="Arial" w:cs="Arial"/>
          <w:color w:val="4E4E3F"/>
          <w:sz w:val="24"/>
          <w:szCs w:val="24"/>
          <w:lang w:eastAsia="ru-RU"/>
        </w:rPr>
        <w:lastRenderedPageBreak/>
        <w:t>ткани. Так происходит </w:t>
      </w:r>
      <w:r w:rsidRPr="004515BE">
        <w:rPr>
          <w:rFonts w:ascii="Arial" w:eastAsia="Times New Roman" w:hAnsi="Arial" w:cs="Arial"/>
          <w:b/>
          <w:bCs/>
          <w:color w:val="4E4E3F"/>
          <w:sz w:val="24"/>
          <w:szCs w:val="24"/>
          <w:lang w:eastAsia="ru-RU"/>
        </w:rPr>
        <w:t>внекишечное пищеварение</w:t>
      </w:r>
      <w:r w:rsidRPr="004515BE">
        <w:rPr>
          <w:rFonts w:ascii="Arial" w:eastAsia="Times New Roman" w:hAnsi="Arial" w:cs="Arial"/>
          <w:color w:val="4E4E3F"/>
          <w:sz w:val="24"/>
          <w:szCs w:val="24"/>
          <w:lang w:eastAsia="ru-RU"/>
        </w:rPr>
        <w:t>. Затем паук всасывает (при помощи </w:t>
      </w:r>
      <w:r w:rsidRPr="004515BE">
        <w:rPr>
          <w:rFonts w:ascii="Arial" w:eastAsia="Times New Roman" w:hAnsi="Arial" w:cs="Arial"/>
          <w:b/>
          <w:bCs/>
          <w:color w:val="4E4E3F"/>
          <w:sz w:val="24"/>
          <w:szCs w:val="24"/>
          <w:lang w:eastAsia="ru-RU"/>
        </w:rPr>
        <w:t>сосательного желудка</w:t>
      </w:r>
      <w:r w:rsidRPr="004515BE">
        <w:rPr>
          <w:rFonts w:ascii="Arial" w:eastAsia="Times New Roman" w:hAnsi="Arial" w:cs="Arial"/>
          <w:color w:val="4E4E3F"/>
          <w:sz w:val="24"/>
          <w:szCs w:val="24"/>
          <w:lang w:eastAsia="ru-RU"/>
        </w:rPr>
        <w:t>) разжиженную пищу. </w:t>
      </w:r>
      <w:r w:rsidRPr="004515BE">
        <w:rPr>
          <w:rFonts w:ascii="Arial" w:eastAsia="Times New Roman" w:hAnsi="Arial" w:cs="Arial"/>
          <w:b/>
          <w:bCs/>
          <w:color w:val="4E4E3F"/>
          <w:sz w:val="24"/>
          <w:szCs w:val="24"/>
          <w:lang w:eastAsia="ru-RU"/>
        </w:rPr>
        <w:t>В средней кишке длинные слепые выросты </w:t>
      </w:r>
      <w:r w:rsidRPr="004515BE">
        <w:rPr>
          <w:rFonts w:ascii="Arial" w:eastAsia="Times New Roman" w:hAnsi="Arial" w:cs="Arial"/>
          <w:color w:val="4E4E3F"/>
          <w:sz w:val="24"/>
          <w:szCs w:val="24"/>
          <w:lang w:eastAsia="ru-RU"/>
        </w:rPr>
        <w:t>увеличивают её объём и поверхность всасывания. Остатки непереваренной пищи выводятся наружу через </w:t>
      </w:r>
      <w:r w:rsidRPr="004515BE">
        <w:rPr>
          <w:rFonts w:ascii="Arial" w:eastAsia="Times New Roman" w:hAnsi="Arial" w:cs="Arial"/>
          <w:b/>
          <w:bCs/>
          <w:color w:val="4E4E3F"/>
          <w:sz w:val="24"/>
          <w:szCs w:val="24"/>
          <w:lang w:eastAsia="ru-RU"/>
        </w:rPr>
        <w:t>анальное отверстие</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Нервная система</w:t>
      </w:r>
      <w:r w:rsidRPr="004515BE">
        <w:rPr>
          <w:rFonts w:ascii="Arial" w:eastAsia="Times New Roman" w:hAnsi="Arial" w:cs="Arial"/>
          <w:color w:val="4E4E3F"/>
          <w:sz w:val="24"/>
          <w:szCs w:val="24"/>
          <w:lang w:eastAsia="ru-RU"/>
        </w:rPr>
        <w:t> состоит из хорошо развитого </w:t>
      </w:r>
      <w:r w:rsidRPr="004515BE">
        <w:rPr>
          <w:rFonts w:ascii="Arial" w:eastAsia="Times New Roman" w:hAnsi="Arial" w:cs="Arial"/>
          <w:b/>
          <w:bCs/>
          <w:color w:val="4E4E3F"/>
          <w:sz w:val="24"/>
          <w:szCs w:val="24"/>
          <w:lang w:eastAsia="ru-RU"/>
        </w:rPr>
        <w:t>надглоточного узла</w:t>
      </w:r>
      <w:r w:rsidRPr="004515BE">
        <w:rPr>
          <w:rFonts w:ascii="Arial" w:eastAsia="Times New Roman" w:hAnsi="Arial" w:cs="Arial"/>
          <w:color w:val="4E4E3F"/>
          <w:sz w:val="24"/>
          <w:szCs w:val="24"/>
          <w:lang w:eastAsia="ru-RU"/>
        </w:rPr>
        <w:t> и </w:t>
      </w:r>
      <w:r w:rsidRPr="004515BE">
        <w:rPr>
          <w:rFonts w:ascii="Arial" w:eastAsia="Times New Roman" w:hAnsi="Arial" w:cs="Arial"/>
          <w:b/>
          <w:bCs/>
          <w:color w:val="4E4E3F"/>
          <w:sz w:val="24"/>
          <w:szCs w:val="24"/>
          <w:lang w:eastAsia="ru-RU"/>
        </w:rPr>
        <w:t>брюшной цепочки</w:t>
      </w:r>
      <w:r w:rsidRPr="004515BE">
        <w:rPr>
          <w:rFonts w:ascii="Arial" w:eastAsia="Times New Roman" w:hAnsi="Arial" w:cs="Arial"/>
          <w:color w:val="4E4E3F"/>
          <w:sz w:val="24"/>
          <w:szCs w:val="24"/>
          <w:lang w:eastAsia="ru-RU"/>
        </w:rPr>
        <w:t>. У паукообразных развито </w:t>
      </w:r>
      <w:r w:rsidRPr="004515BE">
        <w:rPr>
          <w:rFonts w:ascii="Arial" w:eastAsia="Times New Roman" w:hAnsi="Arial" w:cs="Arial"/>
          <w:b/>
          <w:bCs/>
          <w:color w:val="4E4E3F"/>
          <w:sz w:val="24"/>
          <w:szCs w:val="24"/>
          <w:lang w:eastAsia="ru-RU"/>
        </w:rPr>
        <w:t>сложное инстинктивное поведение</w:t>
      </w:r>
      <w:r w:rsidRPr="004515BE">
        <w:rPr>
          <w:rFonts w:ascii="Arial" w:eastAsia="Times New Roman" w:hAnsi="Arial" w:cs="Arial"/>
          <w:color w:val="4E4E3F"/>
          <w:sz w:val="24"/>
          <w:szCs w:val="24"/>
          <w:lang w:eastAsia="ru-RU"/>
        </w:rPr>
        <w:t>.</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Паукообразные — </w:t>
      </w:r>
      <w:r w:rsidRPr="004515BE">
        <w:rPr>
          <w:rFonts w:ascii="Arial" w:eastAsia="Times New Roman" w:hAnsi="Arial" w:cs="Arial"/>
          <w:b/>
          <w:bCs/>
          <w:color w:val="4E4E3F"/>
          <w:sz w:val="24"/>
          <w:szCs w:val="24"/>
          <w:lang w:eastAsia="ru-RU"/>
        </w:rPr>
        <w:t>раздельнополые</w:t>
      </w:r>
      <w:r w:rsidRPr="004515BE">
        <w:rPr>
          <w:rFonts w:ascii="Arial" w:eastAsia="Times New Roman" w:hAnsi="Arial" w:cs="Arial"/>
          <w:color w:val="4E4E3F"/>
          <w:sz w:val="24"/>
          <w:szCs w:val="24"/>
          <w:lang w:eastAsia="ru-RU"/>
        </w:rPr>
        <w:t> животные. Оплодотворение у представителей одних видов </w:t>
      </w:r>
      <w:r w:rsidRPr="004515BE">
        <w:rPr>
          <w:rFonts w:ascii="Arial" w:eastAsia="Times New Roman" w:hAnsi="Arial" w:cs="Arial"/>
          <w:b/>
          <w:bCs/>
          <w:color w:val="4E4E3F"/>
          <w:sz w:val="24"/>
          <w:szCs w:val="24"/>
          <w:lang w:eastAsia="ru-RU"/>
        </w:rPr>
        <w:t>наружное</w:t>
      </w:r>
      <w:r w:rsidRPr="004515BE">
        <w:rPr>
          <w:rFonts w:ascii="Arial" w:eastAsia="Times New Roman" w:hAnsi="Arial" w:cs="Arial"/>
          <w:color w:val="4E4E3F"/>
          <w:sz w:val="24"/>
          <w:szCs w:val="24"/>
          <w:lang w:eastAsia="ru-RU"/>
        </w:rPr>
        <w:t>, у других — </w:t>
      </w:r>
      <w:r w:rsidRPr="004515BE">
        <w:rPr>
          <w:rFonts w:ascii="Arial" w:eastAsia="Times New Roman" w:hAnsi="Arial" w:cs="Arial"/>
          <w:b/>
          <w:bCs/>
          <w:color w:val="4E4E3F"/>
          <w:sz w:val="24"/>
          <w:szCs w:val="24"/>
          <w:lang w:eastAsia="ru-RU"/>
        </w:rPr>
        <w:t>внутреннее</w:t>
      </w:r>
      <w:r w:rsidRPr="004515BE">
        <w:rPr>
          <w:rFonts w:ascii="Arial" w:eastAsia="Times New Roman" w:hAnsi="Arial" w:cs="Arial"/>
          <w:color w:val="4E4E3F"/>
          <w:sz w:val="24"/>
          <w:szCs w:val="24"/>
          <w:lang w:eastAsia="ru-RU"/>
        </w:rPr>
        <w:t>. Встречается у них </w:t>
      </w:r>
      <w:r w:rsidRPr="004515BE">
        <w:rPr>
          <w:rFonts w:ascii="Arial" w:eastAsia="Times New Roman" w:hAnsi="Arial" w:cs="Arial"/>
          <w:b/>
          <w:bCs/>
          <w:color w:val="4E4E3F"/>
          <w:sz w:val="24"/>
          <w:szCs w:val="24"/>
          <w:lang w:eastAsia="ru-RU"/>
        </w:rPr>
        <w:t>партеногенез — размножение без оплодотворения</w:t>
      </w:r>
      <w:r w:rsidRPr="004515BE">
        <w:rPr>
          <w:rFonts w:ascii="Arial" w:eastAsia="Times New Roman" w:hAnsi="Arial" w:cs="Arial"/>
          <w:color w:val="4E4E3F"/>
          <w:sz w:val="24"/>
          <w:szCs w:val="24"/>
          <w:lang w:eastAsia="ru-RU"/>
        </w:rPr>
        <w:t>, когда самка откладывает неоплодотворённые яйца, из которых развиваются только самки.</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Обычно паукообразные откладывают яйца, но есть и живородящие.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Развитие без превращения, из яиц выходят маленькие особи, похожие на взрослых. У многих видов наблюдается забота о потомстве: самки охраняют кокон с яйцами. </w:t>
      </w:r>
    </w:p>
    <w:p w:rsidR="004515BE" w:rsidRPr="004515BE" w:rsidRDefault="004515BE" w:rsidP="004515BE">
      <w:pPr>
        <w:shd w:val="clear" w:color="auto" w:fill="FFFFFF"/>
        <w:spacing w:line="240" w:lineRule="auto"/>
        <w:rPr>
          <w:rFonts w:ascii="Arial" w:eastAsia="Times New Roman" w:hAnsi="Arial" w:cs="Arial"/>
          <w:color w:val="4E4E3F"/>
          <w:sz w:val="45"/>
          <w:szCs w:val="45"/>
          <w:lang w:eastAsia="ru-RU"/>
        </w:rPr>
      </w:pPr>
      <w:r w:rsidRPr="004515BE">
        <w:rPr>
          <w:rFonts w:ascii="Arial" w:eastAsia="Times New Roman" w:hAnsi="Arial" w:cs="Arial"/>
          <w:color w:val="4E4E3F"/>
          <w:sz w:val="45"/>
          <w:szCs w:val="45"/>
          <w:lang w:eastAsia="ru-RU"/>
        </w:rPr>
        <w:t>Распространение и значение</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Скорпионы</w:t>
      </w:r>
      <w:r w:rsidRPr="004515BE">
        <w:rPr>
          <w:rFonts w:ascii="Arial" w:eastAsia="Times New Roman" w:hAnsi="Arial" w:cs="Arial"/>
          <w:color w:val="4E4E3F"/>
          <w:sz w:val="24"/>
          <w:szCs w:val="24"/>
          <w:lang w:eastAsia="ru-RU"/>
        </w:rPr>
        <w:t> обитают в странах с тёплым или жарким климатом, иногда встречаются в горах. Охотятся скорпионы ночью. Выделяя яд, скорпионы обездвиживают добычу или убивают её. Пищей им служат различные паукообразные, ящерицы или мышевидные грызуны. Скорпионы могут быть опасны для человека.</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3813810" cy="2858770"/>
            <wp:effectExtent l="0" t="0" r="0" b="0"/>
            <wp:docPr id="50" name="Рисунок 50" descr="Scorp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orpion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3810" cy="285877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br/>
      </w:r>
      <w:r w:rsidRPr="004515BE">
        <w:rPr>
          <w:rFonts w:ascii="Arial" w:eastAsia="Times New Roman" w:hAnsi="Arial" w:cs="Arial"/>
          <w:b/>
          <w:bCs/>
          <w:color w:val="4E4E3F"/>
          <w:sz w:val="24"/>
          <w:szCs w:val="24"/>
          <w:lang w:eastAsia="ru-RU"/>
        </w:rPr>
        <w:t>Клещи</w:t>
      </w:r>
      <w:r w:rsidRPr="004515BE">
        <w:rPr>
          <w:rFonts w:ascii="Arial" w:eastAsia="Times New Roman" w:hAnsi="Arial" w:cs="Arial"/>
          <w:color w:val="4E4E3F"/>
          <w:sz w:val="24"/>
          <w:szCs w:val="24"/>
          <w:lang w:eastAsia="ru-RU"/>
        </w:rPr>
        <w:t> — группа паукообразных, у которых тело не подразделено на отделы. Среди клещей много вредителей и паразитов, некоторые опасны для человека, так как могут передавать возбудителей различных заболеваний, например, энцефалита — тяжёлого заболевания нервной системы. Опасен для человека и чесоточный клещ — возбудитель чесотки. Он повреждает кожу человека, прогрызает в ней ход и там откладывает яйца. Обычно это происходит на местах сгибов тела, где кожа мягче, например, на кистях рук. Чесоточные клещи легко передаются от человека к человеку. Растительноядные клещи повреждают запасы зерна, муки и хлеба. Некоторые питаются соком растений.</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t> </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i/>
          <w:iCs/>
          <w:color w:val="4E4E3F"/>
          <w:sz w:val="24"/>
          <w:szCs w:val="24"/>
          <w:lang w:eastAsia="ru-RU"/>
        </w:rPr>
        <w:t>Переносчик энцефалита — таёжный клещ.</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lastRenderedPageBreak/>
        <w:drawing>
          <wp:inline distT="0" distB="0" distL="0" distR="0">
            <wp:extent cx="3813810" cy="3163570"/>
            <wp:effectExtent l="0" t="0" r="0" b="0"/>
            <wp:docPr id="49" name="Рисунок 49" descr="news_2c9f14ca6325180ad951465b2dc4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ews_2c9f14ca6325180ad951465b2dc4d0b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3810" cy="316357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color w:val="4E4E3F"/>
          <w:sz w:val="24"/>
          <w:szCs w:val="24"/>
          <w:lang w:eastAsia="ru-RU"/>
        </w:rPr>
        <w:br/>
      </w:r>
      <w:r w:rsidRPr="004515BE">
        <w:rPr>
          <w:rFonts w:ascii="Arial" w:eastAsia="Times New Roman" w:hAnsi="Arial" w:cs="Arial"/>
          <w:i/>
          <w:iCs/>
          <w:color w:val="4E4E3F"/>
          <w:sz w:val="24"/>
          <w:szCs w:val="24"/>
          <w:lang w:eastAsia="ru-RU"/>
        </w:rPr>
        <w:t>Чесоточный клещ — возбудитель чесотки (под микроскопом).</w:t>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noProof/>
          <w:color w:val="4E4E3F"/>
          <w:sz w:val="24"/>
          <w:szCs w:val="24"/>
          <w:lang w:eastAsia="ru-RU"/>
        </w:rPr>
        <w:drawing>
          <wp:inline distT="0" distB="0" distL="0" distR="0">
            <wp:extent cx="3813810" cy="2858770"/>
            <wp:effectExtent l="0" t="0" r="0" b="0"/>
            <wp:docPr id="48" name="Рисунок 48" descr="pasterellez-svinej-askaridoz-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sterellez-svinej-askaridoz-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3810" cy="2858770"/>
                    </a:xfrm>
                    <a:prstGeom prst="rect">
                      <a:avLst/>
                    </a:prstGeom>
                    <a:noFill/>
                    <a:ln>
                      <a:noFill/>
                    </a:ln>
                  </pic:spPr>
                </pic:pic>
              </a:graphicData>
            </a:graphic>
          </wp:inline>
        </w:drawing>
      </w:r>
    </w:p>
    <w:p w:rsidR="004515BE" w:rsidRPr="004515BE" w:rsidRDefault="004515BE" w:rsidP="004515BE">
      <w:pPr>
        <w:shd w:val="clear" w:color="auto" w:fill="FFFFFF"/>
        <w:spacing w:after="0" w:line="240" w:lineRule="auto"/>
        <w:rPr>
          <w:rFonts w:ascii="Arial" w:eastAsia="Times New Roman" w:hAnsi="Arial" w:cs="Arial"/>
          <w:color w:val="4E4E3F"/>
          <w:sz w:val="24"/>
          <w:szCs w:val="24"/>
          <w:lang w:eastAsia="ru-RU"/>
        </w:rPr>
      </w:pPr>
      <w:r w:rsidRPr="004515BE">
        <w:rPr>
          <w:rFonts w:ascii="Arial" w:eastAsia="Times New Roman" w:hAnsi="Arial" w:cs="Arial"/>
          <w:b/>
          <w:bCs/>
          <w:color w:val="4E4E3F"/>
          <w:sz w:val="24"/>
          <w:szCs w:val="24"/>
          <w:lang w:eastAsia="ru-RU"/>
        </w:rPr>
        <w:t>Пауки</w:t>
      </w:r>
      <w:r w:rsidRPr="004515BE">
        <w:rPr>
          <w:rFonts w:ascii="Arial" w:eastAsia="Times New Roman" w:hAnsi="Arial" w:cs="Arial"/>
          <w:color w:val="4E4E3F"/>
          <w:sz w:val="24"/>
          <w:szCs w:val="24"/>
          <w:lang w:eastAsia="ru-RU"/>
        </w:rPr>
        <w:t> представляют самую большую группу паукообразных. Питаются пауки различными насекомыми, некоторые едят дождевых червей, улиток, муравьёв, ящериц, лягушек, мышей, птиц, головастиков, небольших рыбок.</w:t>
      </w:r>
    </w:p>
    <w:p w:rsidR="004515BE" w:rsidRDefault="004515BE" w:rsidP="004515BE">
      <w:pPr>
        <w:pStyle w:val="a4"/>
        <w:shd w:val="clear" w:color="auto" w:fill="FFFFFF"/>
        <w:spacing w:before="0" w:beforeAutospacing="0" w:after="0" w:afterAutospacing="0"/>
      </w:pPr>
    </w:p>
    <w:sectPr w:rsidR="004515BE" w:rsidSect="004515B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45505D"/>
    <w:multiLevelType w:val="multilevel"/>
    <w:tmpl w:val="6E3A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0D"/>
    <w:rsid w:val="000A78DF"/>
    <w:rsid w:val="001228B9"/>
    <w:rsid w:val="003039CF"/>
    <w:rsid w:val="0044700D"/>
    <w:rsid w:val="004515BE"/>
    <w:rsid w:val="004C0823"/>
    <w:rsid w:val="005E753D"/>
    <w:rsid w:val="00696272"/>
    <w:rsid w:val="009018B2"/>
    <w:rsid w:val="00B23CB5"/>
    <w:rsid w:val="00FA18B1"/>
    <w:rsid w:val="00FD21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C09F3"/>
  <w15:chartTrackingRefBased/>
  <w15:docId w15:val="{2C1AA448-8F2D-49F6-804F-1CA0941D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4515B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39CF"/>
    <w:rPr>
      <w:color w:val="0563C1" w:themeColor="hyperlink"/>
      <w:u w:val="single"/>
    </w:rPr>
  </w:style>
  <w:style w:type="paragraph" w:styleId="a4">
    <w:name w:val="Normal (Web)"/>
    <w:basedOn w:val="a"/>
    <w:uiPriority w:val="99"/>
    <w:unhideWhenUsed/>
    <w:rsid w:val="003039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515BE"/>
    <w:rPr>
      <w:rFonts w:ascii="Times New Roman" w:eastAsia="Times New Roman" w:hAnsi="Times New Roman" w:cs="Times New Roman"/>
      <w:b/>
      <w:bCs/>
      <w:sz w:val="27"/>
      <w:szCs w:val="27"/>
      <w:lang w:eastAsia="ru-RU"/>
    </w:rPr>
  </w:style>
  <w:style w:type="character" w:customStyle="1" w:styleId="gxst-color-emph">
    <w:name w:val="gxst-color-emph"/>
    <w:basedOn w:val="a0"/>
    <w:rsid w:val="004515BE"/>
  </w:style>
  <w:style w:type="character" w:customStyle="1" w:styleId="mn">
    <w:name w:val="mn"/>
    <w:basedOn w:val="a0"/>
    <w:rsid w:val="004515BE"/>
  </w:style>
  <w:style w:type="character" w:styleId="a5">
    <w:name w:val="Strong"/>
    <w:basedOn w:val="a0"/>
    <w:uiPriority w:val="22"/>
    <w:qFormat/>
    <w:rsid w:val="004515BE"/>
    <w:rPr>
      <w:b/>
      <w:bCs/>
    </w:rPr>
  </w:style>
  <w:style w:type="character" w:customStyle="1" w:styleId="gxst-emph">
    <w:name w:val="gxst-emph"/>
    <w:basedOn w:val="a0"/>
    <w:rsid w:val="004515BE"/>
  </w:style>
  <w:style w:type="character" w:styleId="a6">
    <w:name w:val="Emphasis"/>
    <w:basedOn w:val="a0"/>
    <w:uiPriority w:val="20"/>
    <w:qFormat/>
    <w:rsid w:val="004515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7740">
      <w:bodyDiv w:val="1"/>
      <w:marLeft w:val="0"/>
      <w:marRight w:val="0"/>
      <w:marTop w:val="0"/>
      <w:marBottom w:val="0"/>
      <w:divBdr>
        <w:top w:val="none" w:sz="0" w:space="0" w:color="auto"/>
        <w:left w:val="none" w:sz="0" w:space="0" w:color="auto"/>
        <w:bottom w:val="none" w:sz="0" w:space="0" w:color="auto"/>
        <w:right w:val="none" w:sz="0" w:space="0" w:color="auto"/>
      </w:divBdr>
      <w:divsChild>
        <w:div w:id="225728815">
          <w:marLeft w:val="0"/>
          <w:marRight w:val="0"/>
          <w:marTop w:val="0"/>
          <w:marBottom w:val="0"/>
          <w:divBdr>
            <w:top w:val="none" w:sz="0" w:space="0" w:color="auto"/>
            <w:left w:val="none" w:sz="0" w:space="0" w:color="auto"/>
            <w:bottom w:val="none" w:sz="0" w:space="0" w:color="auto"/>
            <w:right w:val="none" w:sz="0" w:space="0" w:color="auto"/>
          </w:divBdr>
          <w:divsChild>
            <w:div w:id="237251956">
              <w:marLeft w:val="0"/>
              <w:marRight w:val="0"/>
              <w:marTop w:val="375"/>
              <w:marBottom w:val="375"/>
              <w:divBdr>
                <w:top w:val="none" w:sz="0" w:space="0" w:color="auto"/>
                <w:left w:val="none" w:sz="0" w:space="0" w:color="auto"/>
                <w:bottom w:val="none" w:sz="0" w:space="0" w:color="auto"/>
                <w:right w:val="none" w:sz="0" w:space="0" w:color="auto"/>
              </w:divBdr>
              <w:divsChild>
                <w:div w:id="569735841">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4413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2599">
              <w:marLeft w:val="0"/>
              <w:marRight w:val="0"/>
              <w:marTop w:val="375"/>
              <w:marBottom w:val="375"/>
              <w:divBdr>
                <w:top w:val="none" w:sz="0" w:space="0" w:color="auto"/>
                <w:left w:val="none" w:sz="0" w:space="0" w:color="auto"/>
                <w:bottom w:val="none" w:sz="0" w:space="0" w:color="auto"/>
                <w:right w:val="none" w:sz="0" w:space="0" w:color="auto"/>
              </w:divBdr>
            </w:div>
          </w:divsChild>
        </w:div>
        <w:div w:id="2015262286">
          <w:marLeft w:val="0"/>
          <w:marRight w:val="0"/>
          <w:marTop w:val="0"/>
          <w:marBottom w:val="0"/>
          <w:divBdr>
            <w:top w:val="none" w:sz="0" w:space="0" w:color="auto"/>
            <w:left w:val="none" w:sz="0" w:space="0" w:color="auto"/>
            <w:bottom w:val="none" w:sz="0" w:space="0" w:color="auto"/>
            <w:right w:val="none" w:sz="0" w:space="0" w:color="auto"/>
          </w:divBdr>
        </w:div>
        <w:div w:id="1131174608">
          <w:marLeft w:val="0"/>
          <w:marRight w:val="0"/>
          <w:marTop w:val="0"/>
          <w:marBottom w:val="0"/>
          <w:divBdr>
            <w:top w:val="none" w:sz="0" w:space="0" w:color="auto"/>
            <w:left w:val="none" w:sz="0" w:space="0" w:color="auto"/>
            <w:bottom w:val="none" w:sz="0" w:space="0" w:color="auto"/>
            <w:right w:val="none" w:sz="0" w:space="0" w:color="auto"/>
          </w:divBdr>
        </w:div>
        <w:div w:id="2033914306">
          <w:marLeft w:val="0"/>
          <w:marRight w:val="0"/>
          <w:marTop w:val="0"/>
          <w:marBottom w:val="0"/>
          <w:divBdr>
            <w:top w:val="none" w:sz="0" w:space="0" w:color="auto"/>
            <w:left w:val="none" w:sz="0" w:space="0" w:color="auto"/>
            <w:bottom w:val="none" w:sz="0" w:space="0" w:color="auto"/>
            <w:right w:val="none" w:sz="0" w:space="0" w:color="auto"/>
          </w:divBdr>
        </w:div>
        <w:div w:id="1440682319">
          <w:marLeft w:val="0"/>
          <w:marRight w:val="0"/>
          <w:marTop w:val="0"/>
          <w:marBottom w:val="0"/>
          <w:divBdr>
            <w:top w:val="none" w:sz="0" w:space="0" w:color="auto"/>
            <w:left w:val="none" w:sz="0" w:space="0" w:color="auto"/>
            <w:bottom w:val="none" w:sz="0" w:space="0" w:color="auto"/>
            <w:right w:val="none" w:sz="0" w:space="0" w:color="auto"/>
          </w:divBdr>
        </w:div>
        <w:div w:id="257567002">
          <w:marLeft w:val="0"/>
          <w:marRight w:val="0"/>
          <w:marTop w:val="0"/>
          <w:marBottom w:val="0"/>
          <w:divBdr>
            <w:top w:val="none" w:sz="0" w:space="0" w:color="auto"/>
            <w:left w:val="none" w:sz="0" w:space="0" w:color="auto"/>
            <w:bottom w:val="none" w:sz="0" w:space="0" w:color="auto"/>
            <w:right w:val="none" w:sz="0" w:space="0" w:color="auto"/>
          </w:divBdr>
        </w:div>
        <w:div w:id="1297832004">
          <w:marLeft w:val="0"/>
          <w:marRight w:val="0"/>
          <w:marTop w:val="0"/>
          <w:marBottom w:val="0"/>
          <w:divBdr>
            <w:top w:val="none" w:sz="0" w:space="0" w:color="auto"/>
            <w:left w:val="none" w:sz="0" w:space="0" w:color="auto"/>
            <w:bottom w:val="none" w:sz="0" w:space="0" w:color="auto"/>
            <w:right w:val="none" w:sz="0" w:space="0" w:color="auto"/>
          </w:divBdr>
        </w:div>
        <w:div w:id="990065200">
          <w:marLeft w:val="0"/>
          <w:marRight w:val="0"/>
          <w:marTop w:val="0"/>
          <w:marBottom w:val="0"/>
          <w:divBdr>
            <w:top w:val="none" w:sz="0" w:space="0" w:color="auto"/>
            <w:left w:val="none" w:sz="0" w:space="0" w:color="auto"/>
            <w:bottom w:val="none" w:sz="0" w:space="0" w:color="auto"/>
            <w:right w:val="none" w:sz="0" w:space="0" w:color="auto"/>
          </w:divBdr>
        </w:div>
        <w:div w:id="1829398849">
          <w:marLeft w:val="0"/>
          <w:marRight w:val="0"/>
          <w:marTop w:val="0"/>
          <w:marBottom w:val="0"/>
          <w:divBdr>
            <w:top w:val="none" w:sz="0" w:space="0" w:color="auto"/>
            <w:left w:val="none" w:sz="0" w:space="0" w:color="auto"/>
            <w:bottom w:val="none" w:sz="0" w:space="0" w:color="auto"/>
            <w:right w:val="none" w:sz="0" w:space="0" w:color="auto"/>
          </w:divBdr>
        </w:div>
        <w:div w:id="2034456876">
          <w:marLeft w:val="0"/>
          <w:marRight w:val="0"/>
          <w:marTop w:val="0"/>
          <w:marBottom w:val="0"/>
          <w:divBdr>
            <w:top w:val="none" w:sz="0" w:space="0" w:color="auto"/>
            <w:left w:val="none" w:sz="0" w:space="0" w:color="auto"/>
            <w:bottom w:val="none" w:sz="0" w:space="0" w:color="auto"/>
            <w:right w:val="none" w:sz="0" w:space="0" w:color="auto"/>
          </w:divBdr>
        </w:div>
        <w:div w:id="1288510515">
          <w:marLeft w:val="0"/>
          <w:marRight w:val="0"/>
          <w:marTop w:val="0"/>
          <w:marBottom w:val="0"/>
          <w:divBdr>
            <w:top w:val="none" w:sz="0" w:space="0" w:color="auto"/>
            <w:left w:val="none" w:sz="0" w:space="0" w:color="auto"/>
            <w:bottom w:val="none" w:sz="0" w:space="0" w:color="auto"/>
            <w:right w:val="none" w:sz="0" w:space="0" w:color="auto"/>
          </w:divBdr>
          <w:divsChild>
            <w:div w:id="125196163">
              <w:marLeft w:val="0"/>
              <w:marRight w:val="0"/>
              <w:marTop w:val="375"/>
              <w:marBottom w:val="375"/>
              <w:divBdr>
                <w:top w:val="none" w:sz="0" w:space="0" w:color="auto"/>
                <w:left w:val="none" w:sz="0" w:space="0" w:color="auto"/>
                <w:bottom w:val="none" w:sz="0" w:space="0" w:color="auto"/>
                <w:right w:val="none" w:sz="0" w:space="0" w:color="auto"/>
              </w:divBdr>
            </w:div>
          </w:divsChild>
        </w:div>
        <w:div w:id="1476529221">
          <w:marLeft w:val="0"/>
          <w:marRight w:val="0"/>
          <w:marTop w:val="0"/>
          <w:marBottom w:val="0"/>
          <w:divBdr>
            <w:top w:val="none" w:sz="0" w:space="0" w:color="auto"/>
            <w:left w:val="none" w:sz="0" w:space="0" w:color="auto"/>
            <w:bottom w:val="none" w:sz="0" w:space="0" w:color="auto"/>
            <w:right w:val="none" w:sz="0" w:space="0" w:color="auto"/>
          </w:divBdr>
        </w:div>
        <w:div w:id="209001431">
          <w:marLeft w:val="0"/>
          <w:marRight w:val="0"/>
          <w:marTop w:val="0"/>
          <w:marBottom w:val="0"/>
          <w:divBdr>
            <w:top w:val="none" w:sz="0" w:space="0" w:color="auto"/>
            <w:left w:val="none" w:sz="0" w:space="0" w:color="auto"/>
            <w:bottom w:val="none" w:sz="0" w:space="0" w:color="auto"/>
            <w:right w:val="none" w:sz="0" w:space="0" w:color="auto"/>
          </w:divBdr>
          <w:divsChild>
            <w:div w:id="1181046079">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sChild>
                <w:div w:id="48042514">
                  <w:marLeft w:val="0"/>
                  <w:marRight w:val="0"/>
                  <w:marTop w:val="0"/>
                  <w:marBottom w:val="0"/>
                  <w:divBdr>
                    <w:top w:val="none" w:sz="0" w:space="0" w:color="auto"/>
                    <w:left w:val="none" w:sz="0" w:space="0" w:color="auto"/>
                    <w:bottom w:val="none" w:sz="0" w:space="0" w:color="auto"/>
                    <w:right w:val="none" w:sz="0" w:space="0" w:color="auto"/>
                  </w:divBdr>
                </w:div>
                <w:div w:id="966541875">
                  <w:marLeft w:val="0"/>
                  <w:marRight w:val="0"/>
                  <w:marTop w:val="0"/>
                  <w:marBottom w:val="0"/>
                  <w:divBdr>
                    <w:top w:val="none" w:sz="0" w:space="0" w:color="auto"/>
                    <w:left w:val="none" w:sz="0" w:space="0" w:color="auto"/>
                    <w:bottom w:val="none" w:sz="0" w:space="0" w:color="auto"/>
                    <w:right w:val="none" w:sz="0" w:space="0" w:color="auto"/>
                  </w:divBdr>
                </w:div>
                <w:div w:id="7603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22293">
          <w:marLeft w:val="0"/>
          <w:marRight w:val="0"/>
          <w:marTop w:val="0"/>
          <w:marBottom w:val="0"/>
          <w:divBdr>
            <w:top w:val="none" w:sz="0" w:space="0" w:color="auto"/>
            <w:left w:val="none" w:sz="0" w:space="0" w:color="auto"/>
            <w:bottom w:val="none" w:sz="0" w:space="0" w:color="auto"/>
            <w:right w:val="none" w:sz="0" w:space="0" w:color="auto"/>
          </w:divBdr>
          <w:divsChild>
            <w:div w:id="149031453">
              <w:marLeft w:val="0"/>
              <w:marRight w:val="0"/>
              <w:marTop w:val="375"/>
              <w:marBottom w:val="375"/>
              <w:divBdr>
                <w:top w:val="none" w:sz="0" w:space="0" w:color="auto"/>
                <w:left w:val="none" w:sz="0" w:space="0" w:color="auto"/>
                <w:bottom w:val="none" w:sz="0" w:space="0" w:color="auto"/>
                <w:right w:val="none" w:sz="0" w:space="0" w:color="auto"/>
              </w:divBdr>
            </w:div>
          </w:divsChild>
        </w:div>
        <w:div w:id="165101145">
          <w:marLeft w:val="0"/>
          <w:marRight w:val="0"/>
          <w:marTop w:val="0"/>
          <w:marBottom w:val="0"/>
          <w:divBdr>
            <w:top w:val="none" w:sz="0" w:space="0" w:color="auto"/>
            <w:left w:val="none" w:sz="0" w:space="0" w:color="auto"/>
            <w:bottom w:val="none" w:sz="0" w:space="0" w:color="auto"/>
            <w:right w:val="none" w:sz="0" w:space="0" w:color="auto"/>
          </w:divBdr>
        </w:div>
        <w:div w:id="1913271317">
          <w:marLeft w:val="0"/>
          <w:marRight w:val="0"/>
          <w:marTop w:val="0"/>
          <w:marBottom w:val="0"/>
          <w:divBdr>
            <w:top w:val="none" w:sz="0" w:space="0" w:color="auto"/>
            <w:left w:val="none" w:sz="0" w:space="0" w:color="auto"/>
            <w:bottom w:val="none" w:sz="0" w:space="0" w:color="auto"/>
            <w:right w:val="none" w:sz="0" w:space="0" w:color="auto"/>
          </w:divBdr>
          <w:divsChild>
            <w:div w:id="2024160550">
              <w:marLeft w:val="0"/>
              <w:marRight w:val="0"/>
              <w:marTop w:val="375"/>
              <w:marBottom w:val="375"/>
              <w:divBdr>
                <w:top w:val="none" w:sz="0" w:space="0" w:color="auto"/>
                <w:left w:val="none" w:sz="0" w:space="0" w:color="auto"/>
                <w:bottom w:val="none" w:sz="0" w:space="0" w:color="auto"/>
                <w:right w:val="none" w:sz="0" w:space="0" w:color="auto"/>
              </w:divBdr>
            </w:div>
          </w:divsChild>
        </w:div>
        <w:div w:id="472405177">
          <w:marLeft w:val="0"/>
          <w:marRight w:val="0"/>
          <w:marTop w:val="0"/>
          <w:marBottom w:val="0"/>
          <w:divBdr>
            <w:top w:val="none" w:sz="0" w:space="0" w:color="auto"/>
            <w:left w:val="none" w:sz="0" w:space="0" w:color="auto"/>
            <w:bottom w:val="none" w:sz="0" w:space="0" w:color="auto"/>
            <w:right w:val="none" w:sz="0" w:space="0" w:color="auto"/>
          </w:divBdr>
        </w:div>
        <w:div w:id="1836804286">
          <w:marLeft w:val="0"/>
          <w:marRight w:val="0"/>
          <w:marTop w:val="0"/>
          <w:marBottom w:val="0"/>
          <w:divBdr>
            <w:top w:val="none" w:sz="0" w:space="0" w:color="auto"/>
            <w:left w:val="none" w:sz="0" w:space="0" w:color="auto"/>
            <w:bottom w:val="none" w:sz="0" w:space="0" w:color="auto"/>
            <w:right w:val="none" w:sz="0" w:space="0" w:color="auto"/>
          </w:divBdr>
        </w:div>
        <w:div w:id="1789622365">
          <w:marLeft w:val="0"/>
          <w:marRight w:val="0"/>
          <w:marTop w:val="0"/>
          <w:marBottom w:val="0"/>
          <w:divBdr>
            <w:top w:val="none" w:sz="0" w:space="0" w:color="auto"/>
            <w:left w:val="none" w:sz="0" w:space="0" w:color="auto"/>
            <w:bottom w:val="none" w:sz="0" w:space="0" w:color="auto"/>
            <w:right w:val="none" w:sz="0" w:space="0" w:color="auto"/>
          </w:divBdr>
        </w:div>
        <w:div w:id="990642739">
          <w:marLeft w:val="0"/>
          <w:marRight w:val="0"/>
          <w:marTop w:val="0"/>
          <w:marBottom w:val="0"/>
          <w:divBdr>
            <w:top w:val="none" w:sz="0" w:space="0" w:color="auto"/>
            <w:left w:val="none" w:sz="0" w:space="0" w:color="auto"/>
            <w:bottom w:val="none" w:sz="0" w:space="0" w:color="auto"/>
            <w:right w:val="none" w:sz="0" w:space="0" w:color="auto"/>
          </w:divBdr>
        </w:div>
        <w:div w:id="1829975040">
          <w:marLeft w:val="0"/>
          <w:marRight w:val="0"/>
          <w:marTop w:val="0"/>
          <w:marBottom w:val="0"/>
          <w:divBdr>
            <w:top w:val="none" w:sz="0" w:space="0" w:color="auto"/>
            <w:left w:val="none" w:sz="0" w:space="0" w:color="auto"/>
            <w:bottom w:val="none" w:sz="0" w:space="0" w:color="auto"/>
            <w:right w:val="none" w:sz="0" w:space="0" w:color="auto"/>
          </w:divBdr>
        </w:div>
        <w:div w:id="500049769">
          <w:marLeft w:val="0"/>
          <w:marRight w:val="0"/>
          <w:marTop w:val="0"/>
          <w:marBottom w:val="0"/>
          <w:divBdr>
            <w:top w:val="none" w:sz="0" w:space="0" w:color="auto"/>
            <w:left w:val="none" w:sz="0" w:space="0" w:color="auto"/>
            <w:bottom w:val="none" w:sz="0" w:space="0" w:color="auto"/>
            <w:right w:val="none" w:sz="0" w:space="0" w:color="auto"/>
          </w:divBdr>
          <w:divsChild>
            <w:div w:id="1901208219">
              <w:marLeft w:val="0"/>
              <w:marRight w:val="0"/>
              <w:marTop w:val="375"/>
              <w:marBottom w:val="375"/>
              <w:divBdr>
                <w:top w:val="none" w:sz="0" w:space="0" w:color="auto"/>
                <w:left w:val="none" w:sz="0" w:space="0" w:color="auto"/>
                <w:bottom w:val="none" w:sz="0" w:space="0" w:color="auto"/>
                <w:right w:val="none" w:sz="0" w:space="0" w:color="auto"/>
              </w:divBdr>
            </w:div>
          </w:divsChild>
        </w:div>
        <w:div w:id="1922064810">
          <w:marLeft w:val="0"/>
          <w:marRight w:val="0"/>
          <w:marTop w:val="0"/>
          <w:marBottom w:val="0"/>
          <w:divBdr>
            <w:top w:val="none" w:sz="0" w:space="0" w:color="auto"/>
            <w:left w:val="none" w:sz="0" w:space="0" w:color="auto"/>
            <w:bottom w:val="none" w:sz="0" w:space="0" w:color="auto"/>
            <w:right w:val="none" w:sz="0" w:space="0" w:color="auto"/>
          </w:divBdr>
        </w:div>
        <w:div w:id="1722055200">
          <w:marLeft w:val="0"/>
          <w:marRight w:val="0"/>
          <w:marTop w:val="0"/>
          <w:marBottom w:val="0"/>
          <w:divBdr>
            <w:top w:val="none" w:sz="0" w:space="0" w:color="auto"/>
            <w:left w:val="none" w:sz="0" w:space="0" w:color="auto"/>
            <w:bottom w:val="none" w:sz="0" w:space="0" w:color="auto"/>
            <w:right w:val="none" w:sz="0" w:space="0" w:color="auto"/>
          </w:divBdr>
        </w:div>
        <w:div w:id="1345327034">
          <w:marLeft w:val="0"/>
          <w:marRight w:val="0"/>
          <w:marTop w:val="0"/>
          <w:marBottom w:val="0"/>
          <w:divBdr>
            <w:top w:val="none" w:sz="0" w:space="0" w:color="auto"/>
            <w:left w:val="none" w:sz="0" w:space="0" w:color="auto"/>
            <w:bottom w:val="none" w:sz="0" w:space="0" w:color="auto"/>
            <w:right w:val="none" w:sz="0" w:space="0" w:color="auto"/>
          </w:divBdr>
        </w:div>
        <w:div w:id="1705322050">
          <w:marLeft w:val="0"/>
          <w:marRight w:val="0"/>
          <w:marTop w:val="0"/>
          <w:marBottom w:val="0"/>
          <w:divBdr>
            <w:top w:val="none" w:sz="0" w:space="0" w:color="auto"/>
            <w:left w:val="none" w:sz="0" w:space="0" w:color="auto"/>
            <w:bottom w:val="none" w:sz="0" w:space="0" w:color="auto"/>
            <w:right w:val="none" w:sz="0" w:space="0" w:color="auto"/>
          </w:divBdr>
        </w:div>
        <w:div w:id="251085619">
          <w:marLeft w:val="0"/>
          <w:marRight w:val="0"/>
          <w:marTop w:val="0"/>
          <w:marBottom w:val="0"/>
          <w:divBdr>
            <w:top w:val="none" w:sz="0" w:space="0" w:color="auto"/>
            <w:left w:val="none" w:sz="0" w:space="0" w:color="auto"/>
            <w:bottom w:val="none" w:sz="0" w:space="0" w:color="auto"/>
            <w:right w:val="none" w:sz="0" w:space="0" w:color="auto"/>
          </w:divBdr>
          <w:divsChild>
            <w:div w:id="1304238813">
              <w:marLeft w:val="0"/>
              <w:marRight w:val="0"/>
              <w:marTop w:val="375"/>
              <w:marBottom w:val="375"/>
              <w:divBdr>
                <w:top w:val="none" w:sz="0" w:space="0" w:color="auto"/>
                <w:left w:val="none" w:sz="0" w:space="0" w:color="auto"/>
                <w:bottom w:val="none" w:sz="0" w:space="0" w:color="auto"/>
                <w:right w:val="none" w:sz="0" w:space="0" w:color="auto"/>
              </w:divBdr>
            </w:div>
          </w:divsChild>
        </w:div>
        <w:div w:id="213542463">
          <w:marLeft w:val="0"/>
          <w:marRight w:val="0"/>
          <w:marTop w:val="0"/>
          <w:marBottom w:val="0"/>
          <w:divBdr>
            <w:top w:val="none" w:sz="0" w:space="0" w:color="auto"/>
            <w:left w:val="none" w:sz="0" w:space="0" w:color="auto"/>
            <w:bottom w:val="none" w:sz="0" w:space="0" w:color="auto"/>
            <w:right w:val="none" w:sz="0" w:space="0" w:color="auto"/>
          </w:divBdr>
        </w:div>
        <w:div w:id="753741664">
          <w:marLeft w:val="0"/>
          <w:marRight w:val="0"/>
          <w:marTop w:val="0"/>
          <w:marBottom w:val="0"/>
          <w:divBdr>
            <w:top w:val="none" w:sz="0" w:space="0" w:color="auto"/>
            <w:left w:val="none" w:sz="0" w:space="0" w:color="auto"/>
            <w:bottom w:val="none" w:sz="0" w:space="0" w:color="auto"/>
            <w:right w:val="none" w:sz="0" w:space="0" w:color="auto"/>
          </w:divBdr>
        </w:div>
        <w:div w:id="293371649">
          <w:marLeft w:val="0"/>
          <w:marRight w:val="0"/>
          <w:marTop w:val="0"/>
          <w:marBottom w:val="0"/>
          <w:divBdr>
            <w:top w:val="none" w:sz="0" w:space="0" w:color="auto"/>
            <w:left w:val="none" w:sz="0" w:space="0" w:color="auto"/>
            <w:bottom w:val="none" w:sz="0" w:space="0" w:color="auto"/>
            <w:right w:val="none" w:sz="0" w:space="0" w:color="auto"/>
          </w:divBdr>
        </w:div>
        <w:div w:id="1938829699">
          <w:marLeft w:val="0"/>
          <w:marRight w:val="0"/>
          <w:marTop w:val="0"/>
          <w:marBottom w:val="0"/>
          <w:divBdr>
            <w:top w:val="none" w:sz="0" w:space="0" w:color="auto"/>
            <w:left w:val="none" w:sz="0" w:space="0" w:color="auto"/>
            <w:bottom w:val="none" w:sz="0" w:space="0" w:color="auto"/>
            <w:right w:val="none" w:sz="0" w:space="0" w:color="auto"/>
          </w:divBdr>
        </w:div>
        <w:div w:id="542520329">
          <w:marLeft w:val="0"/>
          <w:marRight w:val="0"/>
          <w:marTop w:val="0"/>
          <w:marBottom w:val="0"/>
          <w:divBdr>
            <w:top w:val="none" w:sz="0" w:space="0" w:color="auto"/>
            <w:left w:val="none" w:sz="0" w:space="0" w:color="auto"/>
            <w:bottom w:val="none" w:sz="0" w:space="0" w:color="auto"/>
            <w:right w:val="none" w:sz="0" w:space="0" w:color="auto"/>
          </w:divBdr>
          <w:divsChild>
            <w:div w:id="1933932143">
              <w:marLeft w:val="0"/>
              <w:marRight w:val="0"/>
              <w:marTop w:val="375"/>
              <w:marBottom w:val="375"/>
              <w:divBdr>
                <w:top w:val="none" w:sz="0" w:space="0" w:color="auto"/>
                <w:left w:val="none" w:sz="0" w:space="0" w:color="auto"/>
                <w:bottom w:val="none" w:sz="0" w:space="0" w:color="auto"/>
                <w:right w:val="none" w:sz="0" w:space="0" w:color="auto"/>
              </w:divBdr>
            </w:div>
          </w:divsChild>
        </w:div>
        <w:div w:id="2120490885">
          <w:marLeft w:val="0"/>
          <w:marRight w:val="0"/>
          <w:marTop w:val="0"/>
          <w:marBottom w:val="0"/>
          <w:divBdr>
            <w:top w:val="none" w:sz="0" w:space="0" w:color="auto"/>
            <w:left w:val="none" w:sz="0" w:space="0" w:color="auto"/>
            <w:bottom w:val="none" w:sz="0" w:space="0" w:color="auto"/>
            <w:right w:val="none" w:sz="0" w:space="0" w:color="auto"/>
          </w:divBdr>
          <w:divsChild>
            <w:div w:id="1237783550">
              <w:marLeft w:val="0"/>
              <w:marRight w:val="0"/>
              <w:marTop w:val="0"/>
              <w:marBottom w:val="0"/>
              <w:divBdr>
                <w:top w:val="none" w:sz="0" w:space="0" w:color="auto"/>
                <w:left w:val="none" w:sz="0" w:space="0" w:color="auto"/>
                <w:bottom w:val="none" w:sz="0" w:space="0" w:color="auto"/>
                <w:right w:val="none" w:sz="0" w:space="0" w:color="auto"/>
              </w:divBdr>
            </w:div>
            <w:div w:id="374700726">
              <w:marLeft w:val="0"/>
              <w:marRight w:val="0"/>
              <w:marTop w:val="0"/>
              <w:marBottom w:val="0"/>
              <w:divBdr>
                <w:top w:val="none" w:sz="0" w:space="0" w:color="auto"/>
                <w:left w:val="none" w:sz="0" w:space="0" w:color="auto"/>
                <w:bottom w:val="none" w:sz="0" w:space="0" w:color="auto"/>
                <w:right w:val="none" w:sz="0" w:space="0" w:color="auto"/>
              </w:divBdr>
            </w:div>
            <w:div w:id="2027827704">
              <w:marLeft w:val="0"/>
              <w:marRight w:val="0"/>
              <w:marTop w:val="0"/>
              <w:marBottom w:val="0"/>
              <w:divBdr>
                <w:top w:val="none" w:sz="0" w:space="0" w:color="auto"/>
                <w:left w:val="none" w:sz="0" w:space="0" w:color="auto"/>
                <w:bottom w:val="none" w:sz="0" w:space="0" w:color="auto"/>
                <w:right w:val="none" w:sz="0" w:space="0" w:color="auto"/>
              </w:divBdr>
              <w:divsChild>
                <w:div w:id="833911950">
                  <w:marLeft w:val="0"/>
                  <w:marRight w:val="0"/>
                  <w:marTop w:val="0"/>
                  <w:marBottom w:val="0"/>
                  <w:divBdr>
                    <w:top w:val="none" w:sz="0" w:space="0" w:color="auto"/>
                    <w:left w:val="none" w:sz="0" w:space="0" w:color="auto"/>
                    <w:bottom w:val="none" w:sz="0" w:space="0" w:color="auto"/>
                    <w:right w:val="none" w:sz="0" w:space="0" w:color="auto"/>
                  </w:divBdr>
                </w:div>
              </w:divsChild>
            </w:div>
            <w:div w:id="133986526">
              <w:marLeft w:val="0"/>
              <w:marRight w:val="0"/>
              <w:marTop w:val="0"/>
              <w:marBottom w:val="0"/>
              <w:divBdr>
                <w:top w:val="none" w:sz="0" w:space="0" w:color="auto"/>
                <w:left w:val="none" w:sz="0" w:space="0" w:color="auto"/>
                <w:bottom w:val="none" w:sz="0" w:space="0" w:color="auto"/>
                <w:right w:val="none" w:sz="0" w:space="0" w:color="auto"/>
              </w:divBdr>
            </w:div>
            <w:div w:id="336733830">
              <w:marLeft w:val="0"/>
              <w:marRight w:val="0"/>
              <w:marTop w:val="0"/>
              <w:marBottom w:val="0"/>
              <w:divBdr>
                <w:top w:val="none" w:sz="0" w:space="0" w:color="auto"/>
                <w:left w:val="none" w:sz="0" w:space="0" w:color="auto"/>
                <w:bottom w:val="none" w:sz="0" w:space="0" w:color="auto"/>
                <w:right w:val="none" w:sz="0" w:space="0" w:color="auto"/>
              </w:divBdr>
            </w:div>
          </w:divsChild>
        </w:div>
        <w:div w:id="1792361361">
          <w:marLeft w:val="0"/>
          <w:marRight w:val="0"/>
          <w:marTop w:val="0"/>
          <w:marBottom w:val="0"/>
          <w:divBdr>
            <w:top w:val="none" w:sz="0" w:space="0" w:color="auto"/>
            <w:left w:val="none" w:sz="0" w:space="0" w:color="auto"/>
            <w:bottom w:val="none" w:sz="0" w:space="0" w:color="auto"/>
            <w:right w:val="none" w:sz="0" w:space="0" w:color="auto"/>
          </w:divBdr>
          <w:divsChild>
            <w:div w:id="842935245">
              <w:marLeft w:val="0"/>
              <w:marRight w:val="0"/>
              <w:marTop w:val="375"/>
              <w:marBottom w:val="375"/>
              <w:divBdr>
                <w:top w:val="none" w:sz="0" w:space="0" w:color="auto"/>
                <w:left w:val="none" w:sz="0" w:space="0" w:color="auto"/>
                <w:bottom w:val="none" w:sz="0" w:space="0" w:color="auto"/>
                <w:right w:val="none" w:sz="0" w:space="0" w:color="auto"/>
              </w:divBdr>
            </w:div>
          </w:divsChild>
        </w:div>
        <w:div w:id="870725924">
          <w:marLeft w:val="0"/>
          <w:marRight w:val="0"/>
          <w:marTop w:val="0"/>
          <w:marBottom w:val="0"/>
          <w:divBdr>
            <w:top w:val="none" w:sz="0" w:space="0" w:color="auto"/>
            <w:left w:val="none" w:sz="0" w:space="0" w:color="auto"/>
            <w:bottom w:val="none" w:sz="0" w:space="0" w:color="auto"/>
            <w:right w:val="none" w:sz="0" w:space="0" w:color="auto"/>
          </w:divBdr>
        </w:div>
        <w:div w:id="741147310">
          <w:marLeft w:val="0"/>
          <w:marRight w:val="0"/>
          <w:marTop w:val="0"/>
          <w:marBottom w:val="0"/>
          <w:divBdr>
            <w:top w:val="none" w:sz="0" w:space="0" w:color="auto"/>
            <w:left w:val="none" w:sz="0" w:space="0" w:color="auto"/>
            <w:bottom w:val="none" w:sz="0" w:space="0" w:color="auto"/>
            <w:right w:val="none" w:sz="0" w:space="0" w:color="auto"/>
          </w:divBdr>
        </w:div>
        <w:div w:id="1624920015">
          <w:marLeft w:val="0"/>
          <w:marRight w:val="0"/>
          <w:marTop w:val="0"/>
          <w:marBottom w:val="0"/>
          <w:divBdr>
            <w:top w:val="none" w:sz="0" w:space="0" w:color="auto"/>
            <w:left w:val="none" w:sz="0" w:space="0" w:color="auto"/>
            <w:bottom w:val="none" w:sz="0" w:space="0" w:color="auto"/>
            <w:right w:val="none" w:sz="0" w:space="0" w:color="auto"/>
          </w:divBdr>
        </w:div>
        <w:div w:id="1290672842">
          <w:marLeft w:val="0"/>
          <w:marRight w:val="0"/>
          <w:marTop w:val="0"/>
          <w:marBottom w:val="0"/>
          <w:divBdr>
            <w:top w:val="none" w:sz="0" w:space="0" w:color="auto"/>
            <w:left w:val="none" w:sz="0" w:space="0" w:color="auto"/>
            <w:bottom w:val="none" w:sz="0" w:space="0" w:color="auto"/>
            <w:right w:val="none" w:sz="0" w:space="0" w:color="auto"/>
          </w:divBdr>
          <w:divsChild>
            <w:div w:id="1368406929">
              <w:marLeft w:val="0"/>
              <w:marRight w:val="0"/>
              <w:marTop w:val="375"/>
              <w:marBottom w:val="375"/>
              <w:divBdr>
                <w:top w:val="none" w:sz="0" w:space="0" w:color="auto"/>
                <w:left w:val="none" w:sz="0" w:space="0" w:color="auto"/>
                <w:bottom w:val="none" w:sz="0" w:space="0" w:color="auto"/>
                <w:right w:val="none" w:sz="0" w:space="0" w:color="auto"/>
              </w:divBdr>
            </w:div>
          </w:divsChild>
        </w:div>
        <w:div w:id="1106734840">
          <w:marLeft w:val="0"/>
          <w:marRight w:val="0"/>
          <w:marTop w:val="0"/>
          <w:marBottom w:val="0"/>
          <w:divBdr>
            <w:top w:val="none" w:sz="0" w:space="0" w:color="auto"/>
            <w:left w:val="none" w:sz="0" w:space="0" w:color="auto"/>
            <w:bottom w:val="none" w:sz="0" w:space="0" w:color="auto"/>
            <w:right w:val="none" w:sz="0" w:space="0" w:color="auto"/>
          </w:divBdr>
        </w:div>
        <w:div w:id="980116496">
          <w:marLeft w:val="0"/>
          <w:marRight w:val="0"/>
          <w:marTop w:val="0"/>
          <w:marBottom w:val="0"/>
          <w:divBdr>
            <w:top w:val="none" w:sz="0" w:space="0" w:color="auto"/>
            <w:left w:val="none" w:sz="0" w:space="0" w:color="auto"/>
            <w:bottom w:val="none" w:sz="0" w:space="0" w:color="auto"/>
            <w:right w:val="none" w:sz="0" w:space="0" w:color="auto"/>
          </w:divBdr>
        </w:div>
        <w:div w:id="1550919821">
          <w:marLeft w:val="0"/>
          <w:marRight w:val="0"/>
          <w:marTop w:val="0"/>
          <w:marBottom w:val="0"/>
          <w:divBdr>
            <w:top w:val="none" w:sz="0" w:space="0" w:color="auto"/>
            <w:left w:val="none" w:sz="0" w:space="0" w:color="auto"/>
            <w:bottom w:val="none" w:sz="0" w:space="0" w:color="auto"/>
            <w:right w:val="none" w:sz="0" w:space="0" w:color="auto"/>
          </w:divBdr>
        </w:div>
        <w:div w:id="1169364202">
          <w:marLeft w:val="0"/>
          <w:marRight w:val="0"/>
          <w:marTop w:val="0"/>
          <w:marBottom w:val="0"/>
          <w:divBdr>
            <w:top w:val="none" w:sz="0" w:space="0" w:color="auto"/>
            <w:left w:val="none" w:sz="0" w:space="0" w:color="auto"/>
            <w:bottom w:val="none" w:sz="0" w:space="0" w:color="auto"/>
            <w:right w:val="none" w:sz="0" w:space="0" w:color="auto"/>
          </w:divBdr>
        </w:div>
        <w:div w:id="1645238228">
          <w:marLeft w:val="0"/>
          <w:marRight w:val="0"/>
          <w:marTop w:val="0"/>
          <w:marBottom w:val="0"/>
          <w:divBdr>
            <w:top w:val="none" w:sz="0" w:space="0" w:color="auto"/>
            <w:left w:val="none" w:sz="0" w:space="0" w:color="auto"/>
            <w:bottom w:val="none" w:sz="0" w:space="0" w:color="auto"/>
            <w:right w:val="none" w:sz="0" w:space="0" w:color="auto"/>
          </w:divBdr>
          <w:divsChild>
            <w:div w:id="1569265474">
              <w:marLeft w:val="0"/>
              <w:marRight w:val="0"/>
              <w:marTop w:val="0"/>
              <w:marBottom w:val="0"/>
              <w:divBdr>
                <w:top w:val="none" w:sz="0" w:space="0" w:color="auto"/>
                <w:left w:val="none" w:sz="0" w:space="0" w:color="auto"/>
                <w:bottom w:val="none" w:sz="0" w:space="0" w:color="auto"/>
                <w:right w:val="none" w:sz="0" w:space="0" w:color="auto"/>
              </w:divBdr>
            </w:div>
            <w:div w:id="1480344989">
              <w:marLeft w:val="0"/>
              <w:marRight w:val="0"/>
              <w:marTop w:val="0"/>
              <w:marBottom w:val="0"/>
              <w:divBdr>
                <w:top w:val="none" w:sz="0" w:space="0" w:color="auto"/>
                <w:left w:val="none" w:sz="0" w:space="0" w:color="auto"/>
                <w:bottom w:val="none" w:sz="0" w:space="0" w:color="auto"/>
                <w:right w:val="none" w:sz="0" w:space="0" w:color="auto"/>
              </w:divBdr>
            </w:div>
            <w:div w:id="757825025">
              <w:marLeft w:val="0"/>
              <w:marRight w:val="0"/>
              <w:marTop w:val="0"/>
              <w:marBottom w:val="0"/>
              <w:divBdr>
                <w:top w:val="none" w:sz="0" w:space="0" w:color="auto"/>
                <w:left w:val="none" w:sz="0" w:space="0" w:color="auto"/>
                <w:bottom w:val="none" w:sz="0" w:space="0" w:color="auto"/>
                <w:right w:val="none" w:sz="0" w:space="0" w:color="auto"/>
              </w:divBdr>
            </w:div>
            <w:div w:id="462890732">
              <w:marLeft w:val="0"/>
              <w:marRight w:val="0"/>
              <w:marTop w:val="0"/>
              <w:marBottom w:val="0"/>
              <w:divBdr>
                <w:top w:val="none" w:sz="0" w:space="0" w:color="auto"/>
                <w:left w:val="none" w:sz="0" w:space="0" w:color="auto"/>
                <w:bottom w:val="none" w:sz="0" w:space="0" w:color="auto"/>
                <w:right w:val="none" w:sz="0" w:space="0" w:color="auto"/>
              </w:divBdr>
            </w:div>
            <w:div w:id="841119844">
              <w:marLeft w:val="0"/>
              <w:marRight w:val="0"/>
              <w:marTop w:val="0"/>
              <w:marBottom w:val="0"/>
              <w:divBdr>
                <w:top w:val="none" w:sz="0" w:space="0" w:color="auto"/>
                <w:left w:val="none" w:sz="0" w:space="0" w:color="auto"/>
                <w:bottom w:val="none" w:sz="0" w:space="0" w:color="auto"/>
                <w:right w:val="none" w:sz="0" w:space="0" w:color="auto"/>
              </w:divBdr>
            </w:div>
            <w:div w:id="1027098767">
              <w:marLeft w:val="0"/>
              <w:marRight w:val="0"/>
              <w:marTop w:val="0"/>
              <w:marBottom w:val="0"/>
              <w:divBdr>
                <w:top w:val="none" w:sz="0" w:space="0" w:color="auto"/>
                <w:left w:val="none" w:sz="0" w:space="0" w:color="auto"/>
                <w:bottom w:val="none" w:sz="0" w:space="0" w:color="auto"/>
                <w:right w:val="none" w:sz="0" w:space="0" w:color="auto"/>
              </w:divBdr>
            </w:div>
            <w:div w:id="1040471208">
              <w:marLeft w:val="0"/>
              <w:marRight w:val="0"/>
              <w:marTop w:val="0"/>
              <w:marBottom w:val="0"/>
              <w:divBdr>
                <w:top w:val="none" w:sz="0" w:space="0" w:color="auto"/>
                <w:left w:val="none" w:sz="0" w:space="0" w:color="auto"/>
                <w:bottom w:val="none" w:sz="0" w:space="0" w:color="auto"/>
                <w:right w:val="none" w:sz="0" w:space="0" w:color="auto"/>
              </w:divBdr>
            </w:div>
            <w:div w:id="1627006711">
              <w:marLeft w:val="0"/>
              <w:marRight w:val="0"/>
              <w:marTop w:val="0"/>
              <w:marBottom w:val="0"/>
              <w:divBdr>
                <w:top w:val="none" w:sz="0" w:space="0" w:color="auto"/>
                <w:left w:val="none" w:sz="0" w:space="0" w:color="auto"/>
                <w:bottom w:val="none" w:sz="0" w:space="0" w:color="auto"/>
                <w:right w:val="none" w:sz="0" w:space="0" w:color="auto"/>
              </w:divBdr>
            </w:div>
            <w:div w:id="1664238256">
              <w:marLeft w:val="0"/>
              <w:marRight w:val="0"/>
              <w:marTop w:val="0"/>
              <w:marBottom w:val="0"/>
              <w:divBdr>
                <w:top w:val="none" w:sz="0" w:space="0" w:color="auto"/>
                <w:left w:val="none" w:sz="0" w:space="0" w:color="auto"/>
                <w:bottom w:val="none" w:sz="0" w:space="0" w:color="auto"/>
                <w:right w:val="none" w:sz="0" w:space="0" w:color="auto"/>
              </w:divBdr>
            </w:div>
            <w:div w:id="480385649">
              <w:marLeft w:val="0"/>
              <w:marRight w:val="0"/>
              <w:marTop w:val="375"/>
              <w:marBottom w:val="375"/>
              <w:divBdr>
                <w:top w:val="none" w:sz="0" w:space="0" w:color="auto"/>
                <w:left w:val="none" w:sz="0" w:space="0" w:color="auto"/>
                <w:bottom w:val="none" w:sz="0" w:space="0" w:color="auto"/>
                <w:right w:val="none" w:sz="0" w:space="0" w:color="auto"/>
              </w:divBdr>
              <w:divsChild>
                <w:div w:id="1679236195">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2006587469">
          <w:marLeft w:val="0"/>
          <w:marRight w:val="0"/>
          <w:marTop w:val="0"/>
          <w:marBottom w:val="0"/>
          <w:divBdr>
            <w:top w:val="none" w:sz="0" w:space="0" w:color="auto"/>
            <w:left w:val="none" w:sz="0" w:space="0" w:color="auto"/>
            <w:bottom w:val="none" w:sz="0" w:space="0" w:color="auto"/>
            <w:right w:val="none" w:sz="0" w:space="0" w:color="auto"/>
          </w:divBdr>
          <w:divsChild>
            <w:div w:id="65077528">
              <w:marLeft w:val="0"/>
              <w:marRight w:val="0"/>
              <w:marTop w:val="375"/>
              <w:marBottom w:val="375"/>
              <w:divBdr>
                <w:top w:val="none" w:sz="0" w:space="0" w:color="auto"/>
                <w:left w:val="none" w:sz="0" w:space="0" w:color="auto"/>
                <w:bottom w:val="none" w:sz="0" w:space="0" w:color="auto"/>
                <w:right w:val="none" w:sz="0" w:space="0" w:color="auto"/>
              </w:divBdr>
            </w:div>
          </w:divsChild>
        </w:div>
        <w:div w:id="2074771187">
          <w:marLeft w:val="0"/>
          <w:marRight w:val="0"/>
          <w:marTop w:val="0"/>
          <w:marBottom w:val="0"/>
          <w:divBdr>
            <w:top w:val="none" w:sz="0" w:space="0" w:color="auto"/>
            <w:left w:val="none" w:sz="0" w:space="0" w:color="auto"/>
            <w:bottom w:val="none" w:sz="0" w:space="0" w:color="auto"/>
            <w:right w:val="none" w:sz="0" w:space="0" w:color="auto"/>
          </w:divBdr>
          <w:divsChild>
            <w:div w:id="1234004716">
              <w:marLeft w:val="0"/>
              <w:marRight w:val="0"/>
              <w:marTop w:val="0"/>
              <w:marBottom w:val="0"/>
              <w:divBdr>
                <w:top w:val="none" w:sz="0" w:space="0" w:color="auto"/>
                <w:left w:val="none" w:sz="0" w:space="0" w:color="auto"/>
                <w:bottom w:val="none" w:sz="0" w:space="0" w:color="auto"/>
                <w:right w:val="none" w:sz="0" w:space="0" w:color="auto"/>
              </w:divBdr>
            </w:div>
            <w:div w:id="283000904">
              <w:marLeft w:val="0"/>
              <w:marRight w:val="0"/>
              <w:marTop w:val="0"/>
              <w:marBottom w:val="0"/>
              <w:divBdr>
                <w:top w:val="none" w:sz="0" w:space="0" w:color="auto"/>
                <w:left w:val="none" w:sz="0" w:space="0" w:color="auto"/>
                <w:bottom w:val="none" w:sz="0" w:space="0" w:color="auto"/>
                <w:right w:val="none" w:sz="0" w:space="0" w:color="auto"/>
              </w:divBdr>
            </w:div>
            <w:div w:id="583992550">
              <w:marLeft w:val="0"/>
              <w:marRight w:val="0"/>
              <w:marTop w:val="0"/>
              <w:marBottom w:val="0"/>
              <w:divBdr>
                <w:top w:val="none" w:sz="0" w:space="0" w:color="auto"/>
                <w:left w:val="none" w:sz="0" w:space="0" w:color="auto"/>
                <w:bottom w:val="none" w:sz="0" w:space="0" w:color="auto"/>
                <w:right w:val="none" w:sz="0" w:space="0" w:color="auto"/>
              </w:divBdr>
              <w:divsChild>
                <w:div w:id="8272889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43387300">
          <w:marLeft w:val="0"/>
          <w:marRight w:val="0"/>
          <w:marTop w:val="0"/>
          <w:marBottom w:val="0"/>
          <w:divBdr>
            <w:top w:val="none" w:sz="0" w:space="0" w:color="auto"/>
            <w:left w:val="none" w:sz="0" w:space="0" w:color="auto"/>
            <w:bottom w:val="none" w:sz="0" w:space="0" w:color="auto"/>
            <w:right w:val="none" w:sz="0" w:space="0" w:color="auto"/>
          </w:divBdr>
        </w:div>
        <w:div w:id="1260719826">
          <w:marLeft w:val="0"/>
          <w:marRight w:val="0"/>
          <w:marTop w:val="0"/>
          <w:marBottom w:val="0"/>
          <w:divBdr>
            <w:top w:val="none" w:sz="0" w:space="0" w:color="auto"/>
            <w:left w:val="none" w:sz="0" w:space="0" w:color="auto"/>
            <w:bottom w:val="none" w:sz="0" w:space="0" w:color="auto"/>
            <w:right w:val="none" w:sz="0" w:space="0" w:color="auto"/>
          </w:divBdr>
        </w:div>
        <w:div w:id="573514449">
          <w:marLeft w:val="0"/>
          <w:marRight w:val="0"/>
          <w:marTop w:val="0"/>
          <w:marBottom w:val="0"/>
          <w:divBdr>
            <w:top w:val="none" w:sz="0" w:space="0" w:color="auto"/>
            <w:left w:val="none" w:sz="0" w:space="0" w:color="auto"/>
            <w:bottom w:val="none" w:sz="0" w:space="0" w:color="auto"/>
            <w:right w:val="none" w:sz="0" w:space="0" w:color="auto"/>
          </w:divBdr>
        </w:div>
        <w:div w:id="998003086">
          <w:marLeft w:val="0"/>
          <w:marRight w:val="0"/>
          <w:marTop w:val="0"/>
          <w:marBottom w:val="0"/>
          <w:divBdr>
            <w:top w:val="none" w:sz="0" w:space="0" w:color="auto"/>
            <w:left w:val="none" w:sz="0" w:space="0" w:color="auto"/>
            <w:bottom w:val="none" w:sz="0" w:space="0" w:color="auto"/>
            <w:right w:val="none" w:sz="0" w:space="0" w:color="auto"/>
          </w:divBdr>
        </w:div>
        <w:div w:id="1719550117">
          <w:marLeft w:val="0"/>
          <w:marRight w:val="0"/>
          <w:marTop w:val="0"/>
          <w:marBottom w:val="0"/>
          <w:divBdr>
            <w:top w:val="none" w:sz="0" w:space="0" w:color="auto"/>
            <w:left w:val="none" w:sz="0" w:space="0" w:color="auto"/>
            <w:bottom w:val="none" w:sz="0" w:space="0" w:color="auto"/>
            <w:right w:val="none" w:sz="0" w:space="0" w:color="auto"/>
          </w:divBdr>
        </w:div>
      </w:divsChild>
    </w:div>
    <w:div w:id="85152050">
      <w:bodyDiv w:val="1"/>
      <w:marLeft w:val="0"/>
      <w:marRight w:val="0"/>
      <w:marTop w:val="0"/>
      <w:marBottom w:val="0"/>
      <w:divBdr>
        <w:top w:val="none" w:sz="0" w:space="0" w:color="auto"/>
        <w:left w:val="none" w:sz="0" w:space="0" w:color="auto"/>
        <w:bottom w:val="none" w:sz="0" w:space="0" w:color="auto"/>
        <w:right w:val="none" w:sz="0" w:space="0" w:color="auto"/>
      </w:divBdr>
      <w:divsChild>
        <w:div w:id="161820225">
          <w:marLeft w:val="-450"/>
          <w:marRight w:val="-450"/>
          <w:marTop w:val="0"/>
          <w:marBottom w:val="0"/>
          <w:divBdr>
            <w:top w:val="single" w:sz="6" w:space="8" w:color="E6E6E6"/>
            <w:left w:val="none" w:sz="0" w:space="0" w:color="auto"/>
            <w:bottom w:val="single" w:sz="6" w:space="8" w:color="E6E6E6"/>
            <w:right w:val="none" w:sz="0" w:space="0" w:color="auto"/>
          </w:divBdr>
          <w:divsChild>
            <w:div w:id="1194880311">
              <w:marLeft w:val="0"/>
              <w:marRight w:val="0"/>
              <w:marTop w:val="0"/>
              <w:marBottom w:val="0"/>
              <w:divBdr>
                <w:top w:val="none" w:sz="0" w:space="0" w:color="auto"/>
                <w:left w:val="none" w:sz="0" w:space="0" w:color="auto"/>
                <w:bottom w:val="none" w:sz="0" w:space="0" w:color="auto"/>
                <w:right w:val="none" w:sz="0" w:space="0" w:color="auto"/>
              </w:divBdr>
            </w:div>
          </w:divsChild>
        </w:div>
        <w:div w:id="1439720785">
          <w:marLeft w:val="-450"/>
          <w:marRight w:val="-450"/>
          <w:marTop w:val="225"/>
          <w:marBottom w:val="225"/>
          <w:divBdr>
            <w:top w:val="none" w:sz="0" w:space="0" w:color="auto"/>
            <w:left w:val="none" w:sz="0" w:space="0" w:color="auto"/>
            <w:bottom w:val="single" w:sz="6" w:space="26" w:color="E6E6E6"/>
            <w:right w:val="none" w:sz="0" w:space="0" w:color="auto"/>
          </w:divBdr>
          <w:divsChild>
            <w:div w:id="3651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9811">
      <w:bodyDiv w:val="1"/>
      <w:marLeft w:val="0"/>
      <w:marRight w:val="0"/>
      <w:marTop w:val="0"/>
      <w:marBottom w:val="0"/>
      <w:divBdr>
        <w:top w:val="none" w:sz="0" w:space="0" w:color="auto"/>
        <w:left w:val="none" w:sz="0" w:space="0" w:color="auto"/>
        <w:bottom w:val="none" w:sz="0" w:space="0" w:color="auto"/>
        <w:right w:val="none" w:sz="0" w:space="0" w:color="auto"/>
      </w:divBdr>
    </w:div>
    <w:div w:id="400564277">
      <w:bodyDiv w:val="1"/>
      <w:marLeft w:val="0"/>
      <w:marRight w:val="0"/>
      <w:marTop w:val="0"/>
      <w:marBottom w:val="0"/>
      <w:divBdr>
        <w:top w:val="none" w:sz="0" w:space="0" w:color="auto"/>
        <w:left w:val="none" w:sz="0" w:space="0" w:color="auto"/>
        <w:bottom w:val="none" w:sz="0" w:space="0" w:color="auto"/>
        <w:right w:val="none" w:sz="0" w:space="0" w:color="auto"/>
      </w:divBdr>
      <w:divsChild>
        <w:div w:id="988897416">
          <w:marLeft w:val="0"/>
          <w:marRight w:val="0"/>
          <w:marTop w:val="0"/>
          <w:marBottom w:val="0"/>
          <w:divBdr>
            <w:top w:val="none" w:sz="0" w:space="0" w:color="auto"/>
            <w:left w:val="none" w:sz="0" w:space="0" w:color="auto"/>
            <w:bottom w:val="none" w:sz="0" w:space="0" w:color="auto"/>
            <w:right w:val="none" w:sz="0" w:space="0" w:color="auto"/>
          </w:divBdr>
        </w:div>
        <w:div w:id="1942957372">
          <w:marLeft w:val="0"/>
          <w:marRight w:val="0"/>
          <w:marTop w:val="0"/>
          <w:marBottom w:val="0"/>
          <w:divBdr>
            <w:top w:val="none" w:sz="0" w:space="0" w:color="auto"/>
            <w:left w:val="none" w:sz="0" w:space="0" w:color="auto"/>
            <w:bottom w:val="none" w:sz="0" w:space="0" w:color="auto"/>
            <w:right w:val="none" w:sz="0" w:space="0" w:color="auto"/>
          </w:divBdr>
        </w:div>
        <w:div w:id="1967422911">
          <w:marLeft w:val="0"/>
          <w:marRight w:val="0"/>
          <w:marTop w:val="0"/>
          <w:marBottom w:val="0"/>
          <w:divBdr>
            <w:top w:val="none" w:sz="0" w:space="0" w:color="auto"/>
            <w:left w:val="none" w:sz="0" w:space="0" w:color="auto"/>
            <w:bottom w:val="none" w:sz="0" w:space="0" w:color="auto"/>
            <w:right w:val="none" w:sz="0" w:space="0" w:color="auto"/>
          </w:divBdr>
        </w:div>
        <w:div w:id="1334604279">
          <w:marLeft w:val="0"/>
          <w:marRight w:val="0"/>
          <w:marTop w:val="0"/>
          <w:marBottom w:val="0"/>
          <w:divBdr>
            <w:top w:val="none" w:sz="0" w:space="0" w:color="auto"/>
            <w:left w:val="none" w:sz="0" w:space="0" w:color="auto"/>
            <w:bottom w:val="none" w:sz="0" w:space="0" w:color="auto"/>
            <w:right w:val="none" w:sz="0" w:space="0" w:color="auto"/>
          </w:divBdr>
          <w:divsChild>
            <w:div w:id="860096064">
              <w:marLeft w:val="0"/>
              <w:marRight w:val="0"/>
              <w:marTop w:val="375"/>
              <w:marBottom w:val="375"/>
              <w:divBdr>
                <w:top w:val="none" w:sz="0" w:space="0" w:color="auto"/>
                <w:left w:val="none" w:sz="0" w:space="0" w:color="auto"/>
                <w:bottom w:val="none" w:sz="0" w:space="0" w:color="auto"/>
                <w:right w:val="none" w:sz="0" w:space="0" w:color="auto"/>
              </w:divBdr>
            </w:div>
          </w:divsChild>
        </w:div>
        <w:div w:id="1175077145">
          <w:marLeft w:val="0"/>
          <w:marRight w:val="0"/>
          <w:marTop w:val="0"/>
          <w:marBottom w:val="0"/>
          <w:divBdr>
            <w:top w:val="none" w:sz="0" w:space="0" w:color="auto"/>
            <w:left w:val="none" w:sz="0" w:space="0" w:color="auto"/>
            <w:bottom w:val="none" w:sz="0" w:space="0" w:color="auto"/>
            <w:right w:val="none" w:sz="0" w:space="0" w:color="auto"/>
          </w:divBdr>
        </w:div>
        <w:div w:id="1875919998">
          <w:marLeft w:val="0"/>
          <w:marRight w:val="0"/>
          <w:marTop w:val="0"/>
          <w:marBottom w:val="0"/>
          <w:divBdr>
            <w:top w:val="none" w:sz="0" w:space="0" w:color="auto"/>
            <w:left w:val="none" w:sz="0" w:space="0" w:color="auto"/>
            <w:bottom w:val="none" w:sz="0" w:space="0" w:color="auto"/>
            <w:right w:val="none" w:sz="0" w:space="0" w:color="auto"/>
          </w:divBdr>
        </w:div>
        <w:div w:id="705830801">
          <w:marLeft w:val="0"/>
          <w:marRight w:val="0"/>
          <w:marTop w:val="0"/>
          <w:marBottom w:val="0"/>
          <w:divBdr>
            <w:top w:val="none" w:sz="0" w:space="0" w:color="auto"/>
            <w:left w:val="none" w:sz="0" w:space="0" w:color="auto"/>
            <w:bottom w:val="none" w:sz="0" w:space="0" w:color="auto"/>
            <w:right w:val="none" w:sz="0" w:space="0" w:color="auto"/>
          </w:divBdr>
        </w:div>
        <w:div w:id="22288127">
          <w:marLeft w:val="0"/>
          <w:marRight w:val="0"/>
          <w:marTop w:val="0"/>
          <w:marBottom w:val="0"/>
          <w:divBdr>
            <w:top w:val="none" w:sz="0" w:space="0" w:color="auto"/>
            <w:left w:val="none" w:sz="0" w:space="0" w:color="auto"/>
            <w:bottom w:val="none" w:sz="0" w:space="0" w:color="auto"/>
            <w:right w:val="none" w:sz="0" w:space="0" w:color="auto"/>
          </w:divBdr>
        </w:div>
        <w:div w:id="1301879284">
          <w:marLeft w:val="0"/>
          <w:marRight w:val="0"/>
          <w:marTop w:val="0"/>
          <w:marBottom w:val="0"/>
          <w:divBdr>
            <w:top w:val="none" w:sz="0" w:space="0" w:color="auto"/>
            <w:left w:val="none" w:sz="0" w:space="0" w:color="auto"/>
            <w:bottom w:val="none" w:sz="0" w:space="0" w:color="auto"/>
            <w:right w:val="none" w:sz="0" w:space="0" w:color="auto"/>
          </w:divBdr>
        </w:div>
        <w:div w:id="905840770">
          <w:marLeft w:val="0"/>
          <w:marRight w:val="0"/>
          <w:marTop w:val="0"/>
          <w:marBottom w:val="0"/>
          <w:divBdr>
            <w:top w:val="none" w:sz="0" w:space="0" w:color="auto"/>
            <w:left w:val="none" w:sz="0" w:space="0" w:color="auto"/>
            <w:bottom w:val="none" w:sz="0" w:space="0" w:color="auto"/>
            <w:right w:val="none" w:sz="0" w:space="0" w:color="auto"/>
          </w:divBdr>
        </w:div>
        <w:div w:id="2099867692">
          <w:marLeft w:val="0"/>
          <w:marRight w:val="0"/>
          <w:marTop w:val="0"/>
          <w:marBottom w:val="0"/>
          <w:divBdr>
            <w:top w:val="none" w:sz="0" w:space="0" w:color="auto"/>
            <w:left w:val="none" w:sz="0" w:space="0" w:color="auto"/>
            <w:bottom w:val="none" w:sz="0" w:space="0" w:color="auto"/>
            <w:right w:val="none" w:sz="0" w:space="0" w:color="auto"/>
          </w:divBdr>
        </w:div>
        <w:div w:id="1608730418">
          <w:marLeft w:val="0"/>
          <w:marRight w:val="0"/>
          <w:marTop w:val="0"/>
          <w:marBottom w:val="0"/>
          <w:divBdr>
            <w:top w:val="none" w:sz="0" w:space="0" w:color="auto"/>
            <w:left w:val="none" w:sz="0" w:space="0" w:color="auto"/>
            <w:bottom w:val="none" w:sz="0" w:space="0" w:color="auto"/>
            <w:right w:val="none" w:sz="0" w:space="0" w:color="auto"/>
          </w:divBdr>
        </w:div>
        <w:div w:id="1433625890">
          <w:marLeft w:val="0"/>
          <w:marRight w:val="0"/>
          <w:marTop w:val="0"/>
          <w:marBottom w:val="0"/>
          <w:divBdr>
            <w:top w:val="none" w:sz="0" w:space="0" w:color="auto"/>
            <w:left w:val="none" w:sz="0" w:space="0" w:color="auto"/>
            <w:bottom w:val="none" w:sz="0" w:space="0" w:color="auto"/>
            <w:right w:val="none" w:sz="0" w:space="0" w:color="auto"/>
          </w:divBdr>
        </w:div>
        <w:div w:id="1981614608">
          <w:marLeft w:val="0"/>
          <w:marRight w:val="0"/>
          <w:marTop w:val="0"/>
          <w:marBottom w:val="0"/>
          <w:divBdr>
            <w:top w:val="none" w:sz="0" w:space="0" w:color="auto"/>
            <w:left w:val="none" w:sz="0" w:space="0" w:color="auto"/>
            <w:bottom w:val="none" w:sz="0" w:space="0" w:color="auto"/>
            <w:right w:val="none" w:sz="0" w:space="0" w:color="auto"/>
          </w:divBdr>
        </w:div>
        <w:div w:id="445974856">
          <w:marLeft w:val="0"/>
          <w:marRight w:val="0"/>
          <w:marTop w:val="0"/>
          <w:marBottom w:val="0"/>
          <w:divBdr>
            <w:top w:val="none" w:sz="0" w:space="0" w:color="auto"/>
            <w:left w:val="none" w:sz="0" w:space="0" w:color="auto"/>
            <w:bottom w:val="none" w:sz="0" w:space="0" w:color="auto"/>
            <w:right w:val="none" w:sz="0" w:space="0" w:color="auto"/>
          </w:divBdr>
        </w:div>
        <w:div w:id="655836238">
          <w:marLeft w:val="0"/>
          <w:marRight w:val="0"/>
          <w:marTop w:val="0"/>
          <w:marBottom w:val="0"/>
          <w:divBdr>
            <w:top w:val="none" w:sz="0" w:space="0" w:color="auto"/>
            <w:left w:val="none" w:sz="0" w:space="0" w:color="auto"/>
            <w:bottom w:val="none" w:sz="0" w:space="0" w:color="auto"/>
            <w:right w:val="none" w:sz="0" w:space="0" w:color="auto"/>
          </w:divBdr>
        </w:div>
        <w:div w:id="100298431">
          <w:marLeft w:val="0"/>
          <w:marRight w:val="0"/>
          <w:marTop w:val="0"/>
          <w:marBottom w:val="0"/>
          <w:divBdr>
            <w:top w:val="none" w:sz="0" w:space="0" w:color="auto"/>
            <w:left w:val="none" w:sz="0" w:space="0" w:color="auto"/>
            <w:bottom w:val="none" w:sz="0" w:space="0" w:color="auto"/>
            <w:right w:val="none" w:sz="0" w:space="0" w:color="auto"/>
          </w:divBdr>
        </w:div>
        <w:div w:id="1343167478">
          <w:marLeft w:val="0"/>
          <w:marRight w:val="0"/>
          <w:marTop w:val="0"/>
          <w:marBottom w:val="0"/>
          <w:divBdr>
            <w:top w:val="none" w:sz="0" w:space="0" w:color="auto"/>
            <w:left w:val="none" w:sz="0" w:space="0" w:color="auto"/>
            <w:bottom w:val="none" w:sz="0" w:space="0" w:color="auto"/>
            <w:right w:val="none" w:sz="0" w:space="0" w:color="auto"/>
          </w:divBdr>
        </w:div>
        <w:div w:id="1008798617">
          <w:marLeft w:val="0"/>
          <w:marRight w:val="0"/>
          <w:marTop w:val="0"/>
          <w:marBottom w:val="0"/>
          <w:divBdr>
            <w:top w:val="none" w:sz="0" w:space="0" w:color="auto"/>
            <w:left w:val="none" w:sz="0" w:space="0" w:color="auto"/>
            <w:bottom w:val="none" w:sz="0" w:space="0" w:color="auto"/>
            <w:right w:val="none" w:sz="0" w:space="0" w:color="auto"/>
          </w:divBdr>
        </w:div>
        <w:div w:id="24839849">
          <w:marLeft w:val="0"/>
          <w:marRight w:val="0"/>
          <w:marTop w:val="0"/>
          <w:marBottom w:val="0"/>
          <w:divBdr>
            <w:top w:val="none" w:sz="0" w:space="0" w:color="auto"/>
            <w:left w:val="none" w:sz="0" w:space="0" w:color="auto"/>
            <w:bottom w:val="none" w:sz="0" w:space="0" w:color="auto"/>
            <w:right w:val="none" w:sz="0" w:space="0" w:color="auto"/>
          </w:divBdr>
        </w:div>
        <w:div w:id="312566299">
          <w:marLeft w:val="0"/>
          <w:marRight w:val="0"/>
          <w:marTop w:val="0"/>
          <w:marBottom w:val="0"/>
          <w:divBdr>
            <w:top w:val="none" w:sz="0" w:space="0" w:color="auto"/>
            <w:left w:val="none" w:sz="0" w:space="0" w:color="auto"/>
            <w:bottom w:val="none" w:sz="0" w:space="0" w:color="auto"/>
            <w:right w:val="none" w:sz="0" w:space="0" w:color="auto"/>
          </w:divBdr>
        </w:div>
        <w:div w:id="1521702141">
          <w:marLeft w:val="0"/>
          <w:marRight w:val="0"/>
          <w:marTop w:val="0"/>
          <w:marBottom w:val="0"/>
          <w:divBdr>
            <w:top w:val="none" w:sz="0" w:space="0" w:color="auto"/>
            <w:left w:val="none" w:sz="0" w:space="0" w:color="auto"/>
            <w:bottom w:val="none" w:sz="0" w:space="0" w:color="auto"/>
            <w:right w:val="none" w:sz="0" w:space="0" w:color="auto"/>
          </w:divBdr>
        </w:div>
        <w:div w:id="105085402">
          <w:marLeft w:val="0"/>
          <w:marRight w:val="0"/>
          <w:marTop w:val="0"/>
          <w:marBottom w:val="0"/>
          <w:divBdr>
            <w:top w:val="none" w:sz="0" w:space="0" w:color="auto"/>
            <w:left w:val="none" w:sz="0" w:space="0" w:color="auto"/>
            <w:bottom w:val="none" w:sz="0" w:space="0" w:color="auto"/>
            <w:right w:val="none" w:sz="0" w:space="0" w:color="auto"/>
          </w:divBdr>
        </w:div>
        <w:div w:id="1344820630">
          <w:marLeft w:val="0"/>
          <w:marRight w:val="0"/>
          <w:marTop w:val="0"/>
          <w:marBottom w:val="0"/>
          <w:divBdr>
            <w:top w:val="none" w:sz="0" w:space="0" w:color="auto"/>
            <w:left w:val="none" w:sz="0" w:space="0" w:color="auto"/>
            <w:bottom w:val="none" w:sz="0" w:space="0" w:color="auto"/>
            <w:right w:val="none" w:sz="0" w:space="0" w:color="auto"/>
          </w:divBdr>
        </w:div>
        <w:div w:id="2072727664">
          <w:marLeft w:val="0"/>
          <w:marRight w:val="0"/>
          <w:marTop w:val="0"/>
          <w:marBottom w:val="0"/>
          <w:divBdr>
            <w:top w:val="none" w:sz="0" w:space="0" w:color="auto"/>
            <w:left w:val="none" w:sz="0" w:space="0" w:color="auto"/>
            <w:bottom w:val="none" w:sz="0" w:space="0" w:color="auto"/>
            <w:right w:val="none" w:sz="0" w:space="0" w:color="auto"/>
          </w:divBdr>
        </w:div>
        <w:div w:id="1133409164">
          <w:marLeft w:val="0"/>
          <w:marRight w:val="0"/>
          <w:marTop w:val="0"/>
          <w:marBottom w:val="0"/>
          <w:divBdr>
            <w:top w:val="none" w:sz="0" w:space="0" w:color="auto"/>
            <w:left w:val="none" w:sz="0" w:space="0" w:color="auto"/>
            <w:bottom w:val="none" w:sz="0" w:space="0" w:color="auto"/>
            <w:right w:val="none" w:sz="0" w:space="0" w:color="auto"/>
          </w:divBdr>
          <w:divsChild>
            <w:div w:id="1921940670">
              <w:marLeft w:val="0"/>
              <w:marRight w:val="0"/>
              <w:marTop w:val="375"/>
              <w:marBottom w:val="375"/>
              <w:divBdr>
                <w:top w:val="none" w:sz="0" w:space="0" w:color="auto"/>
                <w:left w:val="none" w:sz="0" w:space="0" w:color="auto"/>
                <w:bottom w:val="none" w:sz="0" w:space="0" w:color="auto"/>
                <w:right w:val="none" w:sz="0" w:space="0" w:color="auto"/>
              </w:divBdr>
            </w:div>
          </w:divsChild>
        </w:div>
        <w:div w:id="2068532953">
          <w:marLeft w:val="0"/>
          <w:marRight w:val="0"/>
          <w:marTop w:val="0"/>
          <w:marBottom w:val="0"/>
          <w:divBdr>
            <w:top w:val="none" w:sz="0" w:space="0" w:color="auto"/>
            <w:left w:val="none" w:sz="0" w:space="0" w:color="auto"/>
            <w:bottom w:val="none" w:sz="0" w:space="0" w:color="auto"/>
            <w:right w:val="none" w:sz="0" w:space="0" w:color="auto"/>
          </w:divBdr>
        </w:div>
        <w:div w:id="1802529312">
          <w:marLeft w:val="0"/>
          <w:marRight w:val="0"/>
          <w:marTop w:val="0"/>
          <w:marBottom w:val="0"/>
          <w:divBdr>
            <w:top w:val="none" w:sz="0" w:space="0" w:color="auto"/>
            <w:left w:val="none" w:sz="0" w:space="0" w:color="auto"/>
            <w:bottom w:val="none" w:sz="0" w:space="0" w:color="auto"/>
            <w:right w:val="none" w:sz="0" w:space="0" w:color="auto"/>
          </w:divBdr>
        </w:div>
        <w:div w:id="28455971">
          <w:marLeft w:val="0"/>
          <w:marRight w:val="0"/>
          <w:marTop w:val="0"/>
          <w:marBottom w:val="0"/>
          <w:divBdr>
            <w:top w:val="none" w:sz="0" w:space="0" w:color="auto"/>
            <w:left w:val="none" w:sz="0" w:space="0" w:color="auto"/>
            <w:bottom w:val="none" w:sz="0" w:space="0" w:color="auto"/>
            <w:right w:val="none" w:sz="0" w:space="0" w:color="auto"/>
          </w:divBdr>
        </w:div>
        <w:div w:id="984090145">
          <w:marLeft w:val="0"/>
          <w:marRight w:val="0"/>
          <w:marTop w:val="0"/>
          <w:marBottom w:val="0"/>
          <w:divBdr>
            <w:top w:val="none" w:sz="0" w:space="0" w:color="auto"/>
            <w:left w:val="none" w:sz="0" w:space="0" w:color="auto"/>
            <w:bottom w:val="none" w:sz="0" w:space="0" w:color="auto"/>
            <w:right w:val="none" w:sz="0" w:space="0" w:color="auto"/>
          </w:divBdr>
        </w:div>
        <w:div w:id="580792666">
          <w:marLeft w:val="0"/>
          <w:marRight w:val="0"/>
          <w:marTop w:val="0"/>
          <w:marBottom w:val="0"/>
          <w:divBdr>
            <w:top w:val="none" w:sz="0" w:space="0" w:color="auto"/>
            <w:left w:val="none" w:sz="0" w:space="0" w:color="auto"/>
            <w:bottom w:val="none" w:sz="0" w:space="0" w:color="auto"/>
            <w:right w:val="none" w:sz="0" w:space="0" w:color="auto"/>
          </w:divBdr>
        </w:div>
        <w:div w:id="1362055009">
          <w:marLeft w:val="0"/>
          <w:marRight w:val="0"/>
          <w:marTop w:val="0"/>
          <w:marBottom w:val="0"/>
          <w:divBdr>
            <w:top w:val="none" w:sz="0" w:space="0" w:color="auto"/>
            <w:left w:val="none" w:sz="0" w:space="0" w:color="auto"/>
            <w:bottom w:val="none" w:sz="0" w:space="0" w:color="auto"/>
            <w:right w:val="none" w:sz="0" w:space="0" w:color="auto"/>
          </w:divBdr>
        </w:div>
        <w:div w:id="1504011429">
          <w:marLeft w:val="0"/>
          <w:marRight w:val="0"/>
          <w:marTop w:val="0"/>
          <w:marBottom w:val="0"/>
          <w:divBdr>
            <w:top w:val="none" w:sz="0" w:space="0" w:color="auto"/>
            <w:left w:val="none" w:sz="0" w:space="0" w:color="auto"/>
            <w:bottom w:val="none" w:sz="0" w:space="0" w:color="auto"/>
            <w:right w:val="none" w:sz="0" w:space="0" w:color="auto"/>
          </w:divBdr>
        </w:div>
        <w:div w:id="896160035">
          <w:marLeft w:val="0"/>
          <w:marRight w:val="0"/>
          <w:marTop w:val="0"/>
          <w:marBottom w:val="0"/>
          <w:divBdr>
            <w:top w:val="none" w:sz="0" w:space="0" w:color="auto"/>
            <w:left w:val="none" w:sz="0" w:space="0" w:color="auto"/>
            <w:bottom w:val="none" w:sz="0" w:space="0" w:color="auto"/>
            <w:right w:val="none" w:sz="0" w:space="0" w:color="auto"/>
          </w:divBdr>
        </w:div>
        <w:div w:id="1178808870">
          <w:marLeft w:val="0"/>
          <w:marRight w:val="0"/>
          <w:marTop w:val="0"/>
          <w:marBottom w:val="0"/>
          <w:divBdr>
            <w:top w:val="none" w:sz="0" w:space="0" w:color="auto"/>
            <w:left w:val="none" w:sz="0" w:space="0" w:color="auto"/>
            <w:bottom w:val="none" w:sz="0" w:space="0" w:color="auto"/>
            <w:right w:val="none" w:sz="0" w:space="0" w:color="auto"/>
          </w:divBdr>
        </w:div>
        <w:div w:id="1677003587">
          <w:marLeft w:val="0"/>
          <w:marRight w:val="0"/>
          <w:marTop w:val="0"/>
          <w:marBottom w:val="0"/>
          <w:divBdr>
            <w:top w:val="none" w:sz="0" w:space="0" w:color="auto"/>
            <w:left w:val="none" w:sz="0" w:space="0" w:color="auto"/>
            <w:bottom w:val="none" w:sz="0" w:space="0" w:color="auto"/>
            <w:right w:val="none" w:sz="0" w:space="0" w:color="auto"/>
          </w:divBdr>
        </w:div>
        <w:div w:id="208030598">
          <w:marLeft w:val="0"/>
          <w:marRight w:val="0"/>
          <w:marTop w:val="0"/>
          <w:marBottom w:val="0"/>
          <w:divBdr>
            <w:top w:val="none" w:sz="0" w:space="0" w:color="auto"/>
            <w:left w:val="none" w:sz="0" w:space="0" w:color="auto"/>
            <w:bottom w:val="none" w:sz="0" w:space="0" w:color="auto"/>
            <w:right w:val="none" w:sz="0" w:space="0" w:color="auto"/>
          </w:divBdr>
        </w:div>
        <w:div w:id="1730612804">
          <w:marLeft w:val="0"/>
          <w:marRight w:val="0"/>
          <w:marTop w:val="0"/>
          <w:marBottom w:val="0"/>
          <w:divBdr>
            <w:top w:val="none" w:sz="0" w:space="0" w:color="auto"/>
            <w:left w:val="none" w:sz="0" w:space="0" w:color="auto"/>
            <w:bottom w:val="none" w:sz="0" w:space="0" w:color="auto"/>
            <w:right w:val="none" w:sz="0" w:space="0" w:color="auto"/>
          </w:divBdr>
          <w:divsChild>
            <w:div w:id="2042627842">
              <w:marLeft w:val="0"/>
              <w:marRight w:val="0"/>
              <w:marTop w:val="0"/>
              <w:marBottom w:val="0"/>
              <w:divBdr>
                <w:top w:val="none" w:sz="0" w:space="0" w:color="auto"/>
                <w:left w:val="none" w:sz="0" w:space="0" w:color="auto"/>
                <w:bottom w:val="none" w:sz="0" w:space="0" w:color="auto"/>
                <w:right w:val="none" w:sz="0" w:space="0" w:color="auto"/>
              </w:divBdr>
            </w:div>
            <w:div w:id="1437292544">
              <w:marLeft w:val="0"/>
              <w:marRight w:val="0"/>
              <w:marTop w:val="0"/>
              <w:marBottom w:val="0"/>
              <w:divBdr>
                <w:top w:val="none" w:sz="0" w:space="0" w:color="auto"/>
                <w:left w:val="none" w:sz="0" w:space="0" w:color="auto"/>
                <w:bottom w:val="none" w:sz="0" w:space="0" w:color="auto"/>
                <w:right w:val="none" w:sz="0" w:space="0" w:color="auto"/>
              </w:divBdr>
            </w:div>
            <w:div w:id="665977996">
              <w:marLeft w:val="0"/>
              <w:marRight w:val="0"/>
              <w:marTop w:val="0"/>
              <w:marBottom w:val="0"/>
              <w:divBdr>
                <w:top w:val="none" w:sz="0" w:space="0" w:color="auto"/>
                <w:left w:val="none" w:sz="0" w:space="0" w:color="auto"/>
                <w:bottom w:val="none" w:sz="0" w:space="0" w:color="auto"/>
                <w:right w:val="none" w:sz="0" w:space="0" w:color="auto"/>
              </w:divBdr>
            </w:div>
            <w:div w:id="1782996306">
              <w:marLeft w:val="0"/>
              <w:marRight w:val="0"/>
              <w:marTop w:val="0"/>
              <w:marBottom w:val="0"/>
              <w:divBdr>
                <w:top w:val="none" w:sz="0" w:space="0" w:color="auto"/>
                <w:left w:val="none" w:sz="0" w:space="0" w:color="auto"/>
                <w:bottom w:val="none" w:sz="0" w:space="0" w:color="auto"/>
                <w:right w:val="none" w:sz="0" w:space="0" w:color="auto"/>
              </w:divBdr>
            </w:div>
            <w:div w:id="1053310696">
              <w:marLeft w:val="0"/>
              <w:marRight w:val="0"/>
              <w:marTop w:val="0"/>
              <w:marBottom w:val="0"/>
              <w:divBdr>
                <w:top w:val="none" w:sz="0" w:space="0" w:color="auto"/>
                <w:left w:val="none" w:sz="0" w:space="0" w:color="auto"/>
                <w:bottom w:val="none" w:sz="0" w:space="0" w:color="auto"/>
                <w:right w:val="none" w:sz="0" w:space="0" w:color="auto"/>
              </w:divBdr>
            </w:div>
          </w:divsChild>
        </w:div>
        <w:div w:id="1913345215">
          <w:marLeft w:val="0"/>
          <w:marRight w:val="0"/>
          <w:marTop w:val="0"/>
          <w:marBottom w:val="0"/>
          <w:divBdr>
            <w:top w:val="none" w:sz="0" w:space="0" w:color="auto"/>
            <w:left w:val="none" w:sz="0" w:space="0" w:color="auto"/>
            <w:bottom w:val="none" w:sz="0" w:space="0" w:color="auto"/>
            <w:right w:val="none" w:sz="0" w:space="0" w:color="auto"/>
          </w:divBdr>
          <w:divsChild>
            <w:div w:id="1406613594">
              <w:marLeft w:val="0"/>
              <w:marRight w:val="0"/>
              <w:marTop w:val="375"/>
              <w:marBottom w:val="375"/>
              <w:divBdr>
                <w:top w:val="none" w:sz="0" w:space="0" w:color="auto"/>
                <w:left w:val="none" w:sz="0" w:space="0" w:color="auto"/>
                <w:bottom w:val="none" w:sz="0" w:space="0" w:color="auto"/>
                <w:right w:val="none" w:sz="0" w:space="0" w:color="auto"/>
              </w:divBdr>
            </w:div>
          </w:divsChild>
        </w:div>
        <w:div w:id="952008460">
          <w:marLeft w:val="0"/>
          <w:marRight w:val="0"/>
          <w:marTop w:val="0"/>
          <w:marBottom w:val="0"/>
          <w:divBdr>
            <w:top w:val="none" w:sz="0" w:space="0" w:color="auto"/>
            <w:left w:val="none" w:sz="0" w:space="0" w:color="auto"/>
            <w:bottom w:val="none" w:sz="0" w:space="0" w:color="auto"/>
            <w:right w:val="none" w:sz="0" w:space="0" w:color="auto"/>
          </w:divBdr>
        </w:div>
        <w:div w:id="663977480">
          <w:marLeft w:val="0"/>
          <w:marRight w:val="0"/>
          <w:marTop w:val="0"/>
          <w:marBottom w:val="0"/>
          <w:divBdr>
            <w:top w:val="none" w:sz="0" w:space="0" w:color="auto"/>
            <w:left w:val="none" w:sz="0" w:space="0" w:color="auto"/>
            <w:bottom w:val="none" w:sz="0" w:space="0" w:color="auto"/>
            <w:right w:val="none" w:sz="0" w:space="0" w:color="auto"/>
          </w:divBdr>
        </w:div>
        <w:div w:id="589974368">
          <w:marLeft w:val="0"/>
          <w:marRight w:val="0"/>
          <w:marTop w:val="0"/>
          <w:marBottom w:val="0"/>
          <w:divBdr>
            <w:top w:val="none" w:sz="0" w:space="0" w:color="auto"/>
            <w:left w:val="none" w:sz="0" w:space="0" w:color="auto"/>
            <w:bottom w:val="none" w:sz="0" w:space="0" w:color="auto"/>
            <w:right w:val="none" w:sz="0" w:space="0" w:color="auto"/>
          </w:divBdr>
        </w:div>
        <w:div w:id="774715934">
          <w:marLeft w:val="0"/>
          <w:marRight w:val="0"/>
          <w:marTop w:val="0"/>
          <w:marBottom w:val="0"/>
          <w:divBdr>
            <w:top w:val="none" w:sz="0" w:space="0" w:color="auto"/>
            <w:left w:val="none" w:sz="0" w:space="0" w:color="auto"/>
            <w:bottom w:val="none" w:sz="0" w:space="0" w:color="auto"/>
            <w:right w:val="none" w:sz="0" w:space="0" w:color="auto"/>
          </w:divBdr>
        </w:div>
        <w:div w:id="849415904">
          <w:marLeft w:val="0"/>
          <w:marRight w:val="0"/>
          <w:marTop w:val="0"/>
          <w:marBottom w:val="0"/>
          <w:divBdr>
            <w:top w:val="none" w:sz="0" w:space="0" w:color="auto"/>
            <w:left w:val="none" w:sz="0" w:space="0" w:color="auto"/>
            <w:bottom w:val="none" w:sz="0" w:space="0" w:color="auto"/>
            <w:right w:val="none" w:sz="0" w:space="0" w:color="auto"/>
          </w:divBdr>
        </w:div>
        <w:div w:id="584263907">
          <w:marLeft w:val="0"/>
          <w:marRight w:val="0"/>
          <w:marTop w:val="0"/>
          <w:marBottom w:val="0"/>
          <w:divBdr>
            <w:top w:val="none" w:sz="0" w:space="0" w:color="auto"/>
            <w:left w:val="none" w:sz="0" w:space="0" w:color="auto"/>
            <w:bottom w:val="none" w:sz="0" w:space="0" w:color="auto"/>
            <w:right w:val="none" w:sz="0" w:space="0" w:color="auto"/>
          </w:divBdr>
        </w:div>
        <w:div w:id="397098152">
          <w:marLeft w:val="0"/>
          <w:marRight w:val="0"/>
          <w:marTop w:val="0"/>
          <w:marBottom w:val="0"/>
          <w:divBdr>
            <w:top w:val="none" w:sz="0" w:space="0" w:color="auto"/>
            <w:left w:val="none" w:sz="0" w:space="0" w:color="auto"/>
            <w:bottom w:val="none" w:sz="0" w:space="0" w:color="auto"/>
            <w:right w:val="none" w:sz="0" w:space="0" w:color="auto"/>
          </w:divBdr>
        </w:div>
        <w:div w:id="92015416">
          <w:marLeft w:val="0"/>
          <w:marRight w:val="0"/>
          <w:marTop w:val="0"/>
          <w:marBottom w:val="0"/>
          <w:divBdr>
            <w:top w:val="none" w:sz="0" w:space="0" w:color="auto"/>
            <w:left w:val="none" w:sz="0" w:space="0" w:color="auto"/>
            <w:bottom w:val="none" w:sz="0" w:space="0" w:color="auto"/>
            <w:right w:val="none" w:sz="0" w:space="0" w:color="auto"/>
          </w:divBdr>
        </w:div>
        <w:div w:id="1687437835">
          <w:marLeft w:val="0"/>
          <w:marRight w:val="0"/>
          <w:marTop w:val="0"/>
          <w:marBottom w:val="0"/>
          <w:divBdr>
            <w:top w:val="none" w:sz="0" w:space="0" w:color="auto"/>
            <w:left w:val="none" w:sz="0" w:space="0" w:color="auto"/>
            <w:bottom w:val="none" w:sz="0" w:space="0" w:color="auto"/>
            <w:right w:val="none" w:sz="0" w:space="0" w:color="auto"/>
          </w:divBdr>
        </w:div>
        <w:div w:id="936598508">
          <w:marLeft w:val="0"/>
          <w:marRight w:val="0"/>
          <w:marTop w:val="0"/>
          <w:marBottom w:val="0"/>
          <w:divBdr>
            <w:top w:val="none" w:sz="0" w:space="0" w:color="auto"/>
            <w:left w:val="none" w:sz="0" w:space="0" w:color="auto"/>
            <w:bottom w:val="none" w:sz="0" w:space="0" w:color="auto"/>
            <w:right w:val="none" w:sz="0" w:space="0" w:color="auto"/>
          </w:divBdr>
        </w:div>
      </w:divsChild>
    </w:div>
    <w:div w:id="446974312">
      <w:bodyDiv w:val="1"/>
      <w:marLeft w:val="0"/>
      <w:marRight w:val="0"/>
      <w:marTop w:val="0"/>
      <w:marBottom w:val="0"/>
      <w:divBdr>
        <w:top w:val="none" w:sz="0" w:space="0" w:color="auto"/>
        <w:left w:val="none" w:sz="0" w:space="0" w:color="auto"/>
        <w:bottom w:val="none" w:sz="0" w:space="0" w:color="auto"/>
        <w:right w:val="none" w:sz="0" w:space="0" w:color="auto"/>
      </w:divBdr>
      <w:divsChild>
        <w:div w:id="755517362">
          <w:marLeft w:val="-450"/>
          <w:marRight w:val="-450"/>
          <w:marTop w:val="0"/>
          <w:marBottom w:val="0"/>
          <w:divBdr>
            <w:top w:val="single" w:sz="6" w:space="8" w:color="E6E6E6"/>
            <w:left w:val="none" w:sz="0" w:space="0" w:color="auto"/>
            <w:bottom w:val="single" w:sz="6" w:space="8" w:color="E6E6E6"/>
            <w:right w:val="none" w:sz="0" w:space="0" w:color="auto"/>
          </w:divBdr>
          <w:divsChild>
            <w:div w:id="2085643669">
              <w:marLeft w:val="0"/>
              <w:marRight w:val="0"/>
              <w:marTop w:val="0"/>
              <w:marBottom w:val="0"/>
              <w:divBdr>
                <w:top w:val="none" w:sz="0" w:space="0" w:color="auto"/>
                <w:left w:val="none" w:sz="0" w:space="0" w:color="auto"/>
                <w:bottom w:val="none" w:sz="0" w:space="0" w:color="auto"/>
                <w:right w:val="none" w:sz="0" w:space="0" w:color="auto"/>
              </w:divBdr>
            </w:div>
          </w:divsChild>
        </w:div>
        <w:div w:id="1924874565">
          <w:marLeft w:val="-450"/>
          <w:marRight w:val="-450"/>
          <w:marTop w:val="225"/>
          <w:marBottom w:val="225"/>
          <w:divBdr>
            <w:top w:val="none" w:sz="0" w:space="0" w:color="auto"/>
            <w:left w:val="none" w:sz="0" w:space="0" w:color="auto"/>
            <w:bottom w:val="single" w:sz="6" w:space="26" w:color="E6E6E6"/>
            <w:right w:val="none" w:sz="0" w:space="0" w:color="auto"/>
          </w:divBdr>
          <w:divsChild>
            <w:div w:id="664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51278">
      <w:bodyDiv w:val="1"/>
      <w:marLeft w:val="0"/>
      <w:marRight w:val="0"/>
      <w:marTop w:val="0"/>
      <w:marBottom w:val="0"/>
      <w:divBdr>
        <w:top w:val="none" w:sz="0" w:space="0" w:color="auto"/>
        <w:left w:val="none" w:sz="0" w:space="0" w:color="auto"/>
        <w:bottom w:val="none" w:sz="0" w:space="0" w:color="auto"/>
        <w:right w:val="none" w:sz="0" w:space="0" w:color="auto"/>
      </w:divBdr>
      <w:divsChild>
        <w:div w:id="1694499094">
          <w:marLeft w:val="-450"/>
          <w:marRight w:val="-450"/>
          <w:marTop w:val="0"/>
          <w:marBottom w:val="0"/>
          <w:divBdr>
            <w:top w:val="single" w:sz="6" w:space="8" w:color="E6E6E6"/>
            <w:left w:val="none" w:sz="0" w:space="0" w:color="auto"/>
            <w:bottom w:val="single" w:sz="6" w:space="8" w:color="E6E6E6"/>
            <w:right w:val="none" w:sz="0" w:space="0" w:color="auto"/>
          </w:divBdr>
          <w:divsChild>
            <w:div w:id="55055758">
              <w:marLeft w:val="0"/>
              <w:marRight w:val="0"/>
              <w:marTop w:val="0"/>
              <w:marBottom w:val="0"/>
              <w:divBdr>
                <w:top w:val="none" w:sz="0" w:space="0" w:color="auto"/>
                <w:left w:val="none" w:sz="0" w:space="0" w:color="auto"/>
                <w:bottom w:val="none" w:sz="0" w:space="0" w:color="auto"/>
                <w:right w:val="none" w:sz="0" w:space="0" w:color="auto"/>
              </w:divBdr>
            </w:div>
          </w:divsChild>
        </w:div>
        <w:div w:id="1884293895">
          <w:marLeft w:val="-450"/>
          <w:marRight w:val="-450"/>
          <w:marTop w:val="225"/>
          <w:marBottom w:val="225"/>
          <w:divBdr>
            <w:top w:val="none" w:sz="0" w:space="0" w:color="auto"/>
            <w:left w:val="none" w:sz="0" w:space="0" w:color="auto"/>
            <w:bottom w:val="single" w:sz="6" w:space="26" w:color="E6E6E6"/>
            <w:right w:val="none" w:sz="0" w:space="0" w:color="auto"/>
          </w:divBdr>
          <w:divsChild>
            <w:div w:id="101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20528">
      <w:bodyDiv w:val="1"/>
      <w:marLeft w:val="0"/>
      <w:marRight w:val="0"/>
      <w:marTop w:val="0"/>
      <w:marBottom w:val="0"/>
      <w:divBdr>
        <w:top w:val="none" w:sz="0" w:space="0" w:color="auto"/>
        <w:left w:val="none" w:sz="0" w:space="0" w:color="auto"/>
        <w:bottom w:val="none" w:sz="0" w:space="0" w:color="auto"/>
        <w:right w:val="none" w:sz="0" w:space="0" w:color="auto"/>
      </w:divBdr>
    </w:div>
    <w:div w:id="1148865450">
      <w:bodyDiv w:val="1"/>
      <w:marLeft w:val="0"/>
      <w:marRight w:val="0"/>
      <w:marTop w:val="0"/>
      <w:marBottom w:val="0"/>
      <w:divBdr>
        <w:top w:val="none" w:sz="0" w:space="0" w:color="auto"/>
        <w:left w:val="none" w:sz="0" w:space="0" w:color="auto"/>
        <w:bottom w:val="none" w:sz="0" w:space="0" w:color="auto"/>
        <w:right w:val="none" w:sz="0" w:space="0" w:color="auto"/>
      </w:divBdr>
    </w:div>
    <w:div w:id="1162047304">
      <w:bodyDiv w:val="1"/>
      <w:marLeft w:val="0"/>
      <w:marRight w:val="0"/>
      <w:marTop w:val="0"/>
      <w:marBottom w:val="0"/>
      <w:divBdr>
        <w:top w:val="none" w:sz="0" w:space="0" w:color="auto"/>
        <w:left w:val="none" w:sz="0" w:space="0" w:color="auto"/>
        <w:bottom w:val="none" w:sz="0" w:space="0" w:color="auto"/>
        <w:right w:val="none" w:sz="0" w:space="0" w:color="auto"/>
      </w:divBdr>
    </w:div>
    <w:div w:id="1264000041">
      <w:bodyDiv w:val="1"/>
      <w:marLeft w:val="0"/>
      <w:marRight w:val="0"/>
      <w:marTop w:val="0"/>
      <w:marBottom w:val="0"/>
      <w:divBdr>
        <w:top w:val="none" w:sz="0" w:space="0" w:color="auto"/>
        <w:left w:val="none" w:sz="0" w:space="0" w:color="auto"/>
        <w:bottom w:val="none" w:sz="0" w:space="0" w:color="auto"/>
        <w:right w:val="none" w:sz="0" w:space="0" w:color="auto"/>
      </w:divBdr>
    </w:div>
    <w:div w:id="1799949694">
      <w:bodyDiv w:val="1"/>
      <w:marLeft w:val="0"/>
      <w:marRight w:val="0"/>
      <w:marTop w:val="0"/>
      <w:marBottom w:val="0"/>
      <w:divBdr>
        <w:top w:val="none" w:sz="0" w:space="0" w:color="auto"/>
        <w:left w:val="none" w:sz="0" w:space="0" w:color="auto"/>
        <w:bottom w:val="none" w:sz="0" w:space="0" w:color="auto"/>
        <w:right w:val="none" w:sz="0" w:space="0" w:color="auto"/>
      </w:divBdr>
    </w:div>
    <w:div w:id="2084255982">
      <w:bodyDiv w:val="1"/>
      <w:marLeft w:val="0"/>
      <w:marRight w:val="0"/>
      <w:marTop w:val="0"/>
      <w:marBottom w:val="0"/>
      <w:divBdr>
        <w:top w:val="none" w:sz="0" w:space="0" w:color="auto"/>
        <w:left w:val="none" w:sz="0" w:space="0" w:color="auto"/>
        <w:bottom w:val="none" w:sz="0" w:space="0" w:color="auto"/>
        <w:right w:val="none" w:sz="0" w:space="0" w:color="auto"/>
      </w:divBdr>
      <w:divsChild>
        <w:div w:id="1026298408">
          <w:marLeft w:val="0"/>
          <w:marRight w:val="0"/>
          <w:marTop w:val="0"/>
          <w:marBottom w:val="0"/>
          <w:divBdr>
            <w:top w:val="none" w:sz="0" w:space="0" w:color="auto"/>
            <w:left w:val="none" w:sz="0" w:space="0" w:color="auto"/>
            <w:bottom w:val="none" w:sz="0" w:space="0" w:color="auto"/>
            <w:right w:val="none" w:sz="0" w:space="0" w:color="auto"/>
          </w:divBdr>
          <w:divsChild>
            <w:div w:id="742292308">
              <w:marLeft w:val="0"/>
              <w:marRight w:val="0"/>
              <w:marTop w:val="0"/>
              <w:marBottom w:val="0"/>
              <w:divBdr>
                <w:top w:val="none" w:sz="0" w:space="0" w:color="auto"/>
                <w:left w:val="none" w:sz="0" w:space="0" w:color="auto"/>
                <w:bottom w:val="none" w:sz="0" w:space="0" w:color="auto"/>
                <w:right w:val="none" w:sz="0" w:space="0" w:color="auto"/>
              </w:divBdr>
            </w:div>
            <w:div w:id="1776708263">
              <w:marLeft w:val="0"/>
              <w:marRight w:val="0"/>
              <w:marTop w:val="0"/>
              <w:marBottom w:val="0"/>
              <w:divBdr>
                <w:top w:val="none" w:sz="0" w:space="0" w:color="auto"/>
                <w:left w:val="none" w:sz="0" w:space="0" w:color="auto"/>
                <w:bottom w:val="none" w:sz="0" w:space="0" w:color="auto"/>
                <w:right w:val="none" w:sz="0" w:space="0" w:color="auto"/>
              </w:divBdr>
            </w:div>
          </w:divsChild>
        </w:div>
        <w:div w:id="1013259375">
          <w:marLeft w:val="0"/>
          <w:marRight w:val="0"/>
          <w:marTop w:val="0"/>
          <w:marBottom w:val="0"/>
          <w:divBdr>
            <w:top w:val="none" w:sz="0" w:space="0" w:color="auto"/>
            <w:left w:val="none" w:sz="0" w:space="0" w:color="auto"/>
            <w:bottom w:val="none" w:sz="0" w:space="0" w:color="auto"/>
            <w:right w:val="none" w:sz="0" w:space="0" w:color="auto"/>
          </w:divBdr>
          <w:divsChild>
            <w:div w:id="254216057">
              <w:marLeft w:val="0"/>
              <w:marRight w:val="0"/>
              <w:marTop w:val="375"/>
              <w:marBottom w:val="375"/>
              <w:divBdr>
                <w:top w:val="none" w:sz="0" w:space="0" w:color="auto"/>
                <w:left w:val="none" w:sz="0" w:space="0" w:color="auto"/>
                <w:bottom w:val="none" w:sz="0" w:space="0" w:color="auto"/>
                <w:right w:val="none" w:sz="0" w:space="0" w:color="auto"/>
              </w:divBdr>
            </w:div>
          </w:divsChild>
        </w:div>
        <w:div w:id="1466043736">
          <w:marLeft w:val="0"/>
          <w:marRight w:val="0"/>
          <w:marTop w:val="0"/>
          <w:marBottom w:val="0"/>
          <w:divBdr>
            <w:top w:val="none" w:sz="0" w:space="0" w:color="auto"/>
            <w:left w:val="none" w:sz="0" w:space="0" w:color="auto"/>
            <w:bottom w:val="none" w:sz="0" w:space="0" w:color="auto"/>
            <w:right w:val="none" w:sz="0" w:space="0" w:color="auto"/>
          </w:divBdr>
        </w:div>
        <w:div w:id="2141873823">
          <w:marLeft w:val="0"/>
          <w:marRight w:val="0"/>
          <w:marTop w:val="0"/>
          <w:marBottom w:val="0"/>
          <w:divBdr>
            <w:top w:val="none" w:sz="0" w:space="0" w:color="auto"/>
            <w:left w:val="none" w:sz="0" w:space="0" w:color="auto"/>
            <w:bottom w:val="none" w:sz="0" w:space="0" w:color="auto"/>
            <w:right w:val="none" w:sz="0" w:space="0" w:color="auto"/>
          </w:divBdr>
        </w:div>
        <w:div w:id="2008051746">
          <w:marLeft w:val="0"/>
          <w:marRight w:val="0"/>
          <w:marTop w:val="0"/>
          <w:marBottom w:val="0"/>
          <w:divBdr>
            <w:top w:val="none" w:sz="0" w:space="0" w:color="auto"/>
            <w:left w:val="none" w:sz="0" w:space="0" w:color="auto"/>
            <w:bottom w:val="none" w:sz="0" w:space="0" w:color="auto"/>
            <w:right w:val="none" w:sz="0" w:space="0" w:color="auto"/>
          </w:divBdr>
        </w:div>
        <w:div w:id="1669404809">
          <w:marLeft w:val="0"/>
          <w:marRight w:val="0"/>
          <w:marTop w:val="0"/>
          <w:marBottom w:val="0"/>
          <w:divBdr>
            <w:top w:val="none" w:sz="0" w:space="0" w:color="auto"/>
            <w:left w:val="none" w:sz="0" w:space="0" w:color="auto"/>
            <w:bottom w:val="none" w:sz="0" w:space="0" w:color="auto"/>
            <w:right w:val="none" w:sz="0" w:space="0" w:color="auto"/>
          </w:divBdr>
        </w:div>
        <w:div w:id="1205018009">
          <w:marLeft w:val="0"/>
          <w:marRight w:val="0"/>
          <w:marTop w:val="0"/>
          <w:marBottom w:val="0"/>
          <w:divBdr>
            <w:top w:val="none" w:sz="0" w:space="0" w:color="auto"/>
            <w:left w:val="none" w:sz="0" w:space="0" w:color="auto"/>
            <w:bottom w:val="none" w:sz="0" w:space="0" w:color="auto"/>
            <w:right w:val="none" w:sz="0" w:space="0" w:color="auto"/>
          </w:divBdr>
        </w:div>
        <w:div w:id="381445769">
          <w:marLeft w:val="0"/>
          <w:marRight w:val="0"/>
          <w:marTop w:val="0"/>
          <w:marBottom w:val="0"/>
          <w:divBdr>
            <w:top w:val="none" w:sz="0" w:space="0" w:color="auto"/>
            <w:left w:val="none" w:sz="0" w:space="0" w:color="auto"/>
            <w:bottom w:val="none" w:sz="0" w:space="0" w:color="auto"/>
            <w:right w:val="none" w:sz="0" w:space="0" w:color="auto"/>
          </w:divBdr>
        </w:div>
        <w:div w:id="719208787">
          <w:marLeft w:val="0"/>
          <w:marRight w:val="0"/>
          <w:marTop w:val="0"/>
          <w:marBottom w:val="0"/>
          <w:divBdr>
            <w:top w:val="none" w:sz="0" w:space="0" w:color="auto"/>
            <w:left w:val="none" w:sz="0" w:space="0" w:color="auto"/>
            <w:bottom w:val="none" w:sz="0" w:space="0" w:color="auto"/>
            <w:right w:val="none" w:sz="0" w:space="0" w:color="auto"/>
          </w:divBdr>
        </w:div>
        <w:div w:id="823669457">
          <w:marLeft w:val="0"/>
          <w:marRight w:val="0"/>
          <w:marTop w:val="0"/>
          <w:marBottom w:val="0"/>
          <w:divBdr>
            <w:top w:val="none" w:sz="0" w:space="0" w:color="auto"/>
            <w:left w:val="none" w:sz="0" w:space="0" w:color="auto"/>
            <w:bottom w:val="none" w:sz="0" w:space="0" w:color="auto"/>
            <w:right w:val="none" w:sz="0" w:space="0" w:color="auto"/>
          </w:divBdr>
        </w:div>
        <w:div w:id="624121789">
          <w:marLeft w:val="0"/>
          <w:marRight w:val="0"/>
          <w:marTop w:val="0"/>
          <w:marBottom w:val="0"/>
          <w:divBdr>
            <w:top w:val="none" w:sz="0" w:space="0" w:color="auto"/>
            <w:left w:val="none" w:sz="0" w:space="0" w:color="auto"/>
            <w:bottom w:val="none" w:sz="0" w:space="0" w:color="auto"/>
            <w:right w:val="none" w:sz="0" w:space="0" w:color="auto"/>
          </w:divBdr>
        </w:div>
        <w:div w:id="549653988">
          <w:marLeft w:val="0"/>
          <w:marRight w:val="0"/>
          <w:marTop w:val="0"/>
          <w:marBottom w:val="0"/>
          <w:divBdr>
            <w:top w:val="none" w:sz="0" w:space="0" w:color="auto"/>
            <w:left w:val="none" w:sz="0" w:space="0" w:color="auto"/>
            <w:bottom w:val="none" w:sz="0" w:space="0" w:color="auto"/>
            <w:right w:val="none" w:sz="0" w:space="0" w:color="auto"/>
          </w:divBdr>
        </w:div>
        <w:div w:id="1719937519">
          <w:marLeft w:val="0"/>
          <w:marRight w:val="0"/>
          <w:marTop w:val="0"/>
          <w:marBottom w:val="0"/>
          <w:divBdr>
            <w:top w:val="none" w:sz="0" w:space="0" w:color="auto"/>
            <w:left w:val="none" w:sz="0" w:space="0" w:color="auto"/>
            <w:bottom w:val="none" w:sz="0" w:space="0" w:color="auto"/>
            <w:right w:val="none" w:sz="0" w:space="0" w:color="auto"/>
          </w:divBdr>
        </w:div>
        <w:div w:id="1169757089">
          <w:marLeft w:val="0"/>
          <w:marRight w:val="0"/>
          <w:marTop w:val="0"/>
          <w:marBottom w:val="0"/>
          <w:divBdr>
            <w:top w:val="none" w:sz="0" w:space="0" w:color="auto"/>
            <w:left w:val="none" w:sz="0" w:space="0" w:color="auto"/>
            <w:bottom w:val="none" w:sz="0" w:space="0" w:color="auto"/>
            <w:right w:val="none" w:sz="0" w:space="0" w:color="auto"/>
          </w:divBdr>
        </w:div>
        <w:div w:id="333800884">
          <w:marLeft w:val="0"/>
          <w:marRight w:val="0"/>
          <w:marTop w:val="0"/>
          <w:marBottom w:val="0"/>
          <w:divBdr>
            <w:top w:val="none" w:sz="0" w:space="0" w:color="auto"/>
            <w:left w:val="none" w:sz="0" w:space="0" w:color="auto"/>
            <w:bottom w:val="none" w:sz="0" w:space="0" w:color="auto"/>
            <w:right w:val="none" w:sz="0" w:space="0" w:color="auto"/>
          </w:divBdr>
        </w:div>
        <w:div w:id="1592087056">
          <w:marLeft w:val="0"/>
          <w:marRight w:val="0"/>
          <w:marTop w:val="0"/>
          <w:marBottom w:val="0"/>
          <w:divBdr>
            <w:top w:val="none" w:sz="0" w:space="0" w:color="auto"/>
            <w:left w:val="none" w:sz="0" w:space="0" w:color="auto"/>
            <w:bottom w:val="none" w:sz="0" w:space="0" w:color="auto"/>
            <w:right w:val="none" w:sz="0" w:space="0" w:color="auto"/>
          </w:divBdr>
        </w:div>
        <w:div w:id="1275943332">
          <w:marLeft w:val="0"/>
          <w:marRight w:val="0"/>
          <w:marTop w:val="0"/>
          <w:marBottom w:val="0"/>
          <w:divBdr>
            <w:top w:val="none" w:sz="0" w:space="0" w:color="auto"/>
            <w:left w:val="none" w:sz="0" w:space="0" w:color="auto"/>
            <w:bottom w:val="none" w:sz="0" w:space="0" w:color="auto"/>
            <w:right w:val="none" w:sz="0" w:space="0" w:color="auto"/>
          </w:divBdr>
        </w:div>
        <w:div w:id="306514390">
          <w:marLeft w:val="0"/>
          <w:marRight w:val="0"/>
          <w:marTop w:val="0"/>
          <w:marBottom w:val="0"/>
          <w:divBdr>
            <w:top w:val="none" w:sz="0" w:space="0" w:color="auto"/>
            <w:left w:val="none" w:sz="0" w:space="0" w:color="auto"/>
            <w:bottom w:val="none" w:sz="0" w:space="0" w:color="auto"/>
            <w:right w:val="none" w:sz="0" w:space="0" w:color="auto"/>
          </w:divBdr>
        </w:div>
        <w:div w:id="1484471661">
          <w:marLeft w:val="0"/>
          <w:marRight w:val="0"/>
          <w:marTop w:val="0"/>
          <w:marBottom w:val="0"/>
          <w:divBdr>
            <w:top w:val="none" w:sz="0" w:space="0" w:color="auto"/>
            <w:left w:val="none" w:sz="0" w:space="0" w:color="auto"/>
            <w:bottom w:val="none" w:sz="0" w:space="0" w:color="auto"/>
            <w:right w:val="none" w:sz="0" w:space="0" w:color="auto"/>
          </w:divBdr>
        </w:div>
        <w:div w:id="109788102">
          <w:marLeft w:val="0"/>
          <w:marRight w:val="0"/>
          <w:marTop w:val="0"/>
          <w:marBottom w:val="0"/>
          <w:divBdr>
            <w:top w:val="none" w:sz="0" w:space="0" w:color="auto"/>
            <w:left w:val="none" w:sz="0" w:space="0" w:color="auto"/>
            <w:bottom w:val="none" w:sz="0" w:space="0" w:color="auto"/>
            <w:right w:val="none" w:sz="0" w:space="0" w:color="auto"/>
          </w:divBdr>
        </w:div>
        <w:div w:id="886990502">
          <w:marLeft w:val="0"/>
          <w:marRight w:val="0"/>
          <w:marTop w:val="0"/>
          <w:marBottom w:val="0"/>
          <w:divBdr>
            <w:top w:val="none" w:sz="0" w:space="0" w:color="auto"/>
            <w:left w:val="none" w:sz="0" w:space="0" w:color="auto"/>
            <w:bottom w:val="none" w:sz="0" w:space="0" w:color="auto"/>
            <w:right w:val="none" w:sz="0" w:space="0" w:color="auto"/>
          </w:divBdr>
        </w:div>
        <w:div w:id="526410533">
          <w:marLeft w:val="0"/>
          <w:marRight w:val="0"/>
          <w:marTop w:val="0"/>
          <w:marBottom w:val="0"/>
          <w:divBdr>
            <w:top w:val="none" w:sz="0" w:space="0" w:color="auto"/>
            <w:left w:val="none" w:sz="0" w:space="0" w:color="auto"/>
            <w:bottom w:val="none" w:sz="0" w:space="0" w:color="auto"/>
            <w:right w:val="none" w:sz="0" w:space="0" w:color="auto"/>
          </w:divBdr>
        </w:div>
        <w:div w:id="503009152">
          <w:marLeft w:val="0"/>
          <w:marRight w:val="0"/>
          <w:marTop w:val="0"/>
          <w:marBottom w:val="0"/>
          <w:divBdr>
            <w:top w:val="none" w:sz="0" w:space="0" w:color="auto"/>
            <w:left w:val="none" w:sz="0" w:space="0" w:color="auto"/>
            <w:bottom w:val="none" w:sz="0" w:space="0" w:color="auto"/>
            <w:right w:val="none" w:sz="0" w:space="0" w:color="auto"/>
          </w:divBdr>
        </w:div>
        <w:div w:id="165175856">
          <w:marLeft w:val="0"/>
          <w:marRight w:val="0"/>
          <w:marTop w:val="0"/>
          <w:marBottom w:val="0"/>
          <w:divBdr>
            <w:top w:val="none" w:sz="0" w:space="0" w:color="auto"/>
            <w:left w:val="none" w:sz="0" w:space="0" w:color="auto"/>
            <w:bottom w:val="none" w:sz="0" w:space="0" w:color="auto"/>
            <w:right w:val="none" w:sz="0" w:space="0" w:color="auto"/>
          </w:divBdr>
        </w:div>
        <w:div w:id="92677836">
          <w:marLeft w:val="0"/>
          <w:marRight w:val="0"/>
          <w:marTop w:val="0"/>
          <w:marBottom w:val="0"/>
          <w:divBdr>
            <w:top w:val="none" w:sz="0" w:space="0" w:color="auto"/>
            <w:left w:val="none" w:sz="0" w:space="0" w:color="auto"/>
            <w:bottom w:val="none" w:sz="0" w:space="0" w:color="auto"/>
            <w:right w:val="none" w:sz="0" w:space="0" w:color="auto"/>
          </w:divBdr>
          <w:divsChild>
            <w:div w:id="1926063031">
              <w:marLeft w:val="0"/>
              <w:marRight w:val="0"/>
              <w:marTop w:val="375"/>
              <w:marBottom w:val="375"/>
              <w:divBdr>
                <w:top w:val="none" w:sz="0" w:space="0" w:color="auto"/>
                <w:left w:val="none" w:sz="0" w:space="0" w:color="auto"/>
                <w:bottom w:val="none" w:sz="0" w:space="0" w:color="auto"/>
                <w:right w:val="none" w:sz="0" w:space="0" w:color="auto"/>
              </w:divBdr>
            </w:div>
          </w:divsChild>
        </w:div>
        <w:div w:id="1820804300">
          <w:marLeft w:val="0"/>
          <w:marRight w:val="0"/>
          <w:marTop w:val="0"/>
          <w:marBottom w:val="0"/>
          <w:divBdr>
            <w:top w:val="none" w:sz="0" w:space="0" w:color="auto"/>
            <w:left w:val="none" w:sz="0" w:space="0" w:color="auto"/>
            <w:bottom w:val="none" w:sz="0" w:space="0" w:color="auto"/>
            <w:right w:val="none" w:sz="0" w:space="0" w:color="auto"/>
          </w:divBdr>
        </w:div>
        <w:div w:id="1572229003">
          <w:marLeft w:val="0"/>
          <w:marRight w:val="0"/>
          <w:marTop w:val="0"/>
          <w:marBottom w:val="0"/>
          <w:divBdr>
            <w:top w:val="none" w:sz="0" w:space="0" w:color="auto"/>
            <w:left w:val="none" w:sz="0" w:space="0" w:color="auto"/>
            <w:bottom w:val="none" w:sz="0" w:space="0" w:color="auto"/>
            <w:right w:val="none" w:sz="0" w:space="0" w:color="auto"/>
          </w:divBdr>
        </w:div>
        <w:div w:id="891842747">
          <w:marLeft w:val="0"/>
          <w:marRight w:val="0"/>
          <w:marTop w:val="0"/>
          <w:marBottom w:val="0"/>
          <w:divBdr>
            <w:top w:val="none" w:sz="0" w:space="0" w:color="auto"/>
            <w:left w:val="none" w:sz="0" w:space="0" w:color="auto"/>
            <w:bottom w:val="none" w:sz="0" w:space="0" w:color="auto"/>
            <w:right w:val="none" w:sz="0" w:space="0" w:color="auto"/>
          </w:divBdr>
        </w:div>
        <w:div w:id="1503272731">
          <w:marLeft w:val="0"/>
          <w:marRight w:val="0"/>
          <w:marTop w:val="0"/>
          <w:marBottom w:val="0"/>
          <w:divBdr>
            <w:top w:val="none" w:sz="0" w:space="0" w:color="auto"/>
            <w:left w:val="none" w:sz="0" w:space="0" w:color="auto"/>
            <w:bottom w:val="none" w:sz="0" w:space="0" w:color="auto"/>
            <w:right w:val="none" w:sz="0" w:space="0" w:color="auto"/>
          </w:divBdr>
        </w:div>
        <w:div w:id="1678070784">
          <w:marLeft w:val="0"/>
          <w:marRight w:val="0"/>
          <w:marTop w:val="0"/>
          <w:marBottom w:val="0"/>
          <w:divBdr>
            <w:top w:val="none" w:sz="0" w:space="0" w:color="auto"/>
            <w:left w:val="none" w:sz="0" w:space="0" w:color="auto"/>
            <w:bottom w:val="none" w:sz="0" w:space="0" w:color="auto"/>
            <w:right w:val="none" w:sz="0" w:space="0" w:color="auto"/>
          </w:divBdr>
        </w:div>
        <w:div w:id="797797966">
          <w:marLeft w:val="0"/>
          <w:marRight w:val="0"/>
          <w:marTop w:val="0"/>
          <w:marBottom w:val="0"/>
          <w:divBdr>
            <w:top w:val="none" w:sz="0" w:space="0" w:color="auto"/>
            <w:left w:val="none" w:sz="0" w:space="0" w:color="auto"/>
            <w:bottom w:val="none" w:sz="0" w:space="0" w:color="auto"/>
            <w:right w:val="none" w:sz="0" w:space="0" w:color="auto"/>
          </w:divBdr>
        </w:div>
        <w:div w:id="1410694367">
          <w:marLeft w:val="0"/>
          <w:marRight w:val="0"/>
          <w:marTop w:val="0"/>
          <w:marBottom w:val="0"/>
          <w:divBdr>
            <w:top w:val="none" w:sz="0" w:space="0" w:color="auto"/>
            <w:left w:val="none" w:sz="0" w:space="0" w:color="auto"/>
            <w:bottom w:val="none" w:sz="0" w:space="0" w:color="auto"/>
            <w:right w:val="none" w:sz="0" w:space="0" w:color="auto"/>
          </w:divBdr>
        </w:div>
        <w:div w:id="365329225">
          <w:marLeft w:val="0"/>
          <w:marRight w:val="0"/>
          <w:marTop w:val="0"/>
          <w:marBottom w:val="0"/>
          <w:divBdr>
            <w:top w:val="none" w:sz="0" w:space="0" w:color="auto"/>
            <w:left w:val="none" w:sz="0" w:space="0" w:color="auto"/>
            <w:bottom w:val="none" w:sz="0" w:space="0" w:color="auto"/>
            <w:right w:val="none" w:sz="0" w:space="0" w:color="auto"/>
          </w:divBdr>
        </w:div>
        <w:div w:id="1094790407">
          <w:marLeft w:val="0"/>
          <w:marRight w:val="0"/>
          <w:marTop w:val="0"/>
          <w:marBottom w:val="0"/>
          <w:divBdr>
            <w:top w:val="none" w:sz="0" w:space="0" w:color="auto"/>
            <w:left w:val="none" w:sz="0" w:space="0" w:color="auto"/>
            <w:bottom w:val="none" w:sz="0" w:space="0" w:color="auto"/>
            <w:right w:val="none" w:sz="0" w:space="0" w:color="auto"/>
          </w:divBdr>
        </w:div>
        <w:div w:id="1880433528">
          <w:marLeft w:val="0"/>
          <w:marRight w:val="0"/>
          <w:marTop w:val="0"/>
          <w:marBottom w:val="0"/>
          <w:divBdr>
            <w:top w:val="none" w:sz="0" w:space="0" w:color="auto"/>
            <w:left w:val="none" w:sz="0" w:space="0" w:color="auto"/>
            <w:bottom w:val="none" w:sz="0" w:space="0" w:color="auto"/>
            <w:right w:val="none" w:sz="0" w:space="0" w:color="auto"/>
          </w:divBdr>
        </w:div>
        <w:div w:id="1453862655">
          <w:marLeft w:val="0"/>
          <w:marRight w:val="0"/>
          <w:marTop w:val="0"/>
          <w:marBottom w:val="0"/>
          <w:divBdr>
            <w:top w:val="none" w:sz="0" w:space="0" w:color="auto"/>
            <w:left w:val="none" w:sz="0" w:space="0" w:color="auto"/>
            <w:bottom w:val="none" w:sz="0" w:space="0" w:color="auto"/>
            <w:right w:val="none" w:sz="0" w:space="0" w:color="auto"/>
          </w:divBdr>
        </w:div>
        <w:div w:id="2051761262">
          <w:marLeft w:val="0"/>
          <w:marRight w:val="0"/>
          <w:marTop w:val="0"/>
          <w:marBottom w:val="0"/>
          <w:divBdr>
            <w:top w:val="none" w:sz="0" w:space="0" w:color="auto"/>
            <w:left w:val="none" w:sz="0" w:space="0" w:color="auto"/>
            <w:bottom w:val="none" w:sz="0" w:space="0" w:color="auto"/>
            <w:right w:val="none" w:sz="0" w:space="0" w:color="auto"/>
          </w:divBdr>
        </w:div>
        <w:div w:id="1753701120">
          <w:marLeft w:val="0"/>
          <w:marRight w:val="0"/>
          <w:marTop w:val="0"/>
          <w:marBottom w:val="0"/>
          <w:divBdr>
            <w:top w:val="none" w:sz="0" w:space="0" w:color="auto"/>
            <w:left w:val="none" w:sz="0" w:space="0" w:color="auto"/>
            <w:bottom w:val="none" w:sz="0" w:space="0" w:color="auto"/>
            <w:right w:val="none" w:sz="0" w:space="0" w:color="auto"/>
          </w:divBdr>
        </w:div>
        <w:div w:id="1095177313">
          <w:marLeft w:val="0"/>
          <w:marRight w:val="0"/>
          <w:marTop w:val="0"/>
          <w:marBottom w:val="0"/>
          <w:divBdr>
            <w:top w:val="none" w:sz="0" w:space="0" w:color="auto"/>
            <w:left w:val="none" w:sz="0" w:space="0" w:color="auto"/>
            <w:bottom w:val="none" w:sz="0" w:space="0" w:color="auto"/>
            <w:right w:val="none" w:sz="0" w:space="0" w:color="auto"/>
          </w:divBdr>
        </w:div>
        <w:div w:id="1782532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hyperlink" Target="mailto:namorbelkin@gmail.com"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19</Pages>
  <Words>3060</Words>
  <Characters>17447</Characters>
  <Application>Microsoft Office Word</Application>
  <DocSecurity>0</DocSecurity>
  <Lines>145</Lines>
  <Paragraphs>40</Paragraphs>
  <ScaleCrop>false</ScaleCrop>
  <Company/>
  <LinksUpToDate>false</LinksUpToDate>
  <CharactersWithSpaces>20467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Белкин Роман</dc:creator>
  <cp:keywords/>
  <dc:description/>
  <cp:lastModifiedBy>Белкин Роман</cp:lastModifiedBy>
  <cp:revision>12</cp:revision>
  <dcterms:created xsi:type="dcterms:W3CDTF">2020-11-08T15:09:00Z</dcterms:created>
  <dcterms:modified xsi:type="dcterms:W3CDTF">2020-11-12T17:50:00Z</dcterms:modified>
</cp:coreProperties>
</file>