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E297" w14:textId="77777777" w:rsidR="005762D8" w:rsidRPr="005762D8" w:rsidRDefault="005762D8" w:rsidP="005762D8">
      <w:pPr>
        <w:shd w:val="clear" w:color="auto" w:fill="FCFCFC"/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/>
          <w:sz w:val="25"/>
          <w:szCs w:val="24"/>
          <w:lang w:eastAsia="ru-RU"/>
        </w:rPr>
      </w:pPr>
      <w:r w:rsidRPr="005762D8">
        <w:rPr>
          <w:rFonts w:ascii="OpenSans" w:eastAsia="Times New Roman" w:hAnsi="OpenSans" w:cs="Times New Roman"/>
          <w:b/>
          <w:bCs/>
          <w:color w:val="000000"/>
          <w:sz w:val="25"/>
          <w:szCs w:val="24"/>
          <w:lang w:eastAsia="ru-RU"/>
        </w:rPr>
        <w:t>Конспект урока "Покровы тела. Опорно-двигательная система"</w:t>
      </w:r>
    </w:p>
    <w:p w14:paraId="6239A879" w14:textId="77777777" w:rsidR="005762D8" w:rsidRPr="005762D8" w:rsidRDefault="005762D8" w:rsidP="005762D8">
      <w:pPr>
        <w:shd w:val="clear" w:color="auto" w:fill="FCFCFC"/>
        <w:spacing w:after="0" w:line="240" w:lineRule="auto"/>
        <w:rPr>
          <w:rFonts w:ascii="OpenSans" w:eastAsia="Times New Roman" w:hAnsi="OpenSans" w:cs="Times New Roman"/>
          <w:color w:val="000000"/>
          <w:sz w:val="26"/>
          <w:szCs w:val="28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6"/>
          <w:szCs w:val="28"/>
          <w:lang w:eastAsia="ru-RU"/>
        </w:rPr>
        <w:t>  </w:t>
      </w:r>
    </w:p>
    <w:p w14:paraId="59012045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Все животные, как простейшие, так и многоклеточные, имеют покровы тела, которые предохраняют организм от проникновения в него инородных тел и веществ, других организмов, излишков влаги, а также от механических повреждений. Защитная функция покровов проявляется и в регулировании температуры тела, и в предохранении его от потери воды. У многоклеточных животных покровы тела участвуют также в обмене веществ.</w:t>
      </w:r>
    </w:p>
    <w:p w14:paraId="1B3FC9A4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Одноклеточные организмы, имеющие постоянную форму тела, снаружи покрыты прочной оболочкой.</w:t>
      </w:r>
    </w:p>
    <w:p w14:paraId="7927527F" w14:textId="77777777" w:rsidR="005762D8" w:rsidRPr="005762D8" w:rsidRDefault="005762D8" w:rsidP="005762D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У многоклеточных организмов внешние покровы тела усложняются и представляют собой слой удлинённых клеток. Такие покровы называют </w:t>
      </w:r>
      <w:r w:rsidRPr="005762D8">
        <w:rPr>
          <w:rFonts w:ascii="OpenSans" w:eastAsia="Times New Roman" w:hAnsi="OpenSans" w:cs="Times New Roman"/>
          <w:b/>
          <w:bCs/>
          <w:i/>
          <w:iCs/>
          <w:color w:val="000000"/>
          <w:sz w:val="23"/>
          <w:lang w:eastAsia="ru-RU"/>
        </w:rPr>
        <w:t>плоским эпителием</w:t>
      </w: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.</w:t>
      </w:r>
    </w:p>
    <w:p w14:paraId="7494BBA2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Червей относят к трёхслойным многоклеточным животным, потому что их ткани и органы формируются из трёх слоёв зародыша. Между эктодермой и энтодермой у них формируется третий зародышевый слой — мезодерма.</w:t>
      </w:r>
    </w:p>
    <w:p w14:paraId="08EF2C77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noProof/>
          <w:color w:val="000000"/>
          <w:sz w:val="23"/>
          <w:lang w:eastAsia="ru-RU"/>
        </w:rPr>
        <w:drawing>
          <wp:inline distT="0" distB="0" distL="0" distR="0" wp14:anchorId="06AAA619" wp14:editId="5BB2B145">
            <wp:extent cx="3549650" cy="1569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99963" w14:textId="77777777" w:rsidR="005762D8" w:rsidRPr="005762D8" w:rsidRDefault="005762D8" w:rsidP="005762D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Покровы тела и кожная мускулатура червей образуют </w:t>
      </w:r>
      <w:r w:rsidRPr="005762D8">
        <w:rPr>
          <w:rFonts w:ascii="OpenSans" w:eastAsia="Times New Roman" w:hAnsi="OpenSans" w:cs="Times New Roman"/>
          <w:b/>
          <w:bCs/>
          <w:i/>
          <w:iCs/>
          <w:color w:val="000000"/>
          <w:sz w:val="23"/>
          <w:lang w:eastAsia="ru-RU"/>
        </w:rPr>
        <w:t>кожно-мускульный мешок</w:t>
      </w: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, а в нём находятся мягкие ткани и внутренние органы.</w:t>
      </w:r>
    </w:p>
    <w:p w14:paraId="6BCE41BB" w14:textId="77777777" w:rsidR="005762D8" w:rsidRPr="005762D8" w:rsidRDefault="005762D8" w:rsidP="005762D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Покровы тела у свободноживущих плоских червей, например ресничных червей, представлены </w:t>
      </w:r>
      <w:r w:rsidRPr="005762D8">
        <w:rPr>
          <w:rFonts w:ascii="OpenSans" w:eastAsia="Times New Roman" w:hAnsi="OpenSans" w:cs="Times New Roman"/>
          <w:b/>
          <w:bCs/>
          <w:i/>
          <w:iCs/>
          <w:color w:val="000000"/>
          <w:sz w:val="23"/>
          <w:lang w:eastAsia="ru-RU"/>
        </w:rPr>
        <w:t>плоским эпителием с мерцательными ресничками</w:t>
      </w: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, принимающими участие в движении. Плоский эпителий большинства ленточных, круглых и кольчатых червей не имеет ресничек.</w:t>
      </w:r>
    </w:p>
    <w:p w14:paraId="62BC89CF" w14:textId="77777777" w:rsidR="005762D8" w:rsidRPr="005762D8" w:rsidRDefault="005762D8" w:rsidP="005762D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Тело круглых червей покрыто плотной оболочкой — </w:t>
      </w:r>
      <w:r w:rsidRPr="005762D8">
        <w:rPr>
          <w:rFonts w:ascii="OpenSans" w:eastAsia="Times New Roman" w:hAnsi="OpenSans" w:cs="Times New Roman"/>
          <w:b/>
          <w:bCs/>
          <w:i/>
          <w:iCs/>
          <w:color w:val="000000"/>
          <w:sz w:val="23"/>
          <w:lang w:eastAsia="ru-RU"/>
        </w:rPr>
        <w:t>кутикулой</w:t>
      </w: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.</w:t>
      </w:r>
    </w:p>
    <w:p w14:paraId="75FFB32C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Раковина моллюсков образовалась в результате накопления извести в поверхностных слоях кутикулы. Стенка раковины состоит из трёх слоёв: наружный — роговой, средний — фарфоровый, внутренний — перламутровый.</w:t>
      </w:r>
    </w:p>
    <w:p w14:paraId="6D898B2E" w14:textId="77777777" w:rsidR="005762D8" w:rsidRPr="005762D8" w:rsidRDefault="005762D8" w:rsidP="005762D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Раковину моллюсков образует мантия. </w:t>
      </w:r>
      <w:r w:rsidRPr="005762D8">
        <w:rPr>
          <w:rFonts w:ascii="OpenSans" w:eastAsia="Times New Roman" w:hAnsi="OpenSans" w:cs="Times New Roman"/>
          <w:b/>
          <w:bCs/>
          <w:color w:val="000000"/>
          <w:sz w:val="23"/>
          <w:lang w:eastAsia="ru-RU"/>
        </w:rPr>
        <w:t>Мантия</w:t>
      </w: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 — кожная складка, покрывающая туловище моллюска.</w:t>
      </w:r>
    </w:p>
    <w:p w14:paraId="50AD48A3" w14:textId="77777777" w:rsidR="005762D8" w:rsidRPr="005762D8" w:rsidRDefault="005762D8" w:rsidP="005762D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У более сложных беспозвоночных животных, например членистоногих, покровная ткань выделяет на своей поверхности </w:t>
      </w:r>
      <w:proofErr w:type="spellStart"/>
      <w:r w:rsidRPr="005762D8">
        <w:rPr>
          <w:rFonts w:ascii="OpenSans" w:eastAsia="Times New Roman" w:hAnsi="OpenSans" w:cs="Times New Roman"/>
          <w:b/>
          <w:bCs/>
          <w:i/>
          <w:iCs/>
          <w:color w:val="000000"/>
          <w:sz w:val="23"/>
          <w:lang w:eastAsia="ru-RU"/>
        </w:rPr>
        <w:t>хитинизированную</w:t>
      </w:r>
      <w:proofErr w:type="spellEnd"/>
      <w:r w:rsidRPr="005762D8">
        <w:rPr>
          <w:rFonts w:ascii="OpenSans" w:eastAsia="Times New Roman" w:hAnsi="OpenSans" w:cs="Times New Roman"/>
          <w:b/>
          <w:bCs/>
          <w:i/>
          <w:iCs/>
          <w:color w:val="000000"/>
          <w:sz w:val="23"/>
          <w:lang w:eastAsia="ru-RU"/>
        </w:rPr>
        <w:t> многослойную кутикулу</w:t>
      </w: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 — плотное неклеточное образование, выполняющее защитную и опорную функции.</w:t>
      </w:r>
    </w:p>
    <w:p w14:paraId="22C888D5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Панцирь ракообразных образовался в результате пропитывания кутикулы известью.</w:t>
      </w:r>
    </w:p>
    <w:p w14:paraId="02361146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Хитиновый покров нерастяжим, поэтому, когда членистоногие растут, плотные покровы мешают увеличению размеров их тела. Поэтому рост членистоногих сопровождается линькой. Получается, что членистоногие растут не всегда, а периодически, после линек. Такой рост называется периодическим или прерывистым.</w:t>
      </w:r>
    </w:p>
    <w:p w14:paraId="6F415F40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Покровы позвоночных животных имеют сложное строение.</w:t>
      </w:r>
    </w:p>
    <w:p w14:paraId="39F01CA1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Тело амфибий покрыто тонкой голой кожей, она лишена каких-либо роговых и костных образований. В коже располагаются многочисленные железы, которые выделяют слизь.</w:t>
      </w:r>
    </w:p>
    <w:p w14:paraId="4B871924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lastRenderedPageBreak/>
        <w:t>У птиц кожа тонкая, сухая, лишённая кожных желёз. Единственная железа — копчиковая.</w:t>
      </w:r>
    </w:p>
    <w:p w14:paraId="18DC4CF4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Оперение предохраняет птиц от охлаждения и перегрева, создаёт обтекаемую поверхность тела, облегчает полёт, защищает кожные покровы от повреждений.</w:t>
      </w:r>
    </w:p>
    <w:p w14:paraId="5680DC12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Кожа млекопитающих состоит из 3 слоёв:</w:t>
      </w:r>
    </w:p>
    <w:p w14:paraId="2887778E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1. Поверхностного-эпидермиса</w:t>
      </w:r>
    </w:p>
    <w:p w14:paraId="70025455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2. Глубокого — собственно кожи, или дермы</w:t>
      </w:r>
    </w:p>
    <w:p w14:paraId="246A213D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3. Подкожной жировой клетчатки</w:t>
      </w:r>
    </w:p>
    <w:p w14:paraId="1689EB6B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К производным структурам кожи относят: волосы, ногти, молочные, сальные и потовые железы.</w:t>
      </w:r>
    </w:p>
    <w:p w14:paraId="44191B92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noProof/>
          <w:color w:val="000000"/>
          <w:sz w:val="23"/>
          <w:lang w:eastAsia="ru-RU"/>
        </w:rPr>
        <w:drawing>
          <wp:inline distT="0" distB="0" distL="0" distR="0" wp14:anchorId="71479A00" wp14:editId="62EBEE74">
            <wp:extent cx="1915160" cy="2397760"/>
            <wp:effectExtent l="0" t="0" r="889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3969E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Эпидермис (кожица) включает пять слоёв.</w:t>
      </w:r>
    </w:p>
    <w:p w14:paraId="45F5F86D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Дерма представляет собой соединительную ткань, в которой выделяются 2 слоя. В дерме располагаются нервные окончания, фолликулы волос, железы, а также волокна, придающие коже прочность и эластичность.</w:t>
      </w:r>
    </w:p>
    <w:p w14:paraId="08483CF3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Подкожно-жировая клетчатка состоит из пучков рыхлой соединительной ткани и жировых скоплений, пронизанных кровеносными сосудами и нервными волокнами. Функция жировой ткани заключается в накоплении и хранении питательных веществ. Кроме того, она служит для терморегуляции и дополнительной защиты внутренних органов.</w:t>
      </w:r>
    </w:p>
    <w:p w14:paraId="5656F777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Таким образом, эволюция покровов тела шла по пути увеличения числа их слоёв и появления в них все новых и новых образований.</w:t>
      </w:r>
    </w:p>
    <w:p w14:paraId="61606B1E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В процессе эволюции животные осваивали все новые и новые территории, виды пищи, приспосабливались к изменяющимся условиям жизни. Эволюция постепенно меняла облик животных.</w:t>
      </w:r>
    </w:p>
    <w:p w14:paraId="4AFA4466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Для того чтобы выжить, необходимо было активнее искать пищу, лучше прятаться или защищаться от врагов, перемещаться быстрее.</w:t>
      </w:r>
    </w:p>
    <w:p w14:paraId="7E1EE979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Изменяясь вместе с организмом, опорно-двигательная система должна была обеспечивать все эти эволюционные изменения.</w:t>
      </w:r>
    </w:p>
    <w:p w14:paraId="02EFC0CB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lastRenderedPageBreak/>
        <w:t>Первая появившаяся у животных опорная структура — оболочка клетки. Она не только отграничила организм от внешней среды, но и позволила ему повысить скорость перемещения за счёт жгутиков и ресничек (выростов на оболочке), например, как у эвглены и инфузории.</w:t>
      </w:r>
    </w:p>
    <w:p w14:paraId="42C3ECB6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Самые примитивные животные — это простейшие — корненожки, или жгутиковые. Они ещё не имеют опорных структур, медленно передвигаются, перетекая с помощью ложноножек и постоянно меняя форму тела.</w:t>
      </w:r>
    </w:p>
    <w:p w14:paraId="715CC81A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В отличие от одноклеточных, многоклеточные животные имеют большое разнообразие опорных структур и приспособлений для движения.</w:t>
      </w:r>
    </w:p>
    <w:p w14:paraId="0F7570F4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Внешние растяжимые покровы плоских, круглых и кольчатых червей выполняют опорную функцию скелета.</w:t>
      </w:r>
    </w:p>
    <w:p w14:paraId="277AFC83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Хитиновый панцирь насекомых, паукообразных, пропитанные известью покровы ракообразных, как мы уже говорили, служат прочным наружным скелетом.</w:t>
      </w:r>
    </w:p>
    <w:p w14:paraId="3435E616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noProof/>
          <w:color w:val="000000"/>
          <w:sz w:val="23"/>
          <w:lang w:eastAsia="ru-RU"/>
        </w:rPr>
        <w:drawing>
          <wp:inline distT="0" distB="0" distL="0" distR="0" wp14:anchorId="1027CD1B" wp14:editId="61F44D0A">
            <wp:extent cx="3916680" cy="15767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8B230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К наружному скелету беспозвоночных прикрепляются мышцы, что обеспечивает передвижение этих животных. Появление наружного скелета у членистоногих значительно повысило скорость передвижения за счёт развития специализированных групп мышц.</w:t>
      </w:r>
    </w:p>
    <w:p w14:paraId="386886E6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Наружный скелет позволил членистоногим освоить новые способы перемещений, например прыжки и полет. Возможность быстро расселяться приводила животных в места с новыми условиями среды, а это вновь меняло их облик, так как для того, чтобы выжить, надо было быстро приспосабливаться к изменившейся обстановке в природе.</w:t>
      </w:r>
    </w:p>
    <w:p w14:paraId="1D0BE685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Однако наружный скелет, помимо достоинств, имеет и существенные недостатки. Например, он не растёт вместе с животным: для роста тела необходимо сбросить жёсткий наружный покров, быстро подрасти и образовать новый наружный скелет. Так происходит линька.</w:t>
      </w:r>
    </w:p>
    <w:p w14:paraId="6C97424C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Во время роста животное, лишённое скелета, совершенно беззащитно и может стать лёгкой добычей даже для своих сородичей (например, раки, крабы, креветки). Кроме того, наружный скелет ограничивает размеры тела, особенно у сухопутных животных.</w:t>
      </w:r>
    </w:p>
    <w:p w14:paraId="01D7507B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Внутренний скелет лишён этих недостатков, он растёт вместе с животным и позволяет ещё более специализировать отдельные мышцы и их группы, достигая при этом рекордных скоростей перемещения тела.</w:t>
      </w:r>
    </w:p>
    <w:p w14:paraId="3C371D54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Скелет большинства позвоночных животных образован костями, хрящами, сухожилиями. Кости состоят из органических и неорганических веществ и обладают большой прочностью.</w:t>
      </w:r>
    </w:p>
    <w:p w14:paraId="296D0486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Кости скелета могут соединяться либо неподвижно — срастаясь, либо подвижно — с помощью сустава.</w:t>
      </w:r>
    </w:p>
    <w:p w14:paraId="56534D76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lastRenderedPageBreak/>
        <w:t>Кости скелета позвоночных имеют специальные места для прикрепления мышц. Прикрепляясь к двум костям скелета, соединённым через сустав, мышца приводит их в движение.</w:t>
      </w:r>
    </w:p>
    <w:p w14:paraId="54CF9E54" w14:textId="77777777" w:rsidR="005762D8" w:rsidRPr="005762D8" w:rsidRDefault="005762D8" w:rsidP="005762D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Скелет позвоночных состоит из следующих частей: осевого скелета, скелета конечностей</w:t>
      </w:r>
      <w:r w:rsidRPr="005762D8">
        <w:rPr>
          <w:rFonts w:ascii="OpenSans" w:eastAsia="Times New Roman" w:hAnsi="OpenSans" w:cs="Times New Roman"/>
          <w:i/>
          <w:iCs/>
          <w:color w:val="000000"/>
          <w:sz w:val="23"/>
          <w:lang w:eastAsia="ru-RU"/>
        </w:rPr>
        <w:t> </w:t>
      </w: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и черепа.</w:t>
      </w:r>
    </w:p>
    <w:p w14:paraId="3BF9DD06" w14:textId="77777777" w:rsidR="005762D8" w:rsidRPr="005762D8" w:rsidRDefault="005762D8" w:rsidP="005762D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Осевой скелет низших хордовых, например ланцетника, представляет собой вытянутый, упругий стержень — </w:t>
      </w:r>
      <w:r w:rsidRPr="005762D8">
        <w:rPr>
          <w:rFonts w:ascii="OpenSans" w:eastAsia="Times New Roman" w:hAnsi="OpenSans" w:cs="Times New Roman"/>
          <w:b/>
          <w:bCs/>
          <w:color w:val="000000"/>
          <w:sz w:val="23"/>
          <w:lang w:eastAsia="ru-RU"/>
        </w:rPr>
        <w:t>хорду</w:t>
      </w: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. Она расположена на спинной стороне и тянется от головы до хвоста. Хорда сохраняется в течение всей жизни лишь у некоторых видов рыб, например у белуги, осетра. А у большинства рыб остаток хорды сохраняется между телами позвонков.</w:t>
      </w:r>
    </w:p>
    <w:p w14:paraId="7BA10738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У более высокоорганизованных позвоночных животных позвоночник развит достаточно хорошо. Он состоит из хрящевых или костных позвонков.</w:t>
      </w:r>
    </w:p>
    <w:p w14:paraId="6B9ED997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Каждый позвонок состоит из тела, верхних и нижних дуг. Концы верхних дуг позвонков, срастаясь между собой, образуют канал, в котором располагается спинной мозг. К концам нижних дуг, направленным в стороны, прикрепляются ребра.</w:t>
      </w:r>
    </w:p>
    <w:p w14:paraId="480E6593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Позвоночник рыб состоит из двух отделов: туловищного и хвостового.</w:t>
      </w:r>
    </w:p>
    <w:p w14:paraId="6B5B8BA5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У земноводных в связи с переходом к водно-наземному образу жизни осевой скелет усложнился и представлен шейным отделом, состоящим из одного позвонка, туловищным — из семи позвонков с рёбрами, оканчивающимися свободно. Крестцовый отдел состоит из одного позвонка с прикреплёнными к нему костями таза.</w:t>
      </w:r>
    </w:p>
    <w:p w14:paraId="32093194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Позвоночник пресмыкающихся имеет пять отделов: — шейный, грудной, поясничный, крестцовый, хвостовой. В шейном отделе позвонки соединены подвижно. Они обеспечивают подвижность головы — необходимое условие наземного существования. Грудные и поясничные позвонки несут ребра.</w:t>
      </w:r>
    </w:p>
    <w:p w14:paraId="25BFBF54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Крестцовый отдел состоит из двух позвонков. Хвостовой отдел достаточно хорошо развит, число позвонков в нем различно. У некоторых пресмыкающихся ребра соединяются с грудиной, образуя грудную клетку, защищающую внутренние органы и обеспечивающую лучшее поступление воздуха в лёгкие.</w:t>
      </w:r>
    </w:p>
    <w:p w14:paraId="481BB4B5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У змей все отделы позвоночника, кроме хвостового, несут ребра, концы которых заканчиваются свободно, что позволяет змеям заглатывать крупную добычу.</w:t>
      </w:r>
    </w:p>
    <w:p w14:paraId="69F0709F" w14:textId="77777777" w:rsidR="005762D8" w:rsidRPr="005762D8" w:rsidRDefault="005762D8" w:rsidP="005762D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Позвоночник птиц имеет пять отделов, как и у пресмыкающихся. В </w:t>
      </w:r>
      <w:r w:rsidRPr="005762D8">
        <w:rPr>
          <w:rFonts w:ascii="OpenSans" w:eastAsia="Times New Roman" w:hAnsi="OpenSans" w:cs="Times New Roman"/>
          <w:b/>
          <w:bCs/>
          <w:i/>
          <w:iCs/>
          <w:color w:val="000000"/>
          <w:sz w:val="23"/>
          <w:lang w:eastAsia="ru-RU"/>
        </w:rPr>
        <w:t>шейном отделе</w:t>
      </w: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 от 9 до 25 позвонков, соединённых подвижно. Сросшиеся грудные позвонки и ребра, соединённые с грудиной, образуют </w:t>
      </w:r>
      <w:r w:rsidRPr="005762D8">
        <w:rPr>
          <w:rFonts w:ascii="OpenSans" w:eastAsia="Times New Roman" w:hAnsi="OpenSans" w:cs="Times New Roman"/>
          <w:b/>
          <w:bCs/>
          <w:i/>
          <w:iCs/>
          <w:color w:val="000000"/>
          <w:sz w:val="23"/>
          <w:lang w:eastAsia="ru-RU"/>
        </w:rPr>
        <w:t>грудную клетку</w:t>
      </w: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. </w:t>
      </w:r>
      <w:r w:rsidRPr="005762D8">
        <w:rPr>
          <w:rFonts w:ascii="OpenSans" w:eastAsia="Times New Roman" w:hAnsi="OpenSans" w:cs="Times New Roman"/>
          <w:b/>
          <w:bCs/>
          <w:i/>
          <w:iCs/>
          <w:color w:val="000000"/>
          <w:sz w:val="23"/>
          <w:lang w:eastAsia="ru-RU"/>
        </w:rPr>
        <w:t>Грудина</w:t>
      </w: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 многих птиц имеет особый выступ — </w:t>
      </w:r>
      <w:r w:rsidRPr="005762D8">
        <w:rPr>
          <w:rFonts w:ascii="OpenSans" w:eastAsia="Times New Roman" w:hAnsi="OpenSans" w:cs="Times New Roman"/>
          <w:b/>
          <w:bCs/>
          <w:i/>
          <w:iCs/>
          <w:color w:val="000000"/>
          <w:sz w:val="23"/>
          <w:lang w:eastAsia="ru-RU"/>
        </w:rPr>
        <w:t>киль</w:t>
      </w: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, к которому прикрепляются грудные мышцы, активно работающие при полете.</w:t>
      </w:r>
    </w:p>
    <w:p w14:paraId="481D810B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Сходные образ жизни и условия среды обитания приводят к тому, что в скелетах разных животных появляются сходные образования, например, как киль у летающих птиц.</w:t>
      </w:r>
    </w:p>
    <w:p w14:paraId="2EEC5173" w14:textId="77777777" w:rsidR="005762D8" w:rsidRPr="005762D8" w:rsidRDefault="005762D8" w:rsidP="005762D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Конечный грудной позвонок, поясничные, крестцовые и первый хвостовой позвонки срослись, создав </w:t>
      </w:r>
      <w:r w:rsidRPr="005762D8">
        <w:rPr>
          <w:rFonts w:ascii="OpenSans" w:eastAsia="Times New Roman" w:hAnsi="OpenSans" w:cs="Times New Roman"/>
          <w:b/>
          <w:bCs/>
          <w:i/>
          <w:iCs/>
          <w:color w:val="000000"/>
          <w:sz w:val="23"/>
          <w:lang w:eastAsia="ru-RU"/>
        </w:rPr>
        <w:t>сложный мощный крестец</w:t>
      </w: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, служащий для опоры задних конечностей. Это повышает прочность скелета, что особенно важно в связи с приспособлением к полёту. Кости птиц лёгкие, многие из них полые внутри, что также способствует полёту.</w:t>
      </w:r>
    </w:p>
    <w:p w14:paraId="3AFD6312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noProof/>
          <w:color w:val="000000"/>
          <w:sz w:val="23"/>
          <w:lang w:eastAsia="ru-RU"/>
        </w:rPr>
        <w:lastRenderedPageBreak/>
        <w:drawing>
          <wp:inline distT="0" distB="0" distL="0" distR="0" wp14:anchorId="743C565E" wp14:editId="49CA36E7">
            <wp:extent cx="2181860" cy="1864995"/>
            <wp:effectExtent l="0" t="0" r="889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E8F85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Позвоночник млекопитающих также состоит из пяти отделов — шейного, грудного, поясничного, крестцового и хвостового.</w:t>
      </w:r>
    </w:p>
    <w:p w14:paraId="00649CF7" w14:textId="77777777" w:rsidR="005762D8" w:rsidRPr="005762D8" w:rsidRDefault="005762D8" w:rsidP="005762D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b/>
          <w:bCs/>
          <w:color w:val="000000"/>
          <w:sz w:val="23"/>
          <w:lang w:eastAsia="ru-RU"/>
        </w:rPr>
        <w:t>Пояс передних конечностей (плечевой пояс):</w:t>
      </w: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 парные лопатки и ключицы.</w:t>
      </w:r>
    </w:p>
    <w:p w14:paraId="2EE65353" w14:textId="77777777" w:rsidR="005762D8" w:rsidRPr="005762D8" w:rsidRDefault="005762D8" w:rsidP="005762D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b/>
          <w:bCs/>
          <w:color w:val="000000"/>
          <w:sz w:val="23"/>
          <w:lang w:eastAsia="ru-RU"/>
        </w:rPr>
        <w:t>Скелет передних конечностей:</w:t>
      </w: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 парные плечевые кости, кости предплечья (локтевая и лучевая), кости кисти (кости зап</w:t>
      </w:r>
      <w:r w:rsidRPr="005762D8">
        <w:rPr>
          <w:rFonts w:ascii="OpenSans" w:eastAsia="Times New Roman" w:hAnsi="OpenSans" w:cs="Times New Roman"/>
          <w:b/>
          <w:bCs/>
          <w:color w:val="000000"/>
          <w:sz w:val="23"/>
          <w:lang w:eastAsia="ru-RU"/>
        </w:rPr>
        <w:t>я</w:t>
      </w: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стья, пясти и фаланги пальцев).</w:t>
      </w:r>
    </w:p>
    <w:p w14:paraId="55175558" w14:textId="77777777" w:rsidR="005762D8" w:rsidRPr="005762D8" w:rsidRDefault="005762D8" w:rsidP="005762D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b/>
          <w:bCs/>
          <w:color w:val="000000"/>
          <w:sz w:val="23"/>
          <w:lang w:eastAsia="ru-RU"/>
        </w:rPr>
        <w:t>Пояс задних конечностей (тазовый пояс):</w:t>
      </w: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 парные сросшиеся подвздошные, седалищные и лобк</w:t>
      </w:r>
      <w:r w:rsidRPr="005762D8">
        <w:rPr>
          <w:rFonts w:ascii="OpenSans" w:eastAsia="Times New Roman" w:hAnsi="OpenSans" w:cs="Times New Roman"/>
          <w:b/>
          <w:bCs/>
          <w:color w:val="000000"/>
          <w:sz w:val="23"/>
          <w:lang w:eastAsia="ru-RU"/>
        </w:rPr>
        <w:t>о</w:t>
      </w: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вые кости.</w:t>
      </w:r>
    </w:p>
    <w:p w14:paraId="7B31F00D" w14:textId="77777777" w:rsidR="005762D8" w:rsidRPr="005762D8" w:rsidRDefault="005762D8" w:rsidP="005762D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b/>
          <w:bCs/>
          <w:color w:val="000000"/>
          <w:sz w:val="23"/>
          <w:lang w:eastAsia="ru-RU"/>
        </w:rPr>
        <w:t>Скелет задних конечностей:</w:t>
      </w: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 парные кости бедра, кости голени (большая и малая берцовая), кости стопы (кости предплюсны, плюсны и фаланги пальцев). </w:t>
      </w:r>
    </w:p>
    <w:p w14:paraId="45D30FD1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Череп состоит из мозгового и лицевого отделов. В мозговом отделе располагается головной мозг.</w:t>
      </w:r>
    </w:p>
    <w:p w14:paraId="4D12B0BF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Несмотря на значительные различия в строении опорно-двигательных структур у разных животных, их скелеты выполняют сходные функции: опоры тела, защиты внутренних органов, перемещения тела в пространстве.</w:t>
      </w:r>
    </w:p>
    <w:p w14:paraId="611377D6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Чем крупнее животное, тем большую часть от его массы тела составляет скелет. У мелких млекопитающих, например бурозубки, масса скелета составляет 8 %, а у слонов 20 % массы тела.</w:t>
      </w:r>
    </w:p>
    <w:p w14:paraId="42E92E86" w14:textId="77777777" w:rsidR="005762D8" w:rsidRPr="005762D8" w:rsidRDefault="005762D8" w:rsidP="005762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lang w:eastAsia="ru-RU"/>
        </w:rPr>
      </w:pPr>
      <w:r w:rsidRPr="005762D8">
        <w:rPr>
          <w:rFonts w:ascii="OpenSans" w:eastAsia="Times New Roman" w:hAnsi="OpenSans" w:cs="Times New Roman"/>
          <w:color w:val="000000"/>
          <w:sz w:val="23"/>
          <w:lang w:eastAsia="ru-RU"/>
        </w:rPr>
        <w:t>Опорно-двигательные системы разных позвоночных удивительно сходны, а различия их связаны в основном со средой обитания — водной, наземной или воздушной.</w:t>
      </w:r>
    </w:p>
    <w:p w14:paraId="0502F67D" w14:textId="77777777" w:rsidR="00910357" w:rsidRDefault="00910357"/>
    <w:sectPr w:rsidR="00910357" w:rsidSect="001C054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E0"/>
    <w:rsid w:val="001C0546"/>
    <w:rsid w:val="005762D8"/>
    <w:rsid w:val="00910357"/>
    <w:rsid w:val="00B6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D93B0-1850-4388-8F57-B6176691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355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8050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4186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5344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1551</Words>
  <Characters>8844</Characters>
  <Application>Microsoft Office Word</Application>
  <DocSecurity>0</DocSecurity>
  <Lines>73</Lines>
  <Paragraphs>20</Paragraphs>
  <ScaleCrop>false</ScaleCrop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Белкин</dc:creator>
  <cp:keywords/>
  <dc:description/>
  <cp:lastModifiedBy>Роман Белкин</cp:lastModifiedBy>
  <cp:revision>2</cp:revision>
  <dcterms:created xsi:type="dcterms:W3CDTF">2022-02-10T21:53:00Z</dcterms:created>
  <dcterms:modified xsi:type="dcterms:W3CDTF">2022-02-10T21:53:00Z</dcterms:modified>
</cp:coreProperties>
</file>