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CE04F" w14:textId="077F39D3" w:rsidR="006419D9" w:rsidRDefault="006419D9" w:rsidP="006419D9">
      <w:pPr>
        <w:spacing w:after="0" w:line="240" w:lineRule="auto"/>
        <w:ind w:left="-709"/>
        <w:jc w:val="center"/>
      </w:pPr>
      <w:r>
        <w:rPr>
          <w:noProof/>
        </w:rPr>
        <w:drawing>
          <wp:inline distT="0" distB="0" distL="0" distR="0" wp14:anchorId="076D31B6" wp14:editId="6D343B53">
            <wp:extent cx="7267575" cy="9994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997" cy="99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0699" w14:textId="77777777" w:rsidR="0073491C" w:rsidRPr="003C56FC" w:rsidRDefault="0073491C" w:rsidP="003C56FC">
      <w:pPr>
        <w:pStyle w:val="aa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3C56FC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Пояснительная записка</w:t>
      </w:r>
    </w:p>
    <w:p w14:paraId="7E85EFCC" w14:textId="77777777" w:rsidR="00182AD7" w:rsidRDefault="00182AD7" w:rsidP="003A583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34D6B9A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>Рабочая программа составлена в соответствии с требованиями:</w:t>
      </w:r>
    </w:p>
    <w:p w14:paraId="7C25F4F1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>- Федерального закона «Об образовании в Российской федерации» №273-ФЗ от 29.12.2012 (редакция от 02.06.2016, с изменениями и дополнениями);</w:t>
      </w:r>
    </w:p>
    <w:p w14:paraId="5732C772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- Приказа Министерства образования и науки Российской федерации №1897 от 17.12.2010 «Об утверждении федерального государственного образовательного стандарта основного общего образования» (в редакции от 29.12.2014, с изменениями); </w:t>
      </w:r>
      <w:r>
        <w:rPr>
          <w:rFonts w:ascii="Times New Roman" w:hAnsi="Times New Roman" w:cs="Times New Roman"/>
          <w:sz w:val="24"/>
        </w:rPr>
        <w:t>с учетом</w:t>
      </w:r>
      <w:r w:rsidRPr="00182AD7">
        <w:rPr>
          <w:rFonts w:ascii="Times New Roman" w:hAnsi="Times New Roman" w:cs="Times New Roman"/>
          <w:sz w:val="24"/>
        </w:rPr>
        <w:t xml:space="preserve"> примерной программы среднего общего образования по физике</w:t>
      </w:r>
      <w:r w:rsidR="003C56FC">
        <w:rPr>
          <w:rFonts w:ascii="Times New Roman" w:hAnsi="Times New Roman" w:cs="Times New Roman"/>
          <w:sz w:val="24"/>
        </w:rPr>
        <w:t xml:space="preserve"> (базовый уровень)</w:t>
      </w:r>
      <w:r w:rsidRPr="00182AD7">
        <w:rPr>
          <w:rFonts w:ascii="Times New Roman" w:hAnsi="Times New Roman" w:cs="Times New Roman"/>
          <w:sz w:val="24"/>
        </w:rPr>
        <w:t xml:space="preserve">, 10-11 классы (авторы программы: </w:t>
      </w:r>
      <w:proofErr w:type="spellStart"/>
      <w:r w:rsidRPr="00182AD7">
        <w:rPr>
          <w:rFonts w:ascii="Times New Roman" w:hAnsi="Times New Roman" w:cs="Times New Roman"/>
          <w:sz w:val="24"/>
        </w:rPr>
        <w:t>В.А.Орлов</w:t>
      </w:r>
      <w:proofErr w:type="spellEnd"/>
      <w:r w:rsidRPr="00182AD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82AD7">
        <w:rPr>
          <w:rFonts w:ascii="Times New Roman" w:hAnsi="Times New Roman" w:cs="Times New Roman"/>
          <w:sz w:val="24"/>
        </w:rPr>
        <w:t>О.Ф.Кабардин</w:t>
      </w:r>
      <w:proofErr w:type="spellEnd"/>
      <w:r w:rsidRPr="00182AD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82AD7">
        <w:rPr>
          <w:rFonts w:ascii="Times New Roman" w:hAnsi="Times New Roman" w:cs="Times New Roman"/>
          <w:sz w:val="24"/>
        </w:rPr>
        <w:t>В.А.Коровин</w:t>
      </w:r>
      <w:proofErr w:type="spellEnd"/>
      <w:r w:rsidRPr="00182AD7">
        <w:rPr>
          <w:rFonts w:ascii="Times New Roman" w:hAnsi="Times New Roman" w:cs="Times New Roman"/>
          <w:sz w:val="24"/>
        </w:rPr>
        <w:t xml:space="preserve"> и другие; опубликована: сборник «Программы для общеобразовательных учреждений» М.: «Дрофа», 2009 год</w:t>
      </w:r>
      <w:r w:rsidR="00563449" w:rsidRPr="00182AD7">
        <w:rPr>
          <w:rFonts w:ascii="Times New Roman" w:hAnsi="Times New Roman" w:cs="Times New Roman"/>
          <w:sz w:val="24"/>
        </w:rPr>
        <w:t>).</w:t>
      </w:r>
    </w:p>
    <w:p w14:paraId="521A5108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>- Приказа Министерства образования и науки Российской Федерации №1577 от 31.12.2015 «О внесении изменений в федеральный государственный стандарт основного общего образования, утвержденного приказом Министерства образования и науки Российской Федерации №1897 от 17.12.2010»;</w:t>
      </w:r>
    </w:p>
    <w:p w14:paraId="56A379F8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 - Письма Министерства образования и науки Российской Федерации №08-1786 от 28.10.2015 «О рабочих программах учебных предметов»;</w:t>
      </w:r>
    </w:p>
    <w:p w14:paraId="588B05AB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>- Письма Федеральной службы по надзору в сфере образования и науки №02-501 от 03.11.2015 о требованиях к рабочим программам учебных предметов;</w:t>
      </w:r>
    </w:p>
    <w:p w14:paraId="68656482" w14:textId="77777777" w:rsid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>- Приказа Министерства образования и науки Российской Федерации №253 от 31.03.2014 (с изменениями на 26 января 2016 года).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14:paraId="14CDC4F1" w14:textId="77777777" w:rsidR="0071251F" w:rsidRPr="0071251F" w:rsidRDefault="00563449" w:rsidP="0071251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Положения о рабочей программе </w:t>
      </w:r>
      <w:proofErr w:type="spellStart"/>
      <w:r w:rsidRPr="0056344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Мугенская</w:t>
      </w:r>
      <w:proofErr w:type="spellEnd"/>
      <w:r w:rsidRPr="00563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- филиал МАОУ «СОШ п. Демьянка»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50912BD" w14:textId="4D8D9F4D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Рабочая программа ориентирована на использование учебника по физике, авторы </w:t>
      </w:r>
      <w:proofErr w:type="spellStart"/>
      <w:r>
        <w:rPr>
          <w:rFonts w:ascii="Times New Roman" w:hAnsi="Times New Roman" w:cs="Times New Roman"/>
          <w:sz w:val="24"/>
        </w:rPr>
        <w:t>Г.Я.Мякишев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Б.Б.Буховцев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В.М.Чаругин</w:t>
      </w:r>
      <w:proofErr w:type="spellEnd"/>
    </w:p>
    <w:p w14:paraId="3820B78D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A2E5C5C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82AD7">
        <w:rPr>
          <w:rFonts w:ascii="Times New Roman" w:hAnsi="Times New Roman" w:cs="Times New Roman"/>
          <w:b/>
          <w:sz w:val="24"/>
        </w:rPr>
        <w:t>Общая характеристика учебного предмета</w:t>
      </w:r>
    </w:p>
    <w:p w14:paraId="3F9A21D8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182AD7">
        <w:rPr>
          <w:rFonts w:ascii="Times New Roman" w:hAnsi="Times New Roman" w:cs="Times New Roman"/>
          <w:sz w:val="24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 </w:t>
      </w:r>
    </w:p>
    <w:p w14:paraId="17112EF1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182AD7">
        <w:rPr>
          <w:rFonts w:ascii="Times New Roman" w:hAnsi="Times New Roman" w:cs="Times New Roman"/>
          <w:sz w:val="24"/>
        </w:rPr>
        <w:t xml:space="preserve">Гуманитарное значение физики как составной части общего образовании состоит в том, что она вооружает школьника научным методом познания, позволяющим получать объективные знания об окружающем мире. Знание физических законов необходимо для изучения химии, биологии, физической географии, технологии, ОБЖ. </w:t>
      </w:r>
    </w:p>
    <w:p w14:paraId="0942945E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182AD7">
        <w:rPr>
          <w:rFonts w:ascii="Times New Roman" w:hAnsi="Times New Roman" w:cs="Times New Roman"/>
          <w:sz w:val="24"/>
        </w:rPr>
        <w:t xml:space="preserve">Курс физики в программе среднего (полного) общего образования структурируется на основе физических теорий: механика, молекулярная физика, электродинамика, электромагнитные колебания и волны, квантовая физика. </w:t>
      </w:r>
    </w:p>
    <w:p w14:paraId="5A429232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>Особенностью предмета физика в учебном плане образовательной школы является и тот факт, что овладение основными физическими понятиями и законами на базовом уровне стало необходимым практически каждому человеку в современной жизни.</w:t>
      </w:r>
    </w:p>
    <w:p w14:paraId="46EF5CE8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Pr="00182AD7">
        <w:rPr>
          <w:rFonts w:ascii="Times New Roman" w:hAnsi="Times New Roman" w:cs="Times New Roman"/>
          <w:b/>
          <w:sz w:val="24"/>
        </w:rPr>
        <w:t>Цели</w:t>
      </w:r>
      <w:r w:rsidRPr="00182AD7">
        <w:rPr>
          <w:rFonts w:ascii="Times New Roman" w:hAnsi="Times New Roman" w:cs="Times New Roman"/>
          <w:sz w:val="24"/>
        </w:rPr>
        <w:t xml:space="preserve"> изучения физики </w:t>
      </w:r>
    </w:p>
    <w:p w14:paraId="67CC1AD4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>Изучение физики в средних (полных) образовательных учреждениях с гуманитарным уклоном</w:t>
      </w:r>
    </w:p>
    <w:p w14:paraId="1C2E1C19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направлено на достижение следующих целей: </w:t>
      </w:r>
    </w:p>
    <w:p w14:paraId="2FF89FD5" w14:textId="77777777" w:rsidR="00182AD7" w:rsidRPr="00182AD7" w:rsidRDefault="00182AD7" w:rsidP="00182AD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lastRenderedPageBreak/>
        <w:t xml:space="preserve">освоение знаний 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 </w:t>
      </w:r>
    </w:p>
    <w:p w14:paraId="7018836B" w14:textId="77777777" w:rsidR="00182AD7" w:rsidRPr="00182AD7" w:rsidRDefault="00182AD7" w:rsidP="00182AD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овладение умениями проводить наблюдения, планировать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 </w:t>
      </w:r>
    </w:p>
    <w:p w14:paraId="7776A64A" w14:textId="77777777" w:rsidR="00182AD7" w:rsidRPr="00182AD7" w:rsidRDefault="00182AD7" w:rsidP="00182AD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развитие 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 </w:t>
      </w:r>
    </w:p>
    <w:p w14:paraId="1DD65FFE" w14:textId="77777777" w:rsidR="00182AD7" w:rsidRPr="00182AD7" w:rsidRDefault="00182AD7" w:rsidP="00182AD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>воспитание убеждённости в возможности познания законов природы;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14:paraId="442D5788" w14:textId="77777777" w:rsidR="00182AD7" w:rsidRPr="00182AD7" w:rsidRDefault="00182AD7" w:rsidP="00182AD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использование приобретённых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 </w:t>
      </w:r>
    </w:p>
    <w:p w14:paraId="1A83E875" w14:textId="77777777" w:rsidR="00182AD7" w:rsidRPr="00182AD7" w:rsidRDefault="00182AD7" w:rsidP="00E979BC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</w:rPr>
      </w:pPr>
    </w:p>
    <w:p w14:paraId="51798122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182AD7">
        <w:rPr>
          <w:rFonts w:ascii="Times New Roman" w:hAnsi="Times New Roman" w:cs="Times New Roman"/>
          <w:b/>
          <w:sz w:val="24"/>
        </w:rPr>
        <w:t>Общеучебные</w:t>
      </w:r>
      <w:proofErr w:type="spellEnd"/>
      <w:r w:rsidRPr="00182AD7">
        <w:rPr>
          <w:rFonts w:ascii="Times New Roman" w:hAnsi="Times New Roman" w:cs="Times New Roman"/>
          <w:b/>
          <w:sz w:val="24"/>
        </w:rPr>
        <w:t xml:space="preserve"> умения, навыки и способы деятельности</w:t>
      </w:r>
    </w:p>
    <w:p w14:paraId="3D5BCAC5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Программа предусматривает формирование у школьников </w:t>
      </w:r>
      <w:proofErr w:type="spellStart"/>
      <w:r w:rsidRPr="00182AD7">
        <w:rPr>
          <w:rFonts w:ascii="Times New Roman" w:hAnsi="Times New Roman" w:cs="Times New Roman"/>
          <w:sz w:val="24"/>
        </w:rPr>
        <w:t>общеучебных</w:t>
      </w:r>
      <w:proofErr w:type="spellEnd"/>
      <w:r w:rsidRPr="00182AD7">
        <w:rPr>
          <w:rFonts w:ascii="Times New Roman" w:hAnsi="Times New Roman" w:cs="Times New Roman"/>
          <w:sz w:val="24"/>
        </w:rPr>
        <w:t xml:space="preserve"> умений и навыков, </w:t>
      </w:r>
    </w:p>
    <w:p w14:paraId="057EC41B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универсальных способов деятельности и ключевых компетенций. Приоритетами для школьного курса физики а этапе основного общего образования являются: </w:t>
      </w:r>
    </w:p>
    <w:p w14:paraId="6B35FFCC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82AD7">
        <w:rPr>
          <w:rFonts w:ascii="Times New Roman" w:hAnsi="Times New Roman" w:cs="Times New Roman"/>
          <w:b/>
          <w:sz w:val="24"/>
        </w:rPr>
        <w:t xml:space="preserve"> Познавательная деятельность: </w:t>
      </w:r>
    </w:p>
    <w:p w14:paraId="11A31399" w14:textId="77777777" w:rsidR="00182AD7" w:rsidRPr="00182AD7" w:rsidRDefault="00182AD7" w:rsidP="00182A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использование для познания окружающего мира различных естественнонаучных методов: </w:t>
      </w:r>
    </w:p>
    <w:p w14:paraId="38338A02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наблюдение, измерение, эксперимент, моделирование; </w:t>
      </w:r>
    </w:p>
    <w:p w14:paraId="2C4235C3" w14:textId="77777777" w:rsidR="00182AD7" w:rsidRPr="00182AD7" w:rsidRDefault="00182AD7" w:rsidP="00182A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формирование умений различать факты, гипотезы, причины, следствия, доказательства, законы, теории; </w:t>
      </w:r>
    </w:p>
    <w:p w14:paraId="031534D0" w14:textId="77777777" w:rsidR="00182AD7" w:rsidRPr="00182AD7" w:rsidRDefault="00182AD7" w:rsidP="00182A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овладение адекватными способами решения теоретических и экспериментальных задач; </w:t>
      </w:r>
    </w:p>
    <w:p w14:paraId="5F97C12A" w14:textId="77777777" w:rsidR="00182AD7" w:rsidRPr="00182AD7" w:rsidRDefault="00182AD7" w:rsidP="00182AD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приобретение опыта выдвижения гипотез для объяснения известных фактов и экспериментальной проверки выдвигаемых гипотез. </w:t>
      </w:r>
    </w:p>
    <w:p w14:paraId="5BDA4B8A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b/>
          <w:sz w:val="24"/>
        </w:rPr>
        <w:t>Информационно-коммуникативная деятельность</w:t>
      </w:r>
      <w:r w:rsidRPr="00182AD7">
        <w:rPr>
          <w:rFonts w:ascii="Times New Roman" w:hAnsi="Times New Roman" w:cs="Times New Roman"/>
          <w:sz w:val="24"/>
        </w:rPr>
        <w:t xml:space="preserve">: </w:t>
      </w:r>
    </w:p>
    <w:p w14:paraId="6090D176" w14:textId="77777777" w:rsidR="00182AD7" w:rsidRPr="00182AD7" w:rsidRDefault="00182AD7" w:rsidP="00182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владение монологической и диалогической речью. Способность понимать точку зрения собеседника и  признавать право на иное мнение; </w:t>
      </w:r>
    </w:p>
    <w:p w14:paraId="2EC07E06" w14:textId="77777777" w:rsidR="00182AD7" w:rsidRPr="00182AD7" w:rsidRDefault="00182AD7" w:rsidP="00182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использование для решения познавательных и коммуникативных задач различных источников информации. </w:t>
      </w:r>
    </w:p>
    <w:p w14:paraId="29AF8412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b/>
          <w:sz w:val="24"/>
        </w:rPr>
        <w:t>Рефлексивная деятельность</w:t>
      </w:r>
      <w:r w:rsidRPr="00182AD7">
        <w:rPr>
          <w:rFonts w:ascii="Times New Roman" w:hAnsi="Times New Roman" w:cs="Times New Roman"/>
          <w:sz w:val="24"/>
        </w:rPr>
        <w:t xml:space="preserve">: </w:t>
      </w:r>
    </w:p>
    <w:p w14:paraId="4D6A82DA" w14:textId="77777777" w:rsidR="00182AD7" w:rsidRPr="00182AD7" w:rsidRDefault="00182AD7" w:rsidP="00182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владение навыками контроля и оценки своей деятельности, умением предвидеть возможные результаты своих действий: </w:t>
      </w:r>
    </w:p>
    <w:p w14:paraId="0A2AB6A5" w14:textId="77777777" w:rsidR="00182AD7" w:rsidRPr="00182AD7" w:rsidRDefault="00182AD7" w:rsidP="00182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организация учебной деятельности: постановка цели, планирование, определение оптимального соотношения цели и средств. </w:t>
      </w:r>
    </w:p>
    <w:p w14:paraId="23AD9C6E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82AD7">
        <w:rPr>
          <w:rFonts w:ascii="Times New Roman" w:hAnsi="Times New Roman" w:cs="Times New Roman"/>
          <w:b/>
          <w:sz w:val="24"/>
        </w:rPr>
        <w:t>Результаты обучения</w:t>
      </w:r>
    </w:p>
    <w:p w14:paraId="5656DC2F" w14:textId="77777777" w:rsidR="00182AD7" w:rsidRPr="00182AD7" w:rsidRDefault="00182AD7" w:rsidP="00182AD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 xml:space="preserve">        Деятельность учителя в обучении физике в полной школе должна быть направлена на достижение обучающимися следующих </w:t>
      </w:r>
      <w:r w:rsidRPr="00182AD7">
        <w:rPr>
          <w:rFonts w:ascii="Times New Roman" w:hAnsi="Times New Roman" w:cs="Times New Roman"/>
          <w:b/>
          <w:sz w:val="24"/>
        </w:rPr>
        <w:t>личностных результатов</w:t>
      </w:r>
      <w:r w:rsidRPr="00182AD7">
        <w:rPr>
          <w:rFonts w:ascii="Times New Roman" w:hAnsi="Times New Roman" w:cs="Times New Roman"/>
          <w:sz w:val="24"/>
        </w:rPr>
        <w:t>:</w:t>
      </w:r>
    </w:p>
    <w:p w14:paraId="5D49E811" w14:textId="77777777" w:rsidR="00182AD7" w:rsidRPr="00182AD7" w:rsidRDefault="00182AD7" w:rsidP="00182AD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>В ценностно-ориентированной сфере – чувство гордости за российскую физическую науку, гуманизм, положительное отношение к труду, целеустремленность;</w:t>
      </w:r>
    </w:p>
    <w:p w14:paraId="7758AAB7" w14:textId="77777777" w:rsidR="00182AD7" w:rsidRPr="00182AD7" w:rsidRDefault="00182AD7" w:rsidP="00182AD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t>В трудовой сфере – готовность к осознанному выбору дальнейшей образовательной траектории;</w:t>
      </w:r>
    </w:p>
    <w:p w14:paraId="1F9A26D1" w14:textId="77777777" w:rsidR="00182AD7" w:rsidRPr="00182AD7" w:rsidRDefault="00182AD7" w:rsidP="00182AD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2AD7">
        <w:rPr>
          <w:rFonts w:ascii="Times New Roman" w:hAnsi="Times New Roman" w:cs="Times New Roman"/>
          <w:sz w:val="24"/>
        </w:rPr>
        <w:lastRenderedPageBreak/>
        <w:t>В познавательной сфере – умение управлять своей познавательной деятельностью.</w:t>
      </w:r>
    </w:p>
    <w:p w14:paraId="77CFEEF9" w14:textId="77777777" w:rsidR="003C56FC" w:rsidRDefault="003C56FC" w:rsidP="0076105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7F0FB87F" w14:textId="77777777" w:rsidR="00CC485A" w:rsidRPr="00CC485A" w:rsidRDefault="00DA39FB" w:rsidP="00D81B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CC485A">
        <w:rPr>
          <w:rFonts w:ascii="Times New Roman" w:hAnsi="Times New Roman" w:cs="Times New Roman"/>
          <w:b/>
          <w:sz w:val="24"/>
        </w:rPr>
        <w:t>В рабочую программу внесены изменения по сравнению с авторской</w:t>
      </w:r>
    </w:p>
    <w:p w14:paraId="1925CBA9" w14:textId="77777777" w:rsidR="00CC485A" w:rsidRDefault="00CC485A" w:rsidP="0073491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3"/>
        <w:tblW w:w="11165" w:type="dxa"/>
        <w:jc w:val="center"/>
        <w:tblLook w:val="04A0" w:firstRow="1" w:lastRow="0" w:firstColumn="1" w:lastColumn="0" w:noHBand="0" w:noVBand="1"/>
      </w:tblPr>
      <w:tblGrid>
        <w:gridCol w:w="4786"/>
        <w:gridCol w:w="3260"/>
        <w:gridCol w:w="3119"/>
      </w:tblGrid>
      <w:tr w:rsidR="00CC485A" w14:paraId="21C79516" w14:textId="77777777" w:rsidTr="00D81B61">
        <w:trPr>
          <w:jc w:val="center"/>
        </w:trPr>
        <w:tc>
          <w:tcPr>
            <w:tcW w:w="4786" w:type="dxa"/>
          </w:tcPr>
          <w:p w14:paraId="5A02DF0B" w14:textId="77777777" w:rsidR="00CC485A" w:rsidRPr="009714B2" w:rsidRDefault="00CC485A" w:rsidP="00C76F1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714B2">
              <w:rPr>
                <w:rFonts w:ascii="Times New Roman" w:hAnsi="Times New Roman"/>
                <w:sz w:val="24"/>
                <w:szCs w:val="28"/>
              </w:rPr>
              <w:t>Раздел</w:t>
            </w:r>
          </w:p>
        </w:tc>
        <w:tc>
          <w:tcPr>
            <w:tcW w:w="3260" w:type="dxa"/>
          </w:tcPr>
          <w:p w14:paraId="3B33A23B" w14:textId="77777777" w:rsidR="00CC485A" w:rsidRPr="009714B2" w:rsidRDefault="00CC485A" w:rsidP="00C76F1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714B2">
              <w:rPr>
                <w:rFonts w:ascii="Times New Roman" w:hAnsi="Times New Roman"/>
                <w:sz w:val="24"/>
                <w:szCs w:val="28"/>
              </w:rPr>
              <w:t>Количество часов в авторской программе</w:t>
            </w:r>
          </w:p>
        </w:tc>
        <w:tc>
          <w:tcPr>
            <w:tcW w:w="3119" w:type="dxa"/>
          </w:tcPr>
          <w:p w14:paraId="46E3873A" w14:textId="77777777" w:rsidR="00CC485A" w:rsidRPr="009714B2" w:rsidRDefault="00CC485A" w:rsidP="00C76F1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714B2">
              <w:rPr>
                <w:rFonts w:ascii="Times New Roman" w:hAnsi="Times New Roman"/>
                <w:sz w:val="24"/>
                <w:szCs w:val="28"/>
              </w:rPr>
              <w:t>Количество часов в данной рабочей программе</w:t>
            </w:r>
          </w:p>
        </w:tc>
      </w:tr>
      <w:tr w:rsidR="007420A9" w14:paraId="424D3B53" w14:textId="77777777" w:rsidTr="00D81B61">
        <w:trPr>
          <w:jc w:val="center"/>
        </w:trPr>
        <w:tc>
          <w:tcPr>
            <w:tcW w:w="4786" w:type="dxa"/>
          </w:tcPr>
          <w:p w14:paraId="00AF3EBE" w14:textId="77777777" w:rsidR="007420A9" w:rsidRPr="009714B2" w:rsidRDefault="001A6AB0" w:rsidP="00C76F1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Электромагнитное поле</w:t>
            </w:r>
          </w:p>
        </w:tc>
        <w:tc>
          <w:tcPr>
            <w:tcW w:w="3260" w:type="dxa"/>
          </w:tcPr>
          <w:p w14:paraId="5E06B904" w14:textId="77777777" w:rsidR="007420A9" w:rsidRPr="009714B2" w:rsidRDefault="001A6AB0" w:rsidP="00C76F1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  <w:tc>
          <w:tcPr>
            <w:tcW w:w="3119" w:type="dxa"/>
          </w:tcPr>
          <w:p w14:paraId="42F4BEEC" w14:textId="77777777" w:rsidR="007420A9" w:rsidRPr="009714B2" w:rsidRDefault="001A6AB0" w:rsidP="007420A9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</w:tr>
      <w:tr w:rsidR="007420A9" w14:paraId="52307BA4" w14:textId="77777777" w:rsidTr="00D81B61">
        <w:trPr>
          <w:jc w:val="center"/>
        </w:trPr>
        <w:tc>
          <w:tcPr>
            <w:tcW w:w="4786" w:type="dxa"/>
          </w:tcPr>
          <w:p w14:paraId="27E9C5F5" w14:textId="77777777" w:rsidR="007420A9" w:rsidRPr="009714B2" w:rsidRDefault="001A6AB0" w:rsidP="00C76F1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Квантовая физика и элементы астрофизики</w:t>
            </w:r>
          </w:p>
        </w:tc>
        <w:tc>
          <w:tcPr>
            <w:tcW w:w="3260" w:type="dxa"/>
          </w:tcPr>
          <w:p w14:paraId="4E5C0392" w14:textId="77777777" w:rsidR="007420A9" w:rsidRPr="009714B2" w:rsidRDefault="001A6AB0" w:rsidP="00C76F11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28</w:t>
            </w:r>
          </w:p>
        </w:tc>
        <w:tc>
          <w:tcPr>
            <w:tcW w:w="3119" w:type="dxa"/>
          </w:tcPr>
          <w:p w14:paraId="3B01E164" w14:textId="77777777" w:rsidR="007420A9" w:rsidRPr="009714B2" w:rsidRDefault="001A6AB0" w:rsidP="007420A9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23</w:t>
            </w:r>
          </w:p>
        </w:tc>
      </w:tr>
    </w:tbl>
    <w:p w14:paraId="290412E7" w14:textId="77777777" w:rsidR="00CB681F" w:rsidRDefault="00CB681F" w:rsidP="0073491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C55F6F8" w14:textId="77777777" w:rsidR="00CB681F" w:rsidRDefault="00CD53DB" w:rsidP="0073491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CB681F">
        <w:rPr>
          <w:rFonts w:ascii="Times New Roman" w:hAnsi="Times New Roman" w:cs="Times New Roman"/>
          <w:sz w:val="24"/>
        </w:rPr>
        <w:t>Увеличение часов по тем</w:t>
      </w:r>
      <w:r w:rsidR="001A6AB0">
        <w:rPr>
          <w:rFonts w:ascii="Times New Roman" w:hAnsi="Times New Roman" w:cs="Times New Roman"/>
          <w:sz w:val="24"/>
        </w:rPr>
        <w:t>е «Электромагнитное поле»</w:t>
      </w:r>
      <w:r w:rsidR="00CB681F">
        <w:rPr>
          <w:rFonts w:ascii="Times New Roman" w:hAnsi="Times New Roman" w:cs="Times New Roman"/>
          <w:sz w:val="24"/>
        </w:rPr>
        <w:t xml:space="preserve"> (по сравнению с авторской программой) необходимо для </w:t>
      </w:r>
      <w:r w:rsidR="001A6AB0">
        <w:rPr>
          <w:rFonts w:ascii="Times New Roman" w:hAnsi="Times New Roman" w:cs="Times New Roman"/>
          <w:sz w:val="24"/>
        </w:rPr>
        <w:t xml:space="preserve">повторения вопросов, связанных с </w:t>
      </w:r>
      <w:r w:rsidR="00A019BA">
        <w:rPr>
          <w:rFonts w:ascii="Times New Roman" w:hAnsi="Times New Roman" w:cs="Times New Roman"/>
          <w:sz w:val="24"/>
        </w:rPr>
        <w:t>темой «Механические колебания и волны» (вопросы по этой теме включены в задания ЕГЭ). Уменьшение часов по теме «</w:t>
      </w:r>
      <w:r w:rsidR="00A019BA">
        <w:rPr>
          <w:rFonts w:ascii="Times New Roman" w:hAnsi="Times New Roman"/>
          <w:sz w:val="24"/>
          <w:szCs w:val="28"/>
        </w:rPr>
        <w:t>Квантовая физика и элементы астрофизики» связано с тем, что вопросы астрономии изучаются отдельным предметом «Астрономия». Освободившиеся часы этой темы используются для повторения и подготовки к ГИА в форме ЕГЭ.</w:t>
      </w:r>
    </w:p>
    <w:p w14:paraId="28F053C6" w14:textId="77777777" w:rsidR="00CD53DB" w:rsidRPr="00A019BA" w:rsidRDefault="00A019BA" w:rsidP="00CD53D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CD53DB" w:rsidRPr="009714B2">
        <w:rPr>
          <w:rFonts w:ascii="Times New Roman" w:hAnsi="Times New Roman"/>
          <w:sz w:val="24"/>
          <w:szCs w:val="28"/>
        </w:rPr>
        <w:t xml:space="preserve">В соответствии с учебным планом школы на изучение физики в </w:t>
      </w:r>
      <w:r>
        <w:rPr>
          <w:rFonts w:ascii="Times New Roman" w:hAnsi="Times New Roman"/>
          <w:sz w:val="24"/>
          <w:szCs w:val="28"/>
        </w:rPr>
        <w:t>11</w:t>
      </w:r>
      <w:r w:rsidR="00CD53DB" w:rsidRPr="009714B2">
        <w:rPr>
          <w:rFonts w:ascii="Times New Roman" w:hAnsi="Times New Roman"/>
          <w:sz w:val="24"/>
          <w:szCs w:val="28"/>
        </w:rPr>
        <w:t xml:space="preserve"> класс</w:t>
      </w:r>
      <w:r>
        <w:rPr>
          <w:rFonts w:ascii="Times New Roman" w:hAnsi="Times New Roman"/>
          <w:sz w:val="24"/>
          <w:szCs w:val="28"/>
        </w:rPr>
        <w:t>е</w:t>
      </w:r>
      <w:r w:rsidR="00CD53DB" w:rsidRPr="009714B2">
        <w:rPr>
          <w:rFonts w:ascii="Times New Roman" w:hAnsi="Times New Roman"/>
          <w:sz w:val="24"/>
          <w:szCs w:val="28"/>
        </w:rPr>
        <w:t xml:space="preserve"> отводится 2 часа в неделю (все часы из обязательной части).</w:t>
      </w:r>
    </w:p>
    <w:p w14:paraId="26CA97F1" w14:textId="77777777" w:rsidR="00A019BA" w:rsidRDefault="00A019BA" w:rsidP="00CD53DB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</w:t>
      </w:r>
      <w:r w:rsidR="00CD53DB" w:rsidRPr="009714B2">
        <w:rPr>
          <w:rFonts w:ascii="Times New Roman" w:hAnsi="Times New Roman"/>
          <w:sz w:val="24"/>
          <w:szCs w:val="28"/>
        </w:rPr>
        <w:t xml:space="preserve">Рабочая программа предусматривает обучение по физике в </w:t>
      </w:r>
      <w:r>
        <w:rPr>
          <w:rFonts w:ascii="Times New Roman" w:hAnsi="Times New Roman"/>
          <w:sz w:val="24"/>
          <w:szCs w:val="28"/>
        </w:rPr>
        <w:t>11 классе в объёме 68 часов в год</w:t>
      </w:r>
      <w:r w:rsidR="00CD53DB" w:rsidRPr="009714B2">
        <w:rPr>
          <w:rFonts w:ascii="Times New Roman" w:hAnsi="Times New Roman"/>
          <w:sz w:val="24"/>
          <w:szCs w:val="28"/>
        </w:rPr>
        <w:t>.</w:t>
      </w:r>
    </w:p>
    <w:p w14:paraId="4533B731" w14:textId="77777777" w:rsidR="00182AD7" w:rsidRPr="00182AD7" w:rsidRDefault="00A019BA" w:rsidP="00182AD7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</w:t>
      </w:r>
      <w:r w:rsidR="00CD53DB" w:rsidRPr="009714B2">
        <w:rPr>
          <w:rFonts w:ascii="Times New Roman" w:hAnsi="Times New Roman"/>
          <w:sz w:val="24"/>
          <w:szCs w:val="28"/>
        </w:rPr>
        <w:t>Срок реализации рабо</w:t>
      </w:r>
      <w:r w:rsidR="00182AD7">
        <w:rPr>
          <w:rFonts w:ascii="Times New Roman" w:hAnsi="Times New Roman"/>
          <w:sz w:val="24"/>
          <w:szCs w:val="28"/>
        </w:rPr>
        <w:t>чей программы один учебный год.</w:t>
      </w:r>
    </w:p>
    <w:p w14:paraId="6C07A6F1" w14:textId="77777777" w:rsidR="00112341" w:rsidRPr="0073491C" w:rsidRDefault="00112341" w:rsidP="00CD53DB">
      <w:pPr>
        <w:spacing w:after="0" w:line="240" w:lineRule="auto"/>
        <w:rPr>
          <w:rFonts w:ascii="Times New Roman" w:hAnsi="Times New Roman"/>
          <w:sz w:val="28"/>
        </w:rPr>
      </w:pPr>
    </w:p>
    <w:p w14:paraId="7C9C6B13" w14:textId="77777777" w:rsidR="005D58FE" w:rsidRPr="003C56FC" w:rsidRDefault="00435185" w:rsidP="003C56FC">
      <w:pPr>
        <w:pStyle w:val="aa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3C56FC">
        <w:rPr>
          <w:rFonts w:ascii="Times New Roman" w:hAnsi="Times New Roman" w:cs="Times New Roman"/>
          <w:b/>
          <w:color w:val="000000" w:themeColor="text1"/>
          <w:sz w:val="24"/>
        </w:rPr>
        <w:t>Требования к уровню подготовки обучающихся</w:t>
      </w:r>
    </w:p>
    <w:p w14:paraId="17C4BE1A" w14:textId="77777777" w:rsidR="005D58FE" w:rsidRDefault="005D58FE" w:rsidP="005D5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71BDAB35" w14:textId="77777777" w:rsidR="00CD53DB" w:rsidRDefault="005D58FE" w:rsidP="005D5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31AC9">
        <w:rPr>
          <w:rFonts w:ascii="Times New Roman" w:hAnsi="Times New Roman" w:cs="Times New Roman"/>
          <w:b/>
          <w:sz w:val="24"/>
        </w:rPr>
        <w:t xml:space="preserve">В результате изучения </w:t>
      </w:r>
      <w:r>
        <w:rPr>
          <w:rFonts w:ascii="Times New Roman" w:hAnsi="Times New Roman" w:cs="Times New Roman"/>
          <w:b/>
          <w:sz w:val="24"/>
        </w:rPr>
        <w:t>курса «Ф</w:t>
      </w:r>
      <w:r w:rsidRPr="00D31AC9">
        <w:rPr>
          <w:rFonts w:ascii="Times New Roman" w:hAnsi="Times New Roman" w:cs="Times New Roman"/>
          <w:b/>
          <w:sz w:val="24"/>
        </w:rPr>
        <w:t>изик</w:t>
      </w:r>
      <w:r>
        <w:rPr>
          <w:rFonts w:ascii="Times New Roman" w:hAnsi="Times New Roman" w:cs="Times New Roman"/>
          <w:b/>
          <w:sz w:val="24"/>
        </w:rPr>
        <w:t>а»</w:t>
      </w:r>
      <w:r w:rsidR="00435185">
        <w:rPr>
          <w:rFonts w:ascii="Times New Roman" w:hAnsi="Times New Roman" w:cs="Times New Roman"/>
          <w:b/>
          <w:sz w:val="24"/>
        </w:rPr>
        <w:t xml:space="preserve"> (базовый уровень)</w:t>
      </w:r>
      <w:r w:rsidRPr="00D31AC9">
        <w:rPr>
          <w:rFonts w:ascii="Times New Roman" w:hAnsi="Times New Roman" w:cs="Times New Roman"/>
          <w:b/>
          <w:sz w:val="24"/>
        </w:rPr>
        <w:t xml:space="preserve"> </w:t>
      </w:r>
      <w:r w:rsidR="00761059">
        <w:rPr>
          <w:rFonts w:ascii="Times New Roman" w:hAnsi="Times New Roman" w:cs="Times New Roman"/>
          <w:b/>
          <w:sz w:val="24"/>
        </w:rPr>
        <w:t>за 11 класс,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31AC9">
        <w:rPr>
          <w:rFonts w:ascii="Times New Roman" w:hAnsi="Times New Roman" w:cs="Times New Roman"/>
          <w:b/>
          <w:sz w:val="24"/>
        </w:rPr>
        <w:t>обучающийся должен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14:paraId="145E0033" w14:textId="77777777" w:rsidR="009714B2" w:rsidRDefault="009714B2" w:rsidP="009714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</w:rPr>
      </w:pPr>
    </w:p>
    <w:p w14:paraId="753A6663" w14:textId="77777777" w:rsidR="005D58FE" w:rsidRPr="005B5798" w:rsidRDefault="005D58FE" w:rsidP="00761059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</w:rPr>
      </w:pPr>
      <w:r w:rsidRPr="00CD53DB">
        <w:rPr>
          <w:rFonts w:ascii="Times New Roman" w:hAnsi="Times New Roman" w:cs="Times New Roman"/>
          <w:b/>
          <w:color w:val="000000" w:themeColor="text1"/>
          <w:sz w:val="24"/>
        </w:rPr>
        <w:t>знать/понимать</w:t>
      </w:r>
    </w:p>
    <w:p w14:paraId="5C76D734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31AC9">
        <w:rPr>
          <w:rFonts w:ascii="Times New Roman" w:hAnsi="Times New Roman" w:cs="Times New Roman"/>
          <w:b/>
          <w:color w:val="000000" w:themeColor="text1"/>
          <w:sz w:val="24"/>
        </w:rPr>
        <w:t>• смысл понятий</w:t>
      </w:r>
      <w:r>
        <w:rPr>
          <w:rFonts w:ascii="Times New Roman" w:hAnsi="Times New Roman" w:cs="Times New Roman"/>
          <w:color w:val="000000" w:themeColor="text1"/>
          <w:sz w:val="24"/>
        </w:rPr>
        <w:t>: физическое явление, гипотеза, закон, теория, вещество, взаимодействие, электромагнитное поле, волна, атом, фотон, атомное ядро, ионизирующие излучения, планета, звезда, Солнечная система, галактика, Вселенная;</w:t>
      </w:r>
    </w:p>
    <w:p w14:paraId="562ACDD1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D31AC9">
        <w:rPr>
          <w:rFonts w:ascii="Times New Roman" w:hAnsi="Times New Roman" w:cs="Times New Roman"/>
          <w:b/>
          <w:color w:val="000000" w:themeColor="text1"/>
          <w:sz w:val="24"/>
        </w:rPr>
        <w:t>• смысл физических величин</w:t>
      </w:r>
      <w:r>
        <w:rPr>
          <w:rFonts w:ascii="Times New Roman" w:hAnsi="Times New Roman" w:cs="Times New Roman"/>
          <w:color w:val="000000" w:themeColor="text1"/>
          <w:sz w:val="24"/>
        </w:rPr>
        <w:t>: скорость, ускорение, масса, сила, импульс, работа, механическая энергия, внутренняя энергия, средняя кинетическая энергия частиц вещества, абсолютная температура, количество теплоты, элементарный электрический заряд</w:t>
      </w:r>
      <w:r w:rsidR="00435185">
        <w:rPr>
          <w:rFonts w:ascii="Times New Roman" w:hAnsi="Times New Roman" w:cs="Times New Roman"/>
          <w:color w:val="000000" w:themeColor="text1"/>
          <w:sz w:val="24"/>
        </w:rPr>
        <w:t>, сила тока, напряжение, сопротивление, работа и мощность тока, индукция магнитного поля, магнитный поток, период, частота, амплитуда колебаний, длина волны, скорость света, показатель преломления среды, период полураспада.</w:t>
      </w:r>
    </w:p>
    <w:p w14:paraId="4326A24B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13E75">
        <w:rPr>
          <w:rFonts w:ascii="Times New Roman" w:hAnsi="Times New Roman" w:cs="Times New Roman"/>
          <w:b/>
          <w:color w:val="000000" w:themeColor="text1"/>
          <w:sz w:val="24"/>
        </w:rPr>
        <w:t>• смысл физических законов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(формулировка, границы применимости): классической механики, всемирного тяготения, сохранения импульса, энергии и электрического заряда, термодинамики, </w:t>
      </w:r>
      <w:r w:rsidR="00435185">
        <w:rPr>
          <w:rFonts w:ascii="Times New Roman" w:hAnsi="Times New Roman" w:cs="Times New Roman"/>
          <w:color w:val="000000" w:themeColor="text1"/>
          <w:sz w:val="24"/>
        </w:rPr>
        <w:t xml:space="preserve">Ома для участка цепи и полной цепи, </w:t>
      </w:r>
      <w:r>
        <w:rPr>
          <w:rFonts w:ascii="Times New Roman" w:hAnsi="Times New Roman" w:cs="Times New Roman"/>
          <w:color w:val="000000" w:themeColor="text1"/>
          <w:sz w:val="24"/>
        </w:rPr>
        <w:t>электромагнитной индукции, фотоэффекта</w:t>
      </w:r>
      <w:r w:rsidR="00435185">
        <w:rPr>
          <w:rFonts w:ascii="Times New Roman" w:hAnsi="Times New Roman" w:cs="Times New Roman"/>
          <w:color w:val="000000" w:themeColor="text1"/>
          <w:sz w:val="24"/>
        </w:rPr>
        <w:t>, радиоактивного распада</w:t>
      </w:r>
      <w:r>
        <w:rPr>
          <w:rFonts w:ascii="Times New Roman" w:hAnsi="Times New Roman" w:cs="Times New Roman"/>
          <w:color w:val="000000" w:themeColor="text1"/>
          <w:sz w:val="24"/>
        </w:rPr>
        <w:t>;</w:t>
      </w:r>
    </w:p>
    <w:p w14:paraId="3C2CE925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13E75">
        <w:rPr>
          <w:rFonts w:ascii="Times New Roman" w:hAnsi="Times New Roman" w:cs="Times New Roman"/>
          <w:b/>
          <w:color w:val="000000" w:themeColor="text1"/>
          <w:sz w:val="24"/>
        </w:rPr>
        <w:t>• вклад российских и зарубежных учёных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оказавших наибольшее влияние на развитие физики; </w:t>
      </w:r>
    </w:p>
    <w:p w14:paraId="21F8F860" w14:textId="77777777" w:rsidR="00435185" w:rsidRDefault="00435185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14:paraId="675D3CBC" w14:textId="77777777" w:rsidR="00112341" w:rsidRPr="00112341" w:rsidRDefault="00112341" w:rsidP="0076105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112341">
        <w:rPr>
          <w:rFonts w:ascii="Times New Roman" w:hAnsi="Times New Roman" w:cs="Times New Roman"/>
          <w:b/>
          <w:color w:val="000000" w:themeColor="text1"/>
          <w:sz w:val="24"/>
        </w:rPr>
        <w:t>уметь</w:t>
      </w:r>
    </w:p>
    <w:p w14:paraId="7EEFEB88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E694E">
        <w:rPr>
          <w:rFonts w:ascii="Times New Roman" w:hAnsi="Times New Roman" w:cs="Times New Roman"/>
          <w:b/>
          <w:color w:val="000000" w:themeColor="text1"/>
          <w:sz w:val="24"/>
        </w:rPr>
        <w:t xml:space="preserve">• описывать и объяснять </w:t>
      </w:r>
      <w:r>
        <w:rPr>
          <w:rFonts w:ascii="Times New Roman" w:hAnsi="Times New Roman" w:cs="Times New Roman"/>
          <w:b/>
          <w:color w:val="000000" w:themeColor="text1"/>
          <w:sz w:val="24"/>
        </w:rPr>
        <w:t>физические явления и свойства тел</w:t>
      </w:r>
      <w:r>
        <w:rPr>
          <w:rFonts w:ascii="Times New Roman" w:hAnsi="Times New Roman" w:cs="Times New Roman"/>
          <w:color w:val="000000" w:themeColor="text1"/>
          <w:sz w:val="24"/>
        </w:rPr>
        <w:t>: движение небесных тел и искусственных спутников Земли; свойства газов, жидкостей и твёрдых тел; явление электромагнитной индукции; распространение электромагнитных волн; волновые свойства света; излучение и поглощение света атомами; фотоэффект</w:t>
      </w:r>
      <w:r w:rsidR="00435185">
        <w:rPr>
          <w:rFonts w:ascii="Times New Roman" w:hAnsi="Times New Roman" w:cs="Times New Roman"/>
          <w:color w:val="000000" w:themeColor="text1"/>
          <w:sz w:val="24"/>
        </w:rPr>
        <w:t>, радиоактивность, ядерные превращения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; </w:t>
      </w:r>
    </w:p>
    <w:p w14:paraId="552BCE8B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E694E">
        <w:rPr>
          <w:rFonts w:ascii="Times New Roman" w:hAnsi="Times New Roman" w:cs="Times New Roman"/>
          <w:b/>
          <w:color w:val="000000" w:themeColor="text1"/>
          <w:sz w:val="24"/>
        </w:rPr>
        <w:t xml:space="preserve">• 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отличать </w:t>
      </w:r>
      <w:r w:rsidRPr="00736380">
        <w:rPr>
          <w:rFonts w:ascii="Times New Roman" w:hAnsi="Times New Roman" w:cs="Times New Roman"/>
          <w:color w:val="000000" w:themeColor="text1"/>
          <w:sz w:val="24"/>
        </w:rPr>
        <w:t>гипотезы от научных теорий</w:t>
      </w:r>
      <w:r>
        <w:rPr>
          <w:rFonts w:ascii="Times New Roman" w:hAnsi="Times New Roman" w:cs="Times New Roman"/>
          <w:color w:val="000000" w:themeColor="text1"/>
          <w:sz w:val="24"/>
        </w:rPr>
        <w:t>;</w:t>
      </w:r>
    </w:p>
    <w:p w14:paraId="0C9F9A5E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E694E">
        <w:rPr>
          <w:rFonts w:ascii="Times New Roman" w:hAnsi="Times New Roman" w:cs="Times New Roman"/>
          <w:b/>
          <w:color w:val="000000" w:themeColor="text1"/>
          <w:sz w:val="24"/>
        </w:rPr>
        <w:t>•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делать выводы </w:t>
      </w:r>
      <w:r w:rsidRPr="00736380">
        <w:rPr>
          <w:rFonts w:ascii="Times New Roman" w:hAnsi="Times New Roman" w:cs="Times New Roman"/>
          <w:color w:val="000000" w:themeColor="text1"/>
          <w:sz w:val="24"/>
        </w:rPr>
        <w:t>на основе экспериментальных данных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; </w:t>
      </w:r>
    </w:p>
    <w:p w14:paraId="61F1C2E4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E694E">
        <w:rPr>
          <w:rFonts w:ascii="Times New Roman" w:hAnsi="Times New Roman" w:cs="Times New Roman"/>
          <w:b/>
          <w:color w:val="000000" w:themeColor="text1"/>
          <w:sz w:val="24"/>
        </w:rPr>
        <w:t>•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3E694E">
        <w:rPr>
          <w:rFonts w:ascii="Times New Roman" w:hAnsi="Times New Roman" w:cs="Times New Roman"/>
          <w:b/>
          <w:color w:val="000000" w:themeColor="text1"/>
          <w:sz w:val="24"/>
        </w:rPr>
        <w:t xml:space="preserve">приводить примеры, </w:t>
      </w:r>
      <w:r w:rsidRPr="00736380">
        <w:rPr>
          <w:rFonts w:ascii="Times New Roman" w:hAnsi="Times New Roman" w:cs="Times New Roman"/>
          <w:color w:val="000000" w:themeColor="text1"/>
          <w:sz w:val="24"/>
        </w:rPr>
        <w:t>показывающие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что наблюдения и эксперимент являются основой для выдвижения гипотез и теорий, позволяют проверить истинность теоретических выводов; что </w:t>
      </w:r>
      <w:r>
        <w:rPr>
          <w:rFonts w:ascii="Times New Roman" w:hAnsi="Times New Roman" w:cs="Times New Roman"/>
          <w:color w:val="000000" w:themeColor="text1"/>
          <w:sz w:val="24"/>
        </w:rPr>
        <w:lastRenderedPageBreak/>
        <w:t>физическая теория даёт возможность объяснять известные явления природы и научные факты, предсказывать ещё неизвестные явления;</w:t>
      </w:r>
    </w:p>
    <w:p w14:paraId="12CE8E41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A4960">
        <w:rPr>
          <w:rFonts w:ascii="Times New Roman" w:hAnsi="Times New Roman" w:cs="Times New Roman"/>
          <w:b/>
          <w:color w:val="000000" w:themeColor="text1"/>
          <w:sz w:val="24"/>
        </w:rPr>
        <w:t>• приводить примеры практического применения физических знаний</w:t>
      </w:r>
      <w:r>
        <w:rPr>
          <w:rFonts w:ascii="Times New Roman" w:hAnsi="Times New Roman" w:cs="Times New Roman"/>
          <w:color w:val="000000" w:themeColor="text1"/>
          <w:sz w:val="24"/>
        </w:rPr>
        <w:t>: законов механики, термодинамики и электродинамики в энергетике; различных видов электромагнитных излучений для развития радио- и телекоммуникаций; квантовой физики в создании ядерной энергетики, лазеров;</w:t>
      </w:r>
    </w:p>
    <w:p w14:paraId="19341CE5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A4960">
        <w:rPr>
          <w:rFonts w:ascii="Times New Roman" w:hAnsi="Times New Roman" w:cs="Times New Roman"/>
          <w:b/>
          <w:color w:val="000000" w:themeColor="text1"/>
          <w:sz w:val="24"/>
        </w:rPr>
        <w:t>• воспринимать и на основе полученных знаний самостоятельно оценивать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информацию, содержащуюся в сообщениях СМИ, Интернете, научно-популярных статьях;</w:t>
      </w:r>
    </w:p>
    <w:p w14:paraId="7F454964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</w:rPr>
      </w:pPr>
    </w:p>
    <w:p w14:paraId="201D771E" w14:textId="77777777" w:rsidR="00112341" w:rsidRDefault="00112341" w:rsidP="0043518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435185">
        <w:rPr>
          <w:rFonts w:ascii="Times New Roman" w:hAnsi="Times New Roman" w:cs="Times New Roman"/>
          <w:b/>
          <w:color w:val="000000" w:themeColor="text1"/>
          <w:sz w:val="24"/>
        </w:rPr>
        <w:t>использовать приобретённые знания и умения в практической деятельности и повседневной жизни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для:</w:t>
      </w:r>
    </w:p>
    <w:p w14:paraId="256F820E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55857">
        <w:rPr>
          <w:rFonts w:ascii="Times New Roman" w:hAnsi="Times New Roman" w:cs="Times New Roman"/>
          <w:b/>
          <w:color w:val="000000" w:themeColor="text1"/>
          <w:sz w:val="24"/>
        </w:rPr>
        <w:t>•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обеспечения безопасности жизнедеятельности в процессе использования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траспортных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средств, бытовых электроприборов, средств радио- и телекоммуникационной связи;</w:t>
      </w:r>
    </w:p>
    <w:p w14:paraId="41DD29DA" w14:textId="77777777" w:rsidR="00112341" w:rsidRDefault="00112341" w:rsidP="001123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55857">
        <w:rPr>
          <w:rFonts w:ascii="Times New Roman" w:hAnsi="Times New Roman" w:cs="Times New Roman"/>
          <w:b/>
          <w:color w:val="000000" w:themeColor="text1"/>
          <w:sz w:val="24"/>
        </w:rPr>
        <w:t>•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оценки влияния на организм человека и другие организмы загрязнения окружающей среды;</w:t>
      </w:r>
    </w:p>
    <w:p w14:paraId="5C9B7712" w14:textId="77777777" w:rsidR="00435185" w:rsidRDefault="00112341" w:rsidP="005D58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55857">
        <w:rPr>
          <w:rFonts w:ascii="Times New Roman" w:hAnsi="Times New Roman" w:cs="Times New Roman"/>
          <w:b/>
          <w:color w:val="000000" w:themeColor="text1"/>
          <w:sz w:val="24"/>
        </w:rPr>
        <w:t>•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рационального природопользования и охраны окружающей среды.</w:t>
      </w:r>
    </w:p>
    <w:p w14:paraId="5333D670" w14:textId="77777777" w:rsidR="00435185" w:rsidRDefault="00435185" w:rsidP="005D58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14:paraId="06B66BEB" w14:textId="77777777" w:rsidR="005D58FE" w:rsidRPr="003C56FC" w:rsidRDefault="00435185" w:rsidP="003C56FC">
      <w:pPr>
        <w:pStyle w:val="aa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3C56FC">
        <w:rPr>
          <w:rFonts w:ascii="Times New Roman" w:hAnsi="Times New Roman" w:cs="Times New Roman"/>
          <w:b/>
          <w:color w:val="000000" w:themeColor="text1"/>
          <w:sz w:val="24"/>
        </w:rPr>
        <w:t>Содержание учебного предмета</w:t>
      </w:r>
      <w:r w:rsidR="00400B1A" w:rsidRPr="003C56FC">
        <w:rPr>
          <w:rFonts w:ascii="Times New Roman" w:hAnsi="Times New Roman" w:cs="Times New Roman"/>
          <w:b/>
          <w:color w:val="000000" w:themeColor="text1"/>
          <w:sz w:val="24"/>
        </w:rPr>
        <w:t xml:space="preserve"> «</w:t>
      </w:r>
      <w:r w:rsidR="00400B1A" w:rsidRPr="003C56FC">
        <w:rPr>
          <w:rFonts w:ascii="Times New Roman" w:hAnsi="Times New Roman" w:cs="Times New Roman"/>
          <w:b/>
          <w:color w:val="000000" w:themeColor="text1"/>
          <w:sz w:val="24"/>
          <w:u w:val="single"/>
        </w:rPr>
        <w:t>Ф</w:t>
      </w:r>
      <w:r w:rsidRPr="003C56FC">
        <w:rPr>
          <w:rFonts w:ascii="Times New Roman" w:hAnsi="Times New Roman" w:cs="Times New Roman"/>
          <w:b/>
          <w:color w:val="000000" w:themeColor="text1"/>
          <w:sz w:val="24"/>
          <w:u w:val="single"/>
        </w:rPr>
        <w:t>изика</w:t>
      </w:r>
      <w:r w:rsidR="00400B1A" w:rsidRPr="003C56FC">
        <w:rPr>
          <w:rFonts w:ascii="Times New Roman" w:hAnsi="Times New Roman" w:cs="Times New Roman"/>
          <w:b/>
          <w:color w:val="000000" w:themeColor="text1"/>
          <w:sz w:val="24"/>
        </w:rPr>
        <w:t>»</w:t>
      </w:r>
      <w:r w:rsidRPr="003C56FC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</w:p>
    <w:p w14:paraId="1F56D90F" w14:textId="77777777" w:rsidR="00335A9A" w:rsidRPr="00885C92" w:rsidRDefault="00335A9A" w:rsidP="005D58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0"/>
        </w:rPr>
      </w:pPr>
    </w:p>
    <w:p w14:paraId="61D1E140" w14:textId="77777777" w:rsidR="005D58FE" w:rsidRDefault="00885C92" w:rsidP="00335A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11</w:t>
      </w:r>
      <w:r w:rsidR="005D58FE" w:rsidRPr="004A0E58">
        <w:rPr>
          <w:rFonts w:ascii="Times New Roman" w:hAnsi="Times New Roman" w:cs="Times New Roman"/>
          <w:b/>
          <w:color w:val="000000" w:themeColor="text1"/>
          <w:sz w:val="24"/>
        </w:rPr>
        <w:t xml:space="preserve"> класс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(базовый уровень) </w:t>
      </w:r>
      <w:r w:rsidR="005D58FE" w:rsidRPr="004A0E58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</w:p>
    <w:p w14:paraId="4BBB350F" w14:textId="77777777" w:rsidR="00335A9A" w:rsidRPr="00885C92" w:rsidRDefault="00335A9A" w:rsidP="00335A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0"/>
        </w:rPr>
      </w:pPr>
    </w:p>
    <w:p w14:paraId="67EF4DFF" w14:textId="77777777" w:rsidR="00885C92" w:rsidRPr="00885C92" w:rsidRDefault="00885C92" w:rsidP="00885C92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</w:rPr>
      </w:pPr>
      <w:r w:rsidRPr="00885C92">
        <w:rPr>
          <w:rFonts w:ascii="Times New Roman" w:hAnsi="Times New Roman" w:cs="Times New Roman"/>
          <w:i/>
          <w:color w:val="000000" w:themeColor="text1"/>
          <w:sz w:val="24"/>
        </w:rPr>
        <w:t>Электромагнитное поле (32 часа)</w:t>
      </w:r>
    </w:p>
    <w:p w14:paraId="62902FC3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Магнитное поле тока. </w:t>
      </w:r>
      <w:r w:rsidRPr="0062214F">
        <w:rPr>
          <w:rFonts w:ascii="Times New Roman" w:hAnsi="Times New Roman" w:cs="Times New Roman"/>
          <w:sz w:val="24"/>
        </w:rPr>
        <w:t>Действие магнитного поля на движущиеся заряженные частицы</w:t>
      </w:r>
      <w:r>
        <w:rPr>
          <w:rFonts w:ascii="Times New Roman" w:hAnsi="Times New Roman" w:cs="Times New Roman"/>
          <w:sz w:val="24"/>
        </w:rPr>
        <w:t>. Явление электромагнитной индукции. Правило Ленца. Самоиндукция. Индуктивность. Энергия магнитного поля. Взаимосвязь электрического и магнитного полей.</w:t>
      </w:r>
    </w:p>
    <w:p w14:paraId="50853CE8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Свободные электромагнитные колебания. Переменный электрический ток. Производство, передача и потребление электроэнергии. Электромагнитное поле. Электромагнитные волны.</w:t>
      </w:r>
    </w:p>
    <w:p w14:paraId="227E6DCB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Волновые свойства света. Различные виды электромагнитных излучений и их практическое применение. Законы распространения света. Оптические приборы.</w:t>
      </w:r>
    </w:p>
    <w:p w14:paraId="6746D298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85C92">
        <w:rPr>
          <w:rFonts w:ascii="Times New Roman" w:hAnsi="Times New Roman" w:cs="Times New Roman"/>
          <w:b/>
          <w:color w:val="000000" w:themeColor="text1"/>
          <w:sz w:val="24"/>
          <w:u w:val="single"/>
        </w:rPr>
        <w:t>Лабораторные работы</w:t>
      </w:r>
      <w:r>
        <w:rPr>
          <w:rFonts w:ascii="Times New Roman" w:hAnsi="Times New Roman" w:cs="Times New Roman"/>
          <w:sz w:val="24"/>
        </w:rPr>
        <w:t>:</w:t>
      </w:r>
    </w:p>
    <w:p w14:paraId="230A06DC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1.Наблюдение действия магнитного поля на ток.</w:t>
      </w:r>
    </w:p>
    <w:p w14:paraId="52B5E024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2.Изучение явления электромагнитной индукции.</w:t>
      </w:r>
    </w:p>
    <w:p w14:paraId="2664A417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3.Определение ускорения свободного падения при помощи маятника (домашняя).</w:t>
      </w:r>
    </w:p>
    <w:p w14:paraId="7DF7C61E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4.Измерение показателя преломления стекла.</w:t>
      </w:r>
    </w:p>
    <w:p w14:paraId="25785CD8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5.Определение оптической силы и фокусного расстояния линзы.</w:t>
      </w:r>
    </w:p>
    <w:p w14:paraId="158E8C55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6.Измерения длины световой волны.</w:t>
      </w:r>
    </w:p>
    <w:p w14:paraId="18AA65C2" w14:textId="77777777" w:rsidR="00885C92" w:rsidRP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14:paraId="5C0E84E3" w14:textId="77777777" w:rsidR="00885C92" w:rsidRPr="00885C92" w:rsidRDefault="00885C92" w:rsidP="00885C92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</w:rPr>
      </w:pPr>
      <w:r w:rsidRPr="00885C92">
        <w:rPr>
          <w:rFonts w:ascii="Times New Roman" w:hAnsi="Times New Roman" w:cs="Times New Roman"/>
          <w:i/>
          <w:color w:val="000000" w:themeColor="text1"/>
          <w:sz w:val="24"/>
        </w:rPr>
        <w:t>Основы специальной теории относительности (2 часа)</w:t>
      </w:r>
    </w:p>
    <w:p w14:paraId="340CE842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Принцип относительности в механике и в специальной теории относительности. Предельная скорость движения. </w:t>
      </w:r>
      <w:r w:rsidRPr="00686098">
        <w:rPr>
          <w:rFonts w:ascii="Times New Roman" w:hAnsi="Times New Roman" w:cs="Times New Roman"/>
          <w:i/>
          <w:sz w:val="24"/>
        </w:rPr>
        <w:t>Относительность времени</w:t>
      </w:r>
      <w:r>
        <w:rPr>
          <w:rFonts w:ascii="Times New Roman" w:hAnsi="Times New Roman" w:cs="Times New Roman"/>
          <w:sz w:val="24"/>
        </w:rPr>
        <w:t xml:space="preserve">, </w:t>
      </w:r>
      <w:r w:rsidRPr="00686098">
        <w:rPr>
          <w:rFonts w:ascii="Times New Roman" w:hAnsi="Times New Roman" w:cs="Times New Roman"/>
          <w:i/>
          <w:sz w:val="24"/>
        </w:rPr>
        <w:t>расстояний</w:t>
      </w:r>
      <w:r>
        <w:rPr>
          <w:rFonts w:ascii="Times New Roman" w:hAnsi="Times New Roman" w:cs="Times New Roman"/>
          <w:sz w:val="24"/>
        </w:rPr>
        <w:t xml:space="preserve">, </w:t>
      </w:r>
      <w:r w:rsidRPr="00686098">
        <w:rPr>
          <w:rFonts w:ascii="Times New Roman" w:hAnsi="Times New Roman" w:cs="Times New Roman"/>
          <w:i/>
          <w:sz w:val="24"/>
        </w:rPr>
        <w:t>одновременности</w:t>
      </w:r>
      <w:r>
        <w:rPr>
          <w:rFonts w:ascii="Times New Roman" w:hAnsi="Times New Roman" w:cs="Times New Roman"/>
          <w:sz w:val="24"/>
        </w:rPr>
        <w:t xml:space="preserve">, </w:t>
      </w:r>
      <w:r w:rsidRPr="00686098">
        <w:rPr>
          <w:rFonts w:ascii="Times New Roman" w:hAnsi="Times New Roman" w:cs="Times New Roman"/>
          <w:i/>
          <w:sz w:val="24"/>
        </w:rPr>
        <w:t>скоростей</w:t>
      </w:r>
      <w:r>
        <w:rPr>
          <w:rFonts w:ascii="Times New Roman" w:hAnsi="Times New Roman" w:cs="Times New Roman"/>
          <w:sz w:val="24"/>
        </w:rPr>
        <w:t>. Динамика специальной теории относительности.</w:t>
      </w:r>
    </w:p>
    <w:p w14:paraId="6E37061D" w14:textId="77777777" w:rsidR="00885C92" w:rsidRP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14:paraId="4FF27414" w14:textId="77777777" w:rsidR="00885C92" w:rsidRPr="00885C92" w:rsidRDefault="00885C92" w:rsidP="00885C92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</w:rPr>
      </w:pPr>
      <w:r w:rsidRPr="00885C92">
        <w:rPr>
          <w:rFonts w:ascii="Times New Roman" w:hAnsi="Times New Roman" w:cs="Times New Roman"/>
          <w:i/>
          <w:color w:val="000000" w:themeColor="text1"/>
          <w:sz w:val="24"/>
        </w:rPr>
        <w:t>Квантовая физика и элементы астрофизики (23 часа)</w:t>
      </w:r>
    </w:p>
    <w:p w14:paraId="235C12B0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701E61">
        <w:rPr>
          <w:rFonts w:ascii="Times New Roman" w:hAnsi="Times New Roman" w:cs="Times New Roman"/>
          <w:i/>
          <w:sz w:val="24"/>
        </w:rPr>
        <w:t>Равновесное тепловое излучение</w:t>
      </w:r>
      <w:r>
        <w:rPr>
          <w:rFonts w:ascii="Times New Roman" w:hAnsi="Times New Roman" w:cs="Times New Roman"/>
          <w:sz w:val="24"/>
        </w:rPr>
        <w:t xml:space="preserve">. </w:t>
      </w:r>
      <w:r w:rsidRPr="00701E61">
        <w:rPr>
          <w:rFonts w:ascii="Times New Roman" w:hAnsi="Times New Roman" w:cs="Times New Roman"/>
          <w:i/>
          <w:sz w:val="24"/>
        </w:rPr>
        <w:t>Спектральный анализ</w:t>
      </w:r>
      <w:r>
        <w:rPr>
          <w:rFonts w:ascii="Times New Roman" w:hAnsi="Times New Roman" w:cs="Times New Roman"/>
          <w:sz w:val="24"/>
        </w:rPr>
        <w:t xml:space="preserve">. Виды спектров. </w:t>
      </w:r>
      <w:r w:rsidRPr="00701E61">
        <w:rPr>
          <w:rFonts w:ascii="Times New Roman" w:hAnsi="Times New Roman" w:cs="Times New Roman"/>
          <w:i/>
          <w:sz w:val="24"/>
        </w:rPr>
        <w:t>Гипотеза Планка о квантах</w:t>
      </w:r>
      <w:r>
        <w:rPr>
          <w:rFonts w:ascii="Times New Roman" w:hAnsi="Times New Roman" w:cs="Times New Roman"/>
          <w:sz w:val="24"/>
        </w:rPr>
        <w:t xml:space="preserve">. Фотоэффект. Фотон. Применение фотоэффекта. Опыты Резерфорда. Планетарная модель атома. Постулаты Бора. Атомные спектры. </w:t>
      </w:r>
      <w:r w:rsidRPr="00701E61">
        <w:rPr>
          <w:rFonts w:ascii="Times New Roman" w:hAnsi="Times New Roman" w:cs="Times New Roman"/>
          <w:i/>
          <w:sz w:val="24"/>
        </w:rPr>
        <w:t>Гипотеза де Бройля о волновых свойствах частиц</w:t>
      </w:r>
      <w:r>
        <w:rPr>
          <w:rFonts w:ascii="Times New Roman" w:hAnsi="Times New Roman" w:cs="Times New Roman"/>
          <w:sz w:val="24"/>
        </w:rPr>
        <w:t xml:space="preserve">. </w:t>
      </w:r>
      <w:r w:rsidRPr="00701E61">
        <w:rPr>
          <w:rFonts w:ascii="Times New Roman" w:hAnsi="Times New Roman" w:cs="Times New Roman"/>
          <w:i/>
          <w:sz w:val="24"/>
        </w:rPr>
        <w:t>Корпускулярно-волновой дуализм</w:t>
      </w:r>
      <w:r>
        <w:rPr>
          <w:rFonts w:ascii="Times New Roman" w:hAnsi="Times New Roman" w:cs="Times New Roman"/>
          <w:sz w:val="24"/>
        </w:rPr>
        <w:t xml:space="preserve">. </w:t>
      </w:r>
      <w:r w:rsidRPr="00701E61">
        <w:rPr>
          <w:rFonts w:ascii="Times New Roman" w:hAnsi="Times New Roman" w:cs="Times New Roman"/>
          <w:i/>
          <w:sz w:val="24"/>
        </w:rPr>
        <w:t>Соотношение неопределённостей Гейзенберга</w:t>
      </w:r>
      <w:r>
        <w:rPr>
          <w:rFonts w:ascii="Times New Roman" w:hAnsi="Times New Roman" w:cs="Times New Roman"/>
          <w:sz w:val="24"/>
        </w:rPr>
        <w:t>. Лазеры.</w:t>
      </w:r>
    </w:p>
    <w:p w14:paraId="1E45A13D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Строение атомного ядра. Ядерные силы. Дефект массы и энергия связи атомного ядра. Радиоактивность. Правила смещения. </w:t>
      </w:r>
      <w:r w:rsidRPr="0062214F">
        <w:rPr>
          <w:rFonts w:ascii="Times New Roman" w:hAnsi="Times New Roman" w:cs="Times New Roman"/>
          <w:sz w:val="24"/>
        </w:rPr>
        <w:t>Закон радиоактивного распада</w:t>
      </w:r>
      <w:r>
        <w:rPr>
          <w:rFonts w:ascii="Times New Roman" w:hAnsi="Times New Roman" w:cs="Times New Roman"/>
          <w:sz w:val="24"/>
        </w:rPr>
        <w:t xml:space="preserve">. Ядерные реакции. Цепная ядерная реакция деления ядер урана. Ядерная энергетика. Термоядерные реакции. Влияние ионизирующих излучений на живые организмы. </w:t>
      </w:r>
      <w:r w:rsidRPr="00701E61">
        <w:rPr>
          <w:rFonts w:ascii="Times New Roman" w:hAnsi="Times New Roman" w:cs="Times New Roman"/>
          <w:i/>
          <w:sz w:val="24"/>
        </w:rPr>
        <w:t>Доза излучения</w:t>
      </w:r>
      <w:r>
        <w:rPr>
          <w:rFonts w:ascii="Times New Roman" w:hAnsi="Times New Roman" w:cs="Times New Roman"/>
          <w:sz w:val="24"/>
        </w:rPr>
        <w:t xml:space="preserve">. </w:t>
      </w:r>
      <w:r w:rsidRPr="00701E61">
        <w:rPr>
          <w:rFonts w:ascii="Times New Roman" w:hAnsi="Times New Roman" w:cs="Times New Roman"/>
          <w:i/>
          <w:sz w:val="24"/>
        </w:rPr>
        <w:t>Элементарные частицы</w:t>
      </w:r>
      <w:r>
        <w:rPr>
          <w:rFonts w:ascii="Times New Roman" w:hAnsi="Times New Roman" w:cs="Times New Roman"/>
          <w:sz w:val="24"/>
        </w:rPr>
        <w:t xml:space="preserve">. </w:t>
      </w:r>
      <w:r w:rsidRPr="00701E61">
        <w:rPr>
          <w:rFonts w:ascii="Times New Roman" w:hAnsi="Times New Roman" w:cs="Times New Roman"/>
          <w:i/>
          <w:sz w:val="24"/>
        </w:rPr>
        <w:t>Фундаментальные взаимодействия</w:t>
      </w:r>
      <w:r>
        <w:rPr>
          <w:rFonts w:ascii="Times New Roman" w:hAnsi="Times New Roman" w:cs="Times New Roman"/>
          <w:sz w:val="24"/>
        </w:rPr>
        <w:t>.</w:t>
      </w:r>
    </w:p>
    <w:p w14:paraId="70475695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Солнечная система. Природа тел Солнечной системы. Звёзды и источники их энергии. Галактика. Пространственные масштабы наблюдаемой Вселенной. </w:t>
      </w:r>
      <w:r w:rsidRPr="0062214F">
        <w:rPr>
          <w:rFonts w:ascii="Times New Roman" w:hAnsi="Times New Roman" w:cs="Times New Roman"/>
          <w:sz w:val="24"/>
        </w:rPr>
        <w:t>Современные представления о происхождении и эволюции Солнца и звёзд. Строение и эволюция Вселенной</w:t>
      </w:r>
      <w:r>
        <w:rPr>
          <w:rFonts w:ascii="Times New Roman" w:hAnsi="Times New Roman" w:cs="Times New Roman"/>
          <w:sz w:val="24"/>
        </w:rPr>
        <w:t>.</w:t>
      </w:r>
    </w:p>
    <w:p w14:paraId="7BD17F85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85C92">
        <w:rPr>
          <w:rFonts w:ascii="Times New Roman" w:hAnsi="Times New Roman" w:cs="Times New Roman"/>
          <w:b/>
          <w:color w:val="000000" w:themeColor="text1"/>
          <w:sz w:val="24"/>
          <w:u w:val="single"/>
        </w:rPr>
        <w:lastRenderedPageBreak/>
        <w:t>Лабораторные работы</w:t>
      </w:r>
      <w:r>
        <w:rPr>
          <w:rFonts w:ascii="Times New Roman" w:hAnsi="Times New Roman" w:cs="Times New Roman"/>
          <w:sz w:val="24"/>
        </w:rPr>
        <w:t>:</w:t>
      </w:r>
    </w:p>
    <w:p w14:paraId="2F161903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7.Наблюдение сплошного и линейчатого спектров.</w:t>
      </w:r>
    </w:p>
    <w:p w14:paraId="7DCA6021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8.Изучение треков заряженных частиц по готовым фотографиям.</w:t>
      </w:r>
    </w:p>
    <w:p w14:paraId="57D6BC3C" w14:textId="77777777" w:rsidR="00885C92" w:rsidRP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14:paraId="64003983" w14:textId="77777777" w:rsidR="00885C92" w:rsidRDefault="00885C92" w:rsidP="00885C92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</w:rPr>
      </w:pPr>
      <w:r w:rsidRPr="00885C92">
        <w:rPr>
          <w:rFonts w:ascii="Times New Roman" w:hAnsi="Times New Roman" w:cs="Times New Roman"/>
          <w:i/>
          <w:color w:val="000000" w:themeColor="text1"/>
          <w:sz w:val="24"/>
        </w:rPr>
        <w:t>Итоговое повторение (11 часов)</w:t>
      </w:r>
    </w:p>
    <w:p w14:paraId="77AB501F" w14:textId="77777777" w:rsidR="00885C92" w:rsidRDefault="00885C92" w:rsidP="009E289A">
      <w:pPr>
        <w:tabs>
          <w:tab w:val="left" w:pos="4391"/>
          <w:tab w:val="center" w:pos="7713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</w:rPr>
      </w:pPr>
    </w:p>
    <w:p w14:paraId="022DA6EF" w14:textId="77777777" w:rsidR="00885C92" w:rsidRPr="003C56FC" w:rsidRDefault="00182AD7" w:rsidP="003C56FC">
      <w:pPr>
        <w:pStyle w:val="aa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3C56FC">
        <w:rPr>
          <w:rFonts w:ascii="Times New Roman" w:hAnsi="Times New Roman" w:cs="Times New Roman"/>
          <w:b/>
          <w:color w:val="000000" w:themeColor="text1"/>
          <w:sz w:val="24"/>
        </w:rPr>
        <w:t>Учебно</w:t>
      </w:r>
      <w:r w:rsidR="00885C92" w:rsidRPr="003C56FC">
        <w:rPr>
          <w:rFonts w:ascii="Times New Roman" w:hAnsi="Times New Roman" w:cs="Times New Roman"/>
          <w:b/>
          <w:color w:val="000000" w:themeColor="text1"/>
          <w:sz w:val="24"/>
        </w:rPr>
        <w:t>-тематическое планирование</w:t>
      </w:r>
      <w:r w:rsidR="000A30F6" w:rsidRPr="003C56FC">
        <w:rPr>
          <w:rFonts w:ascii="Times New Roman" w:hAnsi="Times New Roman" w:cs="Times New Roman"/>
          <w:b/>
          <w:color w:val="000000" w:themeColor="text1"/>
          <w:sz w:val="24"/>
        </w:rPr>
        <w:t xml:space="preserve"> по предмету «</w:t>
      </w:r>
      <w:r w:rsidR="000A30F6" w:rsidRPr="003C56FC">
        <w:rPr>
          <w:rFonts w:ascii="Times New Roman" w:hAnsi="Times New Roman" w:cs="Times New Roman"/>
          <w:b/>
          <w:color w:val="000000" w:themeColor="text1"/>
          <w:sz w:val="24"/>
          <w:u w:val="single"/>
        </w:rPr>
        <w:t>Физика</w:t>
      </w:r>
      <w:r w:rsidR="000A30F6" w:rsidRPr="003C56FC">
        <w:rPr>
          <w:rFonts w:ascii="Times New Roman" w:hAnsi="Times New Roman" w:cs="Times New Roman"/>
          <w:b/>
          <w:color w:val="000000" w:themeColor="text1"/>
          <w:sz w:val="24"/>
        </w:rPr>
        <w:t>»</w:t>
      </w:r>
    </w:p>
    <w:p w14:paraId="2C69C111" w14:textId="77777777" w:rsidR="00885C92" w:rsidRPr="00C26EB5" w:rsidRDefault="00885C92" w:rsidP="00885C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14:paraId="70208364" w14:textId="77777777" w:rsidR="00885C92" w:rsidRPr="00C26EB5" w:rsidRDefault="00885C92" w:rsidP="00885C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C26EB5">
        <w:rPr>
          <w:rFonts w:ascii="Times New Roman" w:hAnsi="Times New Roman" w:cs="Times New Roman"/>
          <w:b/>
          <w:color w:val="000000" w:themeColor="text1"/>
          <w:sz w:val="24"/>
        </w:rPr>
        <w:t xml:space="preserve">11 </w:t>
      </w:r>
      <w:r>
        <w:rPr>
          <w:rFonts w:ascii="Times New Roman" w:hAnsi="Times New Roman" w:cs="Times New Roman"/>
          <w:b/>
          <w:color w:val="000000" w:themeColor="text1"/>
          <w:sz w:val="24"/>
        </w:rPr>
        <w:t>класс (базовый уровень</w:t>
      </w:r>
      <w:r w:rsidR="000A30F6">
        <w:rPr>
          <w:rFonts w:ascii="Times New Roman" w:hAnsi="Times New Roman" w:cs="Times New Roman"/>
          <w:b/>
          <w:color w:val="000000" w:themeColor="text1"/>
          <w:sz w:val="24"/>
        </w:rPr>
        <w:t>, 68 часов</w:t>
      </w:r>
      <w:r w:rsidRPr="00C26EB5">
        <w:rPr>
          <w:rFonts w:ascii="Times New Roman" w:hAnsi="Times New Roman" w:cs="Times New Roman"/>
          <w:b/>
          <w:color w:val="000000" w:themeColor="text1"/>
          <w:sz w:val="24"/>
        </w:rPr>
        <w:t>)</w:t>
      </w:r>
    </w:p>
    <w:p w14:paraId="2A5D787C" w14:textId="77777777" w:rsidR="00885C92" w:rsidRDefault="00885C92" w:rsidP="00885C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65"/>
        <w:gridCol w:w="1330"/>
        <w:gridCol w:w="1091"/>
        <w:gridCol w:w="1026"/>
        <w:gridCol w:w="1115"/>
        <w:gridCol w:w="1070"/>
        <w:gridCol w:w="1469"/>
        <w:gridCol w:w="1598"/>
        <w:gridCol w:w="1073"/>
      </w:tblGrid>
      <w:tr w:rsidR="00D81B61" w14:paraId="7F3C2C67" w14:textId="77777777" w:rsidTr="00761059">
        <w:trPr>
          <w:jc w:val="center"/>
        </w:trPr>
        <w:tc>
          <w:tcPr>
            <w:tcW w:w="525" w:type="dxa"/>
          </w:tcPr>
          <w:p w14:paraId="5EE3E8EA" w14:textId="77777777" w:rsidR="00885C92" w:rsidRPr="00D81B61" w:rsidRDefault="00885C92" w:rsidP="00885C9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1B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2447" w:type="dxa"/>
          </w:tcPr>
          <w:p w14:paraId="686B37DD" w14:textId="77777777" w:rsidR="00885C92" w:rsidRPr="00D81B61" w:rsidRDefault="00885C92" w:rsidP="00885C9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1B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Тема</w:t>
            </w:r>
          </w:p>
        </w:tc>
        <w:tc>
          <w:tcPr>
            <w:tcW w:w="1247" w:type="dxa"/>
          </w:tcPr>
          <w:p w14:paraId="744B17D6" w14:textId="77777777" w:rsidR="00885C92" w:rsidRPr="00D81B61" w:rsidRDefault="00885C92" w:rsidP="00885C9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1B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Количество часов по теме</w:t>
            </w:r>
          </w:p>
        </w:tc>
        <w:tc>
          <w:tcPr>
            <w:tcW w:w="1276" w:type="dxa"/>
          </w:tcPr>
          <w:p w14:paraId="7FDE64EC" w14:textId="77777777" w:rsidR="00885C92" w:rsidRPr="00D81B61" w:rsidRDefault="00885C92" w:rsidP="00885C9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1B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Изучение нового материала (НЗ)</w:t>
            </w:r>
          </w:p>
        </w:tc>
        <w:tc>
          <w:tcPr>
            <w:tcW w:w="1420" w:type="dxa"/>
          </w:tcPr>
          <w:p w14:paraId="11D2BF6D" w14:textId="77777777" w:rsidR="00885C92" w:rsidRPr="00D81B61" w:rsidRDefault="00885C92" w:rsidP="00885C9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1B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Закрепление знаний (ЗЗ)</w:t>
            </w:r>
          </w:p>
        </w:tc>
        <w:tc>
          <w:tcPr>
            <w:tcW w:w="1379" w:type="dxa"/>
          </w:tcPr>
          <w:p w14:paraId="5D067EA7" w14:textId="77777777" w:rsidR="00885C92" w:rsidRPr="00D81B61" w:rsidRDefault="00885C92" w:rsidP="00885C9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1B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Практикум (П)</w:t>
            </w:r>
          </w:p>
        </w:tc>
        <w:tc>
          <w:tcPr>
            <w:tcW w:w="1779" w:type="dxa"/>
          </w:tcPr>
          <w:p w14:paraId="5D35C680" w14:textId="77777777" w:rsidR="00885C92" w:rsidRPr="00D81B61" w:rsidRDefault="00885C92" w:rsidP="00885C9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1B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Обобщение и систематизация </w:t>
            </w:r>
          </w:p>
          <w:p w14:paraId="730D03AC" w14:textId="77777777" w:rsidR="00885C92" w:rsidRPr="00D81B61" w:rsidRDefault="00885C92" w:rsidP="00885C9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1B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ОСЗ</w:t>
            </w:r>
          </w:p>
        </w:tc>
        <w:tc>
          <w:tcPr>
            <w:tcW w:w="1916" w:type="dxa"/>
          </w:tcPr>
          <w:p w14:paraId="5552E242" w14:textId="77777777" w:rsidR="00885C92" w:rsidRPr="00D81B61" w:rsidRDefault="00885C92" w:rsidP="00885C9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1B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Контроль и коррекция знаний</w:t>
            </w:r>
          </w:p>
          <w:p w14:paraId="67BED2B8" w14:textId="77777777" w:rsidR="00885C92" w:rsidRPr="00D81B61" w:rsidRDefault="00885C92" w:rsidP="00885C9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1B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(КЗ)</w:t>
            </w:r>
          </w:p>
        </w:tc>
        <w:tc>
          <w:tcPr>
            <w:tcW w:w="1692" w:type="dxa"/>
          </w:tcPr>
          <w:p w14:paraId="1EA6C765" w14:textId="77777777" w:rsidR="00885C92" w:rsidRPr="00D81B61" w:rsidRDefault="00885C92" w:rsidP="00885C9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81B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Примерный срок изучения темы</w:t>
            </w:r>
          </w:p>
        </w:tc>
      </w:tr>
      <w:tr w:rsidR="00D81B61" w14:paraId="6B83463D" w14:textId="77777777" w:rsidTr="00761059">
        <w:trPr>
          <w:jc w:val="center"/>
        </w:trPr>
        <w:tc>
          <w:tcPr>
            <w:tcW w:w="525" w:type="dxa"/>
          </w:tcPr>
          <w:p w14:paraId="42806CE5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47" w:type="dxa"/>
          </w:tcPr>
          <w:p w14:paraId="53DE623C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Постоянное и переменное магнитное поле</w:t>
            </w:r>
          </w:p>
        </w:tc>
        <w:tc>
          <w:tcPr>
            <w:tcW w:w="1247" w:type="dxa"/>
          </w:tcPr>
          <w:p w14:paraId="156B77DC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14:paraId="56E1E127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0" w:type="dxa"/>
          </w:tcPr>
          <w:p w14:paraId="328771C8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9" w:type="dxa"/>
          </w:tcPr>
          <w:p w14:paraId="1124CC9E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9" w:type="dxa"/>
            <w:vMerge w:val="restart"/>
          </w:tcPr>
          <w:p w14:paraId="4BCA7D66" w14:textId="77777777" w:rsidR="00885C92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398E25" w14:textId="77777777" w:rsidR="00885C92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0EDDFB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6" w:type="dxa"/>
            <w:vMerge w:val="restart"/>
          </w:tcPr>
          <w:p w14:paraId="0666DD66" w14:textId="77777777" w:rsidR="00885C92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Контрольная работа №1 </w:t>
            </w:r>
          </w:p>
          <w:p w14:paraId="33484528" w14:textId="77777777" w:rsidR="00885C92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«Электромагнитное поле»</w:t>
            </w:r>
          </w:p>
          <w:p w14:paraId="7691E4B9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  <w:tc>
          <w:tcPr>
            <w:tcW w:w="1692" w:type="dxa"/>
          </w:tcPr>
          <w:p w14:paraId="56007B33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сентябрь-октябрь</w:t>
            </w:r>
          </w:p>
        </w:tc>
      </w:tr>
      <w:tr w:rsidR="00D81B61" w14:paraId="6B089D01" w14:textId="77777777" w:rsidTr="00761059">
        <w:trPr>
          <w:jc w:val="center"/>
        </w:trPr>
        <w:tc>
          <w:tcPr>
            <w:tcW w:w="525" w:type="dxa"/>
          </w:tcPr>
          <w:p w14:paraId="262A95E3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47" w:type="dxa"/>
          </w:tcPr>
          <w:p w14:paraId="4AC4E587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Колебания и волны</w:t>
            </w:r>
          </w:p>
        </w:tc>
        <w:tc>
          <w:tcPr>
            <w:tcW w:w="1247" w:type="dxa"/>
          </w:tcPr>
          <w:p w14:paraId="7EA6517E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4D914CBA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0" w:type="dxa"/>
          </w:tcPr>
          <w:p w14:paraId="5A396272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9" w:type="dxa"/>
          </w:tcPr>
          <w:p w14:paraId="66829850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(д)</w:t>
            </w:r>
          </w:p>
        </w:tc>
        <w:tc>
          <w:tcPr>
            <w:tcW w:w="1779" w:type="dxa"/>
            <w:vMerge/>
          </w:tcPr>
          <w:p w14:paraId="3B1A1A4B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6" w:type="dxa"/>
            <w:vMerge/>
          </w:tcPr>
          <w:p w14:paraId="736F71EE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2" w:type="dxa"/>
          </w:tcPr>
          <w:p w14:paraId="1572AAA1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октябрь-ноябрь</w:t>
            </w:r>
          </w:p>
        </w:tc>
      </w:tr>
      <w:tr w:rsidR="00D81B61" w14:paraId="6D5140FF" w14:textId="77777777" w:rsidTr="00761059">
        <w:trPr>
          <w:jc w:val="center"/>
        </w:trPr>
        <w:tc>
          <w:tcPr>
            <w:tcW w:w="525" w:type="dxa"/>
          </w:tcPr>
          <w:p w14:paraId="447C2A3F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47" w:type="dxa"/>
          </w:tcPr>
          <w:p w14:paraId="6A6D8887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Геометрическая и волновая оптика</w:t>
            </w:r>
          </w:p>
        </w:tc>
        <w:tc>
          <w:tcPr>
            <w:tcW w:w="1247" w:type="dxa"/>
          </w:tcPr>
          <w:p w14:paraId="071B947D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481C3309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0" w:type="dxa"/>
          </w:tcPr>
          <w:p w14:paraId="7CDEBFE0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9" w:type="dxa"/>
          </w:tcPr>
          <w:p w14:paraId="0873EBE4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79" w:type="dxa"/>
            <w:vMerge/>
          </w:tcPr>
          <w:p w14:paraId="622D3283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6" w:type="dxa"/>
            <w:vMerge/>
          </w:tcPr>
          <w:p w14:paraId="7AF7BDA1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2" w:type="dxa"/>
          </w:tcPr>
          <w:p w14:paraId="0D32B4DD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ноябрь-декабрь</w:t>
            </w:r>
          </w:p>
        </w:tc>
      </w:tr>
      <w:tr w:rsidR="00D81B61" w14:paraId="0B0F44E6" w14:textId="77777777" w:rsidTr="00761059">
        <w:trPr>
          <w:jc w:val="center"/>
        </w:trPr>
        <w:tc>
          <w:tcPr>
            <w:tcW w:w="525" w:type="dxa"/>
          </w:tcPr>
          <w:p w14:paraId="6137781C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47" w:type="dxa"/>
          </w:tcPr>
          <w:p w14:paraId="2807C595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Элементы СТО</w:t>
            </w:r>
          </w:p>
        </w:tc>
        <w:tc>
          <w:tcPr>
            <w:tcW w:w="1247" w:type="dxa"/>
          </w:tcPr>
          <w:p w14:paraId="4D339ED3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060D93F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0" w:type="dxa"/>
          </w:tcPr>
          <w:p w14:paraId="2E7B2280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79" w:type="dxa"/>
          </w:tcPr>
          <w:p w14:paraId="44E74F75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9" w:type="dxa"/>
            <w:vMerge w:val="restart"/>
          </w:tcPr>
          <w:p w14:paraId="78E015DD" w14:textId="77777777" w:rsidR="00885C92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B3C1BC" w14:textId="77777777" w:rsidR="00885C92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1C2C47" w14:textId="77777777" w:rsidR="00885C92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DB779D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14:paraId="2B887104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6" w:type="dxa"/>
            <w:vMerge w:val="restart"/>
          </w:tcPr>
          <w:p w14:paraId="2C647C06" w14:textId="77777777" w:rsidR="00885C92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№2</w:t>
            </w:r>
          </w:p>
          <w:p w14:paraId="25F6B64B" w14:textId="77777777" w:rsidR="00885C92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«Квантовая оптика, строение атома и атомного ядра»</w:t>
            </w:r>
          </w:p>
          <w:p w14:paraId="04BC12FF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часа</w:t>
            </w:r>
          </w:p>
        </w:tc>
        <w:tc>
          <w:tcPr>
            <w:tcW w:w="1692" w:type="dxa"/>
          </w:tcPr>
          <w:p w14:paraId="3E317982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</w:tr>
      <w:tr w:rsidR="00D81B61" w14:paraId="10DCF79B" w14:textId="77777777" w:rsidTr="00761059">
        <w:trPr>
          <w:jc w:val="center"/>
        </w:trPr>
        <w:tc>
          <w:tcPr>
            <w:tcW w:w="525" w:type="dxa"/>
          </w:tcPr>
          <w:p w14:paraId="63D2E8C5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47" w:type="dxa"/>
          </w:tcPr>
          <w:p w14:paraId="2D38B6C4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Квантовая оптика</w:t>
            </w:r>
          </w:p>
        </w:tc>
        <w:tc>
          <w:tcPr>
            <w:tcW w:w="1247" w:type="dxa"/>
          </w:tcPr>
          <w:p w14:paraId="73C857F0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67E2911D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</w:tcPr>
          <w:p w14:paraId="79E5FA58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79" w:type="dxa"/>
          </w:tcPr>
          <w:p w14:paraId="06C208FE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9" w:type="dxa"/>
            <w:vMerge/>
          </w:tcPr>
          <w:p w14:paraId="5CDFB809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6" w:type="dxa"/>
            <w:vMerge/>
          </w:tcPr>
          <w:p w14:paraId="0DA42137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2" w:type="dxa"/>
          </w:tcPr>
          <w:p w14:paraId="6C9AFCB1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январь-февраль</w:t>
            </w:r>
          </w:p>
        </w:tc>
      </w:tr>
      <w:tr w:rsidR="00D81B61" w14:paraId="558B43B2" w14:textId="77777777" w:rsidTr="00761059">
        <w:trPr>
          <w:jc w:val="center"/>
        </w:trPr>
        <w:tc>
          <w:tcPr>
            <w:tcW w:w="525" w:type="dxa"/>
          </w:tcPr>
          <w:p w14:paraId="0813BEF8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47" w:type="dxa"/>
          </w:tcPr>
          <w:p w14:paraId="7891D268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Физика атомного ядра и элементарных частиц</w:t>
            </w:r>
          </w:p>
        </w:tc>
        <w:tc>
          <w:tcPr>
            <w:tcW w:w="1247" w:type="dxa"/>
          </w:tcPr>
          <w:p w14:paraId="0D41E754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34544B9F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20" w:type="dxa"/>
          </w:tcPr>
          <w:p w14:paraId="20E5DEE4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79" w:type="dxa"/>
          </w:tcPr>
          <w:p w14:paraId="2DA49949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79" w:type="dxa"/>
            <w:vMerge/>
          </w:tcPr>
          <w:p w14:paraId="1E9951CD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6" w:type="dxa"/>
            <w:vMerge/>
          </w:tcPr>
          <w:p w14:paraId="7AE3D580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2" w:type="dxa"/>
          </w:tcPr>
          <w:p w14:paraId="118279E7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</w:tr>
      <w:tr w:rsidR="00D81B61" w14:paraId="2254850B" w14:textId="77777777" w:rsidTr="00761059">
        <w:trPr>
          <w:jc w:val="center"/>
        </w:trPr>
        <w:tc>
          <w:tcPr>
            <w:tcW w:w="525" w:type="dxa"/>
          </w:tcPr>
          <w:p w14:paraId="5AB0E705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47" w:type="dxa"/>
          </w:tcPr>
          <w:p w14:paraId="4F9B7F1C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Строение и эволюция Вселенной</w:t>
            </w:r>
          </w:p>
        </w:tc>
        <w:tc>
          <w:tcPr>
            <w:tcW w:w="1247" w:type="dxa"/>
          </w:tcPr>
          <w:p w14:paraId="1B683C47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8DD20E0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0" w:type="dxa"/>
          </w:tcPr>
          <w:p w14:paraId="2642E3E1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79" w:type="dxa"/>
          </w:tcPr>
          <w:p w14:paraId="6F2CF28C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9" w:type="dxa"/>
            <w:vMerge/>
          </w:tcPr>
          <w:p w14:paraId="2A61CD76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6" w:type="dxa"/>
          </w:tcPr>
          <w:p w14:paraId="0513F13A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92" w:type="dxa"/>
          </w:tcPr>
          <w:p w14:paraId="6919EAE0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D81B61" w14:paraId="705FDB58" w14:textId="77777777" w:rsidTr="00761059">
        <w:trPr>
          <w:jc w:val="center"/>
        </w:trPr>
        <w:tc>
          <w:tcPr>
            <w:tcW w:w="525" w:type="dxa"/>
          </w:tcPr>
          <w:p w14:paraId="1F80BF87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47" w:type="dxa"/>
          </w:tcPr>
          <w:p w14:paraId="2940714A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Итоговое повторение</w:t>
            </w:r>
          </w:p>
        </w:tc>
        <w:tc>
          <w:tcPr>
            <w:tcW w:w="1247" w:type="dxa"/>
          </w:tcPr>
          <w:p w14:paraId="2846F628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14:paraId="455E20F1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20" w:type="dxa"/>
          </w:tcPr>
          <w:p w14:paraId="4722912C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79" w:type="dxa"/>
          </w:tcPr>
          <w:p w14:paraId="142813BD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79" w:type="dxa"/>
          </w:tcPr>
          <w:p w14:paraId="6089E976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6" w:type="dxa"/>
          </w:tcPr>
          <w:p w14:paraId="25CE4FBA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92" w:type="dxa"/>
          </w:tcPr>
          <w:p w14:paraId="76D54FB5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D81B61" w14:paraId="0CE6B6F1" w14:textId="77777777" w:rsidTr="00761059">
        <w:trPr>
          <w:jc w:val="center"/>
        </w:trPr>
        <w:tc>
          <w:tcPr>
            <w:tcW w:w="525" w:type="dxa"/>
          </w:tcPr>
          <w:p w14:paraId="286EC445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7" w:type="dxa"/>
          </w:tcPr>
          <w:p w14:paraId="3C6C43F0" w14:textId="77777777" w:rsidR="00885C92" w:rsidRPr="00BE55DF" w:rsidRDefault="00885C92" w:rsidP="00885C9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55DF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247" w:type="dxa"/>
          </w:tcPr>
          <w:p w14:paraId="207722DC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276" w:type="dxa"/>
          </w:tcPr>
          <w:p w14:paraId="15810F24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20" w:type="dxa"/>
          </w:tcPr>
          <w:p w14:paraId="132E9AEB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79" w:type="dxa"/>
          </w:tcPr>
          <w:p w14:paraId="7DF9DDBE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+ 1 (д) = 8</w:t>
            </w:r>
          </w:p>
        </w:tc>
        <w:tc>
          <w:tcPr>
            <w:tcW w:w="1779" w:type="dxa"/>
          </w:tcPr>
          <w:p w14:paraId="75BCC0F3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6" w:type="dxa"/>
          </w:tcPr>
          <w:p w14:paraId="65431F17" w14:textId="77777777" w:rsidR="00885C92" w:rsidRPr="009D6EC9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92" w:type="dxa"/>
          </w:tcPr>
          <w:p w14:paraId="5B0C9616" w14:textId="77777777" w:rsidR="00885C92" w:rsidRPr="005F66DE" w:rsidRDefault="00885C92" w:rsidP="00885C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сентябрь-май</w:t>
            </w:r>
          </w:p>
        </w:tc>
      </w:tr>
    </w:tbl>
    <w:p w14:paraId="0A04F314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p w14:paraId="7AEDEA3A" w14:textId="77777777" w:rsidR="00885C92" w:rsidRPr="000961E3" w:rsidRDefault="00885C92" w:rsidP="00885C9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0961E3">
        <w:rPr>
          <w:rFonts w:ascii="Times New Roman" w:hAnsi="Times New Roman" w:cs="Times New Roman"/>
          <w:b/>
          <w:sz w:val="20"/>
          <w:szCs w:val="20"/>
          <w:u w:val="single"/>
        </w:rPr>
        <w:t>Сокращения</w:t>
      </w:r>
      <w:r w:rsidRPr="000961E3">
        <w:rPr>
          <w:rFonts w:ascii="Times New Roman" w:hAnsi="Times New Roman" w:cs="Times New Roman"/>
          <w:b/>
          <w:sz w:val="20"/>
          <w:szCs w:val="20"/>
        </w:rPr>
        <w:t>:</w:t>
      </w:r>
    </w:p>
    <w:p w14:paraId="143FBA78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2D34">
        <w:rPr>
          <w:rFonts w:ascii="Times New Roman" w:hAnsi="Times New Roman" w:cs="Times New Roman"/>
          <w:sz w:val="20"/>
          <w:szCs w:val="20"/>
        </w:rPr>
        <w:t xml:space="preserve">НЗ – </w:t>
      </w:r>
      <w:r>
        <w:rPr>
          <w:rFonts w:ascii="Times New Roman" w:hAnsi="Times New Roman" w:cs="Times New Roman"/>
          <w:sz w:val="20"/>
          <w:szCs w:val="20"/>
        </w:rPr>
        <w:t>урок новых</w:t>
      </w:r>
      <w:r w:rsidRPr="00342D3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знаний; ЗЗ – урок закрепления знаний; П (ЛР) – урок-практикум (лабораторная работа); ОСЗ – урок обобщения и систематизации знаний; КЗ – урок контроля знаний (контрольная работа); УКЗ – урок коррекции знаний; ЛС – логическая схема урока (конспект),  СР – самостоятельная работа; ЗСР – задачи для домашней работы.</w:t>
      </w:r>
    </w:p>
    <w:p w14:paraId="6BE149C2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CD79236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510E979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4D9A836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D1716FB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9D95C39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2B3C3A9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565F2C7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31F819B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ABBCB76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793187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16DE2B6" w14:textId="77777777" w:rsidR="00885C92" w:rsidRDefault="00885C92" w:rsidP="00885C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885C92" w:rsidSect="00E678CD">
      <w:footerReference w:type="default" r:id="rId9"/>
      <w:pgSz w:w="11906" w:h="16838"/>
      <w:pgMar w:top="851" w:right="851" w:bottom="851" w:left="1134" w:header="709" w:footer="709" w:gutter="0"/>
      <w:pgBorders w:display="firstPage"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ADB75" w14:textId="77777777" w:rsidR="00BE6CFE" w:rsidRDefault="00BE6CFE" w:rsidP="005D58FE">
      <w:pPr>
        <w:spacing w:after="0" w:line="240" w:lineRule="auto"/>
      </w:pPr>
      <w:r>
        <w:separator/>
      </w:r>
    </w:p>
  </w:endnote>
  <w:endnote w:type="continuationSeparator" w:id="0">
    <w:p w14:paraId="5CC64E7E" w14:textId="77777777" w:rsidR="00BE6CFE" w:rsidRDefault="00BE6CFE" w:rsidP="005D5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5780342"/>
      <w:docPartObj>
        <w:docPartGallery w:val="Page Numbers (Bottom of Page)"/>
        <w:docPartUnique/>
      </w:docPartObj>
    </w:sdtPr>
    <w:sdtEndPr/>
    <w:sdtContent>
      <w:p w14:paraId="2407310C" w14:textId="77777777" w:rsidR="00B55F3B" w:rsidRDefault="00B55F3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8CD">
          <w:rPr>
            <w:noProof/>
          </w:rPr>
          <w:t>2</w:t>
        </w:r>
        <w:r>
          <w:fldChar w:fldCharType="end"/>
        </w:r>
      </w:p>
    </w:sdtContent>
  </w:sdt>
  <w:p w14:paraId="42F14FC2" w14:textId="77777777" w:rsidR="00784E8D" w:rsidRDefault="00784E8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93CA0" w14:textId="77777777" w:rsidR="00BE6CFE" w:rsidRDefault="00BE6CFE" w:rsidP="005D58FE">
      <w:pPr>
        <w:spacing w:after="0" w:line="240" w:lineRule="auto"/>
      </w:pPr>
      <w:r>
        <w:separator/>
      </w:r>
    </w:p>
  </w:footnote>
  <w:footnote w:type="continuationSeparator" w:id="0">
    <w:p w14:paraId="44B73C19" w14:textId="77777777" w:rsidR="00BE6CFE" w:rsidRDefault="00BE6CFE" w:rsidP="005D5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41C1E"/>
    <w:multiLevelType w:val="hybridMultilevel"/>
    <w:tmpl w:val="209A0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014DE"/>
    <w:multiLevelType w:val="hybridMultilevel"/>
    <w:tmpl w:val="9BAA5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B2DCD"/>
    <w:multiLevelType w:val="hybridMultilevel"/>
    <w:tmpl w:val="7D140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62EE0"/>
    <w:multiLevelType w:val="hybridMultilevel"/>
    <w:tmpl w:val="42B81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C463D5"/>
    <w:multiLevelType w:val="hybridMultilevel"/>
    <w:tmpl w:val="5086944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73CF"/>
    <w:rsid w:val="00003BFF"/>
    <w:rsid w:val="00006604"/>
    <w:rsid w:val="00011E88"/>
    <w:rsid w:val="0001583E"/>
    <w:rsid w:val="0001636A"/>
    <w:rsid w:val="00017203"/>
    <w:rsid w:val="0001745B"/>
    <w:rsid w:val="00022D57"/>
    <w:rsid w:val="00036CD1"/>
    <w:rsid w:val="00051478"/>
    <w:rsid w:val="00051597"/>
    <w:rsid w:val="00051A9F"/>
    <w:rsid w:val="00052E99"/>
    <w:rsid w:val="000560BB"/>
    <w:rsid w:val="00057E2E"/>
    <w:rsid w:val="00064CA2"/>
    <w:rsid w:val="000741A9"/>
    <w:rsid w:val="00081D11"/>
    <w:rsid w:val="00084B35"/>
    <w:rsid w:val="000906AE"/>
    <w:rsid w:val="0009235E"/>
    <w:rsid w:val="000959C2"/>
    <w:rsid w:val="000A11F1"/>
    <w:rsid w:val="000A21C0"/>
    <w:rsid w:val="000A30F6"/>
    <w:rsid w:val="000A32ED"/>
    <w:rsid w:val="000B1B69"/>
    <w:rsid w:val="000B5684"/>
    <w:rsid w:val="000B7B5B"/>
    <w:rsid w:val="000B7C4E"/>
    <w:rsid w:val="000C022A"/>
    <w:rsid w:val="000C0DFE"/>
    <w:rsid w:val="000C4818"/>
    <w:rsid w:val="000C754C"/>
    <w:rsid w:val="000D2162"/>
    <w:rsid w:val="000D75B3"/>
    <w:rsid w:val="000E1E1A"/>
    <w:rsid w:val="000F5F83"/>
    <w:rsid w:val="000F66FD"/>
    <w:rsid w:val="0010491A"/>
    <w:rsid w:val="00107DA0"/>
    <w:rsid w:val="00110747"/>
    <w:rsid w:val="00112341"/>
    <w:rsid w:val="00112550"/>
    <w:rsid w:val="00115EEC"/>
    <w:rsid w:val="001202EB"/>
    <w:rsid w:val="00121CD0"/>
    <w:rsid w:val="00124C0F"/>
    <w:rsid w:val="001256F9"/>
    <w:rsid w:val="0012590A"/>
    <w:rsid w:val="001323E5"/>
    <w:rsid w:val="00133688"/>
    <w:rsid w:val="00135DB8"/>
    <w:rsid w:val="00136AAE"/>
    <w:rsid w:val="00137B4E"/>
    <w:rsid w:val="0014049F"/>
    <w:rsid w:val="00143847"/>
    <w:rsid w:val="00147DBB"/>
    <w:rsid w:val="001537B0"/>
    <w:rsid w:val="00154411"/>
    <w:rsid w:val="00162401"/>
    <w:rsid w:val="00163358"/>
    <w:rsid w:val="001662AA"/>
    <w:rsid w:val="00167022"/>
    <w:rsid w:val="00173C01"/>
    <w:rsid w:val="00182AD7"/>
    <w:rsid w:val="00191636"/>
    <w:rsid w:val="001A0C8C"/>
    <w:rsid w:val="001A6AB0"/>
    <w:rsid w:val="001A7FE9"/>
    <w:rsid w:val="001B0E05"/>
    <w:rsid w:val="001B28C9"/>
    <w:rsid w:val="001B3A0E"/>
    <w:rsid w:val="001B4445"/>
    <w:rsid w:val="001B66B4"/>
    <w:rsid w:val="001B6DDB"/>
    <w:rsid w:val="001C139B"/>
    <w:rsid w:val="001C191F"/>
    <w:rsid w:val="001C5B44"/>
    <w:rsid w:val="001D42F3"/>
    <w:rsid w:val="001E2724"/>
    <w:rsid w:val="001E6DD4"/>
    <w:rsid w:val="001F18EF"/>
    <w:rsid w:val="001F7023"/>
    <w:rsid w:val="00203319"/>
    <w:rsid w:val="00204B78"/>
    <w:rsid w:val="00205004"/>
    <w:rsid w:val="002136DD"/>
    <w:rsid w:val="00215313"/>
    <w:rsid w:val="00216F26"/>
    <w:rsid w:val="00220623"/>
    <w:rsid w:val="00221567"/>
    <w:rsid w:val="00225736"/>
    <w:rsid w:val="002274EE"/>
    <w:rsid w:val="00227FA5"/>
    <w:rsid w:val="00235DFB"/>
    <w:rsid w:val="00241EC2"/>
    <w:rsid w:val="0024472A"/>
    <w:rsid w:val="00247809"/>
    <w:rsid w:val="002524CB"/>
    <w:rsid w:val="002645E9"/>
    <w:rsid w:val="0027353A"/>
    <w:rsid w:val="00277759"/>
    <w:rsid w:val="00282CBC"/>
    <w:rsid w:val="00283F71"/>
    <w:rsid w:val="0028754B"/>
    <w:rsid w:val="002A5877"/>
    <w:rsid w:val="002B5447"/>
    <w:rsid w:val="002B708C"/>
    <w:rsid w:val="002C149A"/>
    <w:rsid w:val="002C25CA"/>
    <w:rsid w:val="002E13A5"/>
    <w:rsid w:val="002E60F9"/>
    <w:rsid w:val="002E7B80"/>
    <w:rsid w:val="002F5DF2"/>
    <w:rsid w:val="003145AD"/>
    <w:rsid w:val="0031589D"/>
    <w:rsid w:val="003243C7"/>
    <w:rsid w:val="003264E9"/>
    <w:rsid w:val="00333A4E"/>
    <w:rsid w:val="00335A9A"/>
    <w:rsid w:val="00340960"/>
    <w:rsid w:val="003440C1"/>
    <w:rsid w:val="00346BC5"/>
    <w:rsid w:val="003503ED"/>
    <w:rsid w:val="003517C1"/>
    <w:rsid w:val="00352E46"/>
    <w:rsid w:val="00357C72"/>
    <w:rsid w:val="00357FEB"/>
    <w:rsid w:val="003650D1"/>
    <w:rsid w:val="00370787"/>
    <w:rsid w:val="003731C3"/>
    <w:rsid w:val="00375475"/>
    <w:rsid w:val="00376B6F"/>
    <w:rsid w:val="00377EC5"/>
    <w:rsid w:val="00382350"/>
    <w:rsid w:val="003831F1"/>
    <w:rsid w:val="0038440F"/>
    <w:rsid w:val="00386A76"/>
    <w:rsid w:val="00387B6E"/>
    <w:rsid w:val="00387D21"/>
    <w:rsid w:val="003A4837"/>
    <w:rsid w:val="003A583A"/>
    <w:rsid w:val="003B271F"/>
    <w:rsid w:val="003B34A1"/>
    <w:rsid w:val="003B4DA5"/>
    <w:rsid w:val="003C131C"/>
    <w:rsid w:val="003C2DAE"/>
    <w:rsid w:val="003C3A57"/>
    <w:rsid w:val="003C56FC"/>
    <w:rsid w:val="003C6B0F"/>
    <w:rsid w:val="003D4F7D"/>
    <w:rsid w:val="003D600C"/>
    <w:rsid w:val="003D63F2"/>
    <w:rsid w:val="003D6F1D"/>
    <w:rsid w:val="003D72D7"/>
    <w:rsid w:val="003F2528"/>
    <w:rsid w:val="00400281"/>
    <w:rsid w:val="00400B1A"/>
    <w:rsid w:val="00401263"/>
    <w:rsid w:val="0040407F"/>
    <w:rsid w:val="004057E2"/>
    <w:rsid w:val="00413A73"/>
    <w:rsid w:val="004158A2"/>
    <w:rsid w:val="004236D3"/>
    <w:rsid w:val="004274DF"/>
    <w:rsid w:val="00433C61"/>
    <w:rsid w:val="00433E3E"/>
    <w:rsid w:val="00435185"/>
    <w:rsid w:val="004504E9"/>
    <w:rsid w:val="00455D9B"/>
    <w:rsid w:val="0046179F"/>
    <w:rsid w:val="004639A2"/>
    <w:rsid w:val="004678CB"/>
    <w:rsid w:val="00474778"/>
    <w:rsid w:val="00482250"/>
    <w:rsid w:val="004842B3"/>
    <w:rsid w:val="00492B66"/>
    <w:rsid w:val="0049747F"/>
    <w:rsid w:val="004A2F56"/>
    <w:rsid w:val="004A7774"/>
    <w:rsid w:val="004B05FF"/>
    <w:rsid w:val="004B21C2"/>
    <w:rsid w:val="004B2930"/>
    <w:rsid w:val="004B2ACB"/>
    <w:rsid w:val="004B6E86"/>
    <w:rsid w:val="004C0079"/>
    <w:rsid w:val="004C5236"/>
    <w:rsid w:val="004D2D96"/>
    <w:rsid w:val="004D2E47"/>
    <w:rsid w:val="004D3B1F"/>
    <w:rsid w:val="004D4733"/>
    <w:rsid w:val="004D75A4"/>
    <w:rsid w:val="004E170F"/>
    <w:rsid w:val="004E1ED7"/>
    <w:rsid w:val="004E245B"/>
    <w:rsid w:val="004E4843"/>
    <w:rsid w:val="004E7349"/>
    <w:rsid w:val="004F1853"/>
    <w:rsid w:val="004F3384"/>
    <w:rsid w:val="00502D77"/>
    <w:rsid w:val="0050362B"/>
    <w:rsid w:val="0050671C"/>
    <w:rsid w:val="0050709D"/>
    <w:rsid w:val="00514E7A"/>
    <w:rsid w:val="0051676A"/>
    <w:rsid w:val="00516E03"/>
    <w:rsid w:val="00521C60"/>
    <w:rsid w:val="00521CFB"/>
    <w:rsid w:val="00522756"/>
    <w:rsid w:val="00535678"/>
    <w:rsid w:val="00544486"/>
    <w:rsid w:val="00544585"/>
    <w:rsid w:val="00563449"/>
    <w:rsid w:val="0056618E"/>
    <w:rsid w:val="005834A2"/>
    <w:rsid w:val="00590D2A"/>
    <w:rsid w:val="00593A0A"/>
    <w:rsid w:val="00593E25"/>
    <w:rsid w:val="00597BC8"/>
    <w:rsid w:val="005A3CCC"/>
    <w:rsid w:val="005A6AF6"/>
    <w:rsid w:val="005B0ACB"/>
    <w:rsid w:val="005B1525"/>
    <w:rsid w:val="005B4C1D"/>
    <w:rsid w:val="005B5D16"/>
    <w:rsid w:val="005B66AB"/>
    <w:rsid w:val="005C1710"/>
    <w:rsid w:val="005C2EC7"/>
    <w:rsid w:val="005C375D"/>
    <w:rsid w:val="005C39B0"/>
    <w:rsid w:val="005C6151"/>
    <w:rsid w:val="005D125F"/>
    <w:rsid w:val="005D58FE"/>
    <w:rsid w:val="005E5F9B"/>
    <w:rsid w:val="005E6CF3"/>
    <w:rsid w:val="00600EA1"/>
    <w:rsid w:val="00602FB3"/>
    <w:rsid w:val="00610669"/>
    <w:rsid w:val="00614245"/>
    <w:rsid w:val="00615AA4"/>
    <w:rsid w:val="00616C81"/>
    <w:rsid w:val="0062252B"/>
    <w:rsid w:val="00623DD4"/>
    <w:rsid w:val="00625717"/>
    <w:rsid w:val="00627627"/>
    <w:rsid w:val="0063372F"/>
    <w:rsid w:val="006419D9"/>
    <w:rsid w:val="00644712"/>
    <w:rsid w:val="00660833"/>
    <w:rsid w:val="00671483"/>
    <w:rsid w:val="006716F4"/>
    <w:rsid w:val="00675231"/>
    <w:rsid w:val="006938EB"/>
    <w:rsid w:val="00694722"/>
    <w:rsid w:val="00695542"/>
    <w:rsid w:val="006A1D5D"/>
    <w:rsid w:val="006A3C43"/>
    <w:rsid w:val="006A4833"/>
    <w:rsid w:val="006C428E"/>
    <w:rsid w:val="006D02CA"/>
    <w:rsid w:val="006D690E"/>
    <w:rsid w:val="006E0390"/>
    <w:rsid w:val="006F0FE4"/>
    <w:rsid w:val="006F238D"/>
    <w:rsid w:val="006F26CB"/>
    <w:rsid w:val="00702AB0"/>
    <w:rsid w:val="0071251F"/>
    <w:rsid w:val="0071653B"/>
    <w:rsid w:val="00720038"/>
    <w:rsid w:val="00721DFA"/>
    <w:rsid w:val="0072354F"/>
    <w:rsid w:val="007308DD"/>
    <w:rsid w:val="0073345A"/>
    <w:rsid w:val="0073491C"/>
    <w:rsid w:val="007362FB"/>
    <w:rsid w:val="007420A9"/>
    <w:rsid w:val="0074349A"/>
    <w:rsid w:val="00746883"/>
    <w:rsid w:val="00753D01"/>
    <w:rsid w:val="00755A6D"/>
    <w:rsid w:val="007579CA"/>
    <w:rsid w:val="00761059"/>
    <w:rsid w:val="007676B4"/>
    <w:rsid w:val="007746E5"/>
    <w:rsid w:val="00775700"/>
    <w:rsid w:val="00784E8D"/>
    <w:rsid w:val="007A0A88"/>
    <w:rsid w:val="007A0CA5"/>
    <w:rsid w:val="007A4445"/>
    <w:rsid w:val="007B0281"/>
    <w:rsid w:val="007B29BE"/>
    <w:rsid w:val="007B620A"/>
    <w:rsid w:val="007B7811"/>
    <w:rsid w:val="007C0C1F"/>
    <w:rsid w:val="007C2B08"/>
    <w:rsid w:val="007C7FF7"/>
    <w:rsid w:val="007D06E9"/>
    <w:rsid w:val="007E1C11"/>
    <w:rsid w:val="007E728F"/>
    <w:rsid w:val="007F0483"/>
    <w:rsid w:val="007F1BF5"/>
    <w:rsid w:val="007F21C4"/>
    <w:rsid w:val="007F5475"/>
    <w:rsid w:val="007F57E4"/>
    <w:rsid w:val="00801AE4"/>
    <w:rsid w:val="00803A0B"/>
    <w:rsid w:val="00803BAE"/>
    <w:rsid w:val="008049BE"/>
    <w:rsid w:val="00811D91"/>
    <w:rsid w:val="00827D3A"/>
    <w:rsid w:val="00844B6A"/>
    <w:rsid w:val="00846CE6"/>
    <w:rsid w:val="00851EAD"/>
    <w:rsid w:val="00853312"/>
    <w:rsid w:val="008545BC"/>
    <w:rsid w:val="008638A6"/>
    <w:rsid w:val="00863BAC"/>
    <w:rsid w:val="00865F1C"/>
    <w:rsid w:val="0086645B"/>
    <w:rsid w:val="00867E5F"/>
    <w:rsid w:val="00876CFC"/>
    <w:rsid w:val="00885C92"/>
    <w:rsid w:val="0089047E"/>
    <w:rsid w:val="00894938"/>
    <w:rsid w:val="00894C6A"/>
    <w:rsid w:val="008953DC"/>
    <w:rsid w:val="008A3131"/>
    <w:rsid w:val="008A4744"/>
    <w:rsid w:val="008A5078"/>
    <w:rsid w:val="008B4AD0"/>
    <w:rsid w:val="008B7062"/>
    <w:rsid w:val="008C0067"/>
    <w:rsid w:val="008C3D87"/>
    <w:rsid w:val="008D490E"/>
    <w:rsid w:val="008D4CA9"/>
    <w:rsid w:val="008D5021"/>
    <w:rsid w:val="008E002F"/>
    <w:rsid w:val="008E6BD7"/>
    <w:rsid w:val="008F030D"/>
    <w:rsid w:val="008F39AA"/>
    <w:rsid w:val="008F5E87"/>
    <w:rsid w:val="008F75B8"/>
    <w:rsid w:val="00902988"/>
    <w:rsid w:val="00914C4F"/>
    <w:rsid w:val="00916DFA"/>
    <w:rsid w:val="009179B4"/>
    <w:rsid w:val="00930326"/>
    <w:rsid w:val="00932D30"/>
    <w:rsid w:val="00934804"/>
    <w:rsid w:val="00934D3F"/>
    <w:rsid w:val="009427DB"/>
    <w:rsid w:val="00944011"/>
    <w:rsid w:val="0094466D"/>
    <w:rsid w:val="009451BB"/>
    <w:rsid w:val="009479C7"/>
    <w:rsid w:val="00950C04"/>
    <w:rsid w:val="00956AC8"/>
    <w:rsid w:val="00961103"/>
    <w:rsid w:val="00962696"/>
    <w:rsid w:val="00963635"/>
    <w:rsid w:val="00966160"/>
    <w:rsid w:val="009714B2"/>
    <w:rsid w:val="009749A4"/>
    <w:rsid w:val="00975A12"/>
    <w:rsid w:val="00975E72"/>
    <w:rsid w:val="00977FC2"/>
    <w:rsid w:val="00980B8A"/>
    <w:rsid w:val="0098385C"/>
    <w:rsid w:val="00985E84"/>
    <w:rsid w:val="00986F3B"/>
    <w:rsid w:val="009909F4"/>
    <w:rsid w:val="00990DC2"/>
    <w:rsid w:val="00991D77"/>
    <w:rsid w:val="00994503"/>
    <w:rsid w:val="009A1429"/>
    <w:rsid w:val="009A3DC2"/>
    <w:rsid w:val="009B6C93"/>
    <w:rsid w:val="009C0B79"/>
    <w:rsid w:val="009D0A29"/>
    <w:rsid w:val="009D4588"/>
    <w:rsid w:val="009D4894"/>
    <w:rsid w:val="009E289A"/>
    <w:rsid w:val="009E351C"/>
    <w:rsid w:val="009E52E6"/>
    <w:rsid w:val="009F02E4"/>
    <w:rsid w:val="009F0E98"/>
    <w:rsid w:val="009F33CA"/>
    <w:rsid w:val="00A01406"/>
    <w:rsid w:val="00A019BA"/>
    <w:rsid w:val="00A12B1C"/>
    <w:rsid w:val="00A2001B"/>
    <w:rsid w:val="00A22E73"/>
    <w:rsid w:val="00A278CF"/>
    <w:rsid w:val="00A3180D"/>
    <w:rsid w:val="00A33BCA"/>
    <w:rsid w:val="00A56AB9"/>
    <w:rsid w:val="00A60FF7"/>
    <w:rsid w:val="00A646EB"/>
    <w:rsid w:val="00A65A6B"/>
    <w:rsid w:val="00A7363F"/>
    <w:rsid w:val="00A8446D"/>
    <w:rsid w:val="00A908D4"/>
    <w:rsid w:val="00A92B6A"/>
    <w:rsid w:val="00AA04E4"/>
    <w:rsid w:val="00AA44E0"/>
    <w:rsid w:val="00AA68C6"/>
    <w:rsid w:val="00AA7ECB"/>
    <w:rsid w:val="00AC269C"/>
    <w:rsid w:val="00AC7C76"/>
    <w:rsid w:val="00AD3CA5"/>
    <w:rsid w:val="00AD4AF0"/>
    <w:rsid w:val="00AD6013"/>
    <w:rsid w:val="00AE06D6"/>
    <w:rsid w:val="00AE2591"/>
    <w:rsid w:val="00AF2386"/>
    <w:rsid w:val="00AF665A"/>
    <w:rsid w:val="00B21468"/>
    <w:rsid w:val="00B24701"/>
    <w:rsid w:val="00B33CAA"/>
    <w:rsid w:val="00B34A9B"/>
    <w:rsid w:val="00B35839"/>
    <w:rsid w:val="00B42D62"/>
    <w:rsid w:val="00B52B5F"/>
    <w:rsid w:val="00B55F3B"/>
    <w:rsid w:val="00B64B4D"/>
    <w:rsid w:val="00B7667E"/>
    <w:rsid w:val="00B87E4E"/>
    <w:rsid w:val="00B92820"/>
    <w:rsid w:val="00B929E2"/>
    <w:rsid w:val="00B93490"/>
    <w:rsid w:val="00B9569D"/>
    <w:rsid w:val="00B96831"/>
    <w:rsid w:val="00BA37DC"/>
    <w:rsid w:val="00BB3985"/>
    <w:rsid w:val="00BB74EC"/>
    <w:rsid w:val="00BC519A"/>
    <w:rsid w:val="00BC6FF1"/>
    <w:rsid w:val="00BD2128"/>
    <w:rsid w:val="00BD2978"/>
    <w:rsid w:val="00BD5E92"/>
    <w:rsid w:val="00BD7CD7"/>
    <w:rsid w:val="00BE1FFD"/>
    <w:rsid w:val="00BE302F"/>
    <w:rsid w:val="00BE6CFE"/>
    <w:rsid w:val="00BF7488"/>
    <w:rsid w:val="00C041A7"/>
    <w:rsid w:val="00C0491C"/>
    <w:rsid w:val="00C06E14"/>
    <w:rsid w:val="00C11284"/>
    <w:rsid w:val="00C250EF"/>
    <w:rsid w:val="00C255F8"/>
    <w:rsid w:val="00C3066C"/>
    <w:rsid w:val="00C30F26"/>
    <w:rsid w:val="00C32355"/>
    <w:rsid w:val="00C37707"/>
    <w:rsid w:val="00C37FC0"/>
    <w:rsid w:val="00C42FD3"/>
    <w:rsid w:val="00C44610"/>
    <w:rsid w:val="00C47D60"/>
    <w:rsid w:val="00C536F6"/>
    <w:rsid w:val="00C573CF"/>
    <w:rsid w:val="00C63253"/>
    <w:rsid w:val="00C721E0"/>
    <w:rsid w:val="00C7347E"/>
    <w:rsid w:val="00C73FE3"/>
    <w:rsid w:val="00C76F11"/>
    <w:rsid w:val="00C90DDB"/>
    <w:rsid w:val="00C9683E"/>
    <w:rsid w:val="00C978CF"/>
    <w:rsid w:val="00C97A01"/>
    <w:rsid w:val="00CA0DA6"/>
    <w:rsid w:val="00CA4967"/>
    <w:rsid w:val="00CA54F2"/>
    <w:rsid w:val="00CB12BB"/>
    <w:rsid w:val="00CB1FCA"/>
    <w:rsid w:val="00CB6594"/>
    <w:rsid w:val="00CB681F"/>
    <w:rsid w:val="00CC07DC"/>
    <w:rsid w:val="00CC0A81"/>
    <w:rsid w:val="00CC32A7"/>
    <w:rsid w:val="00CC485A"/>
    <w:rsid w:val="00CC6D83"/>
    <w:rsid w:val="00CD1DBB"/>
    <w:rsid w:val="00CD53DB"/>
    <w:rsid w:val="00CE5DD7"/>
    <w:rsid w:val="00D009BD"/>
    <w:rsid w:val="00D02221"/>
    <w:rsid w:val="00D02FB3"/>
    <w:rsid w:val="00D05E32"/>
    <w:rsid w:val="00D10413"/>
    <w:rsid w:val="00D10CBC"/>
    <w:rsid w:val="00D308CA"/>
    <w:rsid w:val="00D320E4"/>
    <w:rsid w:val="00D33069"/>
    <w:rsid w:val="00D350A3"/>
    <w:rsid w:val="00D35F0C"/>
    <w:rsid w:val="00D46AE7"/>
    <w:rsid w:val="00D54092"/>
    <w:rsid w:val="00D54843"/>
    <w:rsid w:val="00D54EB3"/>
    <w:rsid w:val="00D6001E"/>
    <w:rsid w:val="00D61325"/>
    <w:rsid w:val="00D675D5"/>
    <w:rsid w:val="00D73987"/>
    <w:rsid w:val="00D74553"/>
    <w:rsid w:val="00D7707D"/>
    <w:rsid w:val="00D8021A"/>
    <w:rsid w:val="00D80A03"/>
    <w:rsid w:val="00D81B61"/>
    <w:rsid w:val="00D81D5B"/>
    <w:rsid w:val="00D82232"/>
    <w:rsid w:val="00D83FDD"/>
    <w:rsid w:val="00D8561B"/>
    <w:rsid w:val="00D93729"/>
    <w:rsid w:val="00D93E90"/>
    <w:rsid w:val="00D948C6"/>
    <w:rsid w:val="00DA39FB"/>
    <w:rsid w:val="00DB1ECB"/>
    <w:rsid w:val="00DB3D43"/>
    <w:rsid w:val="00DB4493"/>
    <w:rsid w:val="00DB58C0"/>
    <w:rsid w:val="00DC43DF"/>
    <w:rsid w:val="00DC4973"/>
    <w:rsid w:val="00DC64EF"/>
    <w:rsid w:val="00DE4731"/>
    <w:rsid w:val="00DE5618"/>
    <w:rsid w:val="00DE64A8"/>
    <w:rsid w:val="00DE6821"/>
    <w:rsid w:val="00DE77A9"/>
    <w:rsid w:val="00DF5F29"/>
    <w:rsid w:val="00DF7C42"/>
    <w:rsid w:val="00E03F5A"/>
    <w:rsid w:val="00E06EF5"/>
    <w:rsid w:val="00E1073D"/>
    <w:rsid w:val="00E1416D"/>
    <w:rsid w:val="00E17361"/>
    <w:rsid w:val="00E20443"/>
    <w:rsid w:val="00E224E3"/>
    <w:rsid w:val="00E332BB"/>
    <w:rsid w:val="00E351B0"/>
    <w:rsid w:val="00E3767B"/>
    <w:rsid w:val="00E40CD6"/>
    <w:rsid w:val="00E41303"/>
    <w:rsid w:val="00E41917"/>
    <w:rsid w:val="00E41EEF"/>
    <w:rsid w:val="00E43ADF"/>
    <w:rsid w:val="00E47824"/>
    <w:rsid w:val="00E60923"/>
    <w:rsid w:val="00E63C06"/>
    <w:rsid w:val="00E64984"/>
    <w:rsid w:val="00E6681F"/>
    <w:rsid w:val="00E66A20"/>
    <w:rsid w:val="00E678CD"/>
    <w:rsid w:val="00E67AFA"/>
    <w:rsid w:val="00E71F56"/>
    <w:rsid w:val="00E80686"/>
    <w:rsid w:val="00E80B4F"/>
    <w:rsid w:val="00E929F3"/>
    <w:rsid w:val="00E979BC"/>
    <w:rsid w:val="00E97C4A"/>
    <w:rsid w:val="00EA0035"/>
    <w:rsid w:val="00EA1C27"/>
    <w:rsid w:val="00EA1FBA"/>
    <w:rsid w:val="00EA2AC0"/>
    <w:rsid w:val="00EA47B2"/>
    <w:rsid w:val="00ED1DDE"/>
    <w:rsid w:val="00ED6C73"/>
    <w:rsid w:val="00EE0F7F"/>
    <w:rsid w:val="00EE116B"/>
    <w:rsid w:val="00EE342A"/>
    <w:rsid w:val="00F0387E"/>
    <w:rsid w:val="00F10D59"/>
    <w:rsid w:val="00F12F53"/>
    <w:rsid w:val="00F20772"/>
    <w:rsid w:val="00F210C8"/>
    <w:rsid w:val="00F3367E"/>
    <w:rsid w:val="00F36699"/>
    <w:rsid w:val="00F52951"/>
    <w:rsid w:val="00F55D78"/>
    <w:rsid w:val="00F607D4"/>
    <w:rsid w:val="00F724F3"/>
    <w:rsid w:val="00F761B1"/>
    <w:rsid w:val="00F805A9"/>
    <w:rsid w:val="00F82153"/>
    <w:rsid w:val="00F82BFF"/>
    <w:rsid w:val="00F83130"/>
    <w:rsid w:val="00F856C7"/>
    <w:rsid w:val="00F90D91"/>
    <w:rsid w:val="00F917D3"/>
    <w:rsid w:val="00FA0964"/>
    <w:rsid w:val="00FA7F56"/>
    <w:rsid w:val="00FB1C03"/>
    <w:rsid w:val="00FB1DB4"/>
    <w:rsid w:val="00FB7063"/>
    <w:rsid w:val="00FD0954"/>
    <w:rsid w:val="00FD144D"/>
    <w:rsid w:val="00FD5FAB"/>
    <w:rsid w:val="00FE5DAD"/>
    <w:rsid w:val="00FE5EA1"/>
    <w:rsid w:val="00FE694C"/>
    <w:rsid w:val="00FF231A"/>
    <w:rsid w:val="00F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EF2CC"/>
  <w15:docId w15:val="{38291D49-B327-483C-AD18-8404F3EB9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7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7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3C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57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73CF"/>
  </w:style>
  <w:style w:type="paragraph" w:styleId="a8">
    <w:name w:val="footer"/>
    <w:basedOn w:val="a"/>
    <w:link w:val="a9"/>
    <w:uiPriority w:val="99"/>
    <w:unhideWhenUsed/>
    <w:rsid w:val="00C573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73CF"/>
  </w:style>
  <w:style w:type="paragraph" w:styleId="aa">
    <w:name w:val="List Paragraph"/>
    <w:basedOn w:val="a"/>
    <w:uiPriority w:val="34"/>
    <w:qFormat/>
    <w:rsid w:val="003C56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602E5F-FF65-4309-B923-4D4DACB2C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5554</TotalTime>
  <Pages>1</Pages>
  <Words>2099</Words>
  <Characters>11968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206</dc:creator>
  <cp:keywords/>
  <dc:description/>
  <cp:lastModifiedBy>Роман Белкин</cp:lastModifiedBy>
  <cp:revision>368</cp:revision>
  <cp:lastPrinted>2022-09-23T10:17:00Z</cp:lastPrinted>
  <dcterms:created xsi:type="dcterms:W3CDTF">2017-07-10T11:58:00Z</dcterms:created>
  <dcterms:modified xsi:type="dcterms:W3CDTF">2022-09-25T11:45:00Z</dcterms:modified>
</cp:coreProperties>
</file>